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80" w:rsidRPr="00915662" w:rsidRDefault="004E7D80" w:rsidP="00E65E3C">
      <w:pPr>
        <w:pStyle w:val="a3"/>
        <w:kinsoku w:val="0"/>
        <w:overflowPunct w:val="0"/>
        <w:spacing w:before="79" w:line="440" w:lineRule="exact"/>
        <w:ind w:leftChars="-59" w:left="-142" w:rightChars="-83" w:right="-199"/>
        <w:jc w:val="center"/>
        <w:rPr>
          <w:rFonts w:ascii="標楷體" w:eastAsia="標楷體" w:cs="標楷體"/>
          <w:b/>
          <w:bCs/>
          <w:color w:val="363435"/>
          <w:sz w:val="40"/>
          <w:szCs w:val="40"/>
        </w:rPr>
      </w:pPr>
      <w:bookmarkStart w:id="0" w:name="_GoBack"/>
      <w:r w:rsidRPr="00915662">
        <w:rPr>
          <w:rFonts w:ascii="標楷體" w:eastAsia="標楷體" w:cs="標楷體" w:hint="eastAsia"/>
          <w:b/>
          <w:bCs/>
          <w:color w:val="363435"/>
          <w:sz w:val="40"/>
          <w:szCs w:val="40"/>
        </w:rPr>
        <w:t>臺北市政府教育局所屬各級學校教職員工</w:t>
      </w:r>
      <w:r w:rsidR="008D44B3">
        <w:rPr>
          <w:rFonts w:ascii="標楷體" w:eastAsia="標楷體" w:cs="標楷體" w:hint="eastAsia"/>
          <w:b/>
          <w:bCs/>
          <w:color w:val="363435"/>
          <w:sz w:val="40"/>
          <w:szCs w:val="40"/>
        </w:rPr>
        <w:t>生</w:t>
      </w:r>
      <w:r w:rsidR="00061B23" w:rsidRPr="00915662">
        <w:rPr>
          <w:rFonts w:ascii="標楷體" w:eastAsia="標楷體" w:cs="標楷體" w:hint="eastAsia"/>
          <w:b/>
          <w:bCs/>
          <w:color w:val="363435"/>
          <w:sz w:val="40"/>
          <w:szCs w:val="40"/>
        </w:rPr>
        <w:t>之一般</w:t>
      </w:r>
      <w:r w:rsidRPr="00915662">
        <w:rPr>
          <w:rFonts w:ascii="標楷體" w:eastAsia="標楷體" w:cs="標楷體" w:hint="eastAsia"/>
          <w:b/>
          <w:bCs/>
          <w:color w:val="363435"/>
          <w:sz w:val="40"/>
          <w:szCs w:val="40"/>
        </w:rPr>
        <w:t>性騷擾事件申訴處理程序流程圖</w:t>
      </w:r>
      <w:bookmarkEnd w:id="0"/>
    </w:p>
    <w:p w:rsidR="004E7D80" w:rsidRDefault="004E7D80" w:rsidP="00E65E3C">
      <w:pPr>
        <w:pStyle w:val="a3"/>
        <w:kinsoku w:val="0"/>
        <w:overflowPunct w:val="0"/>
        <w:spacing w:before="79" w:line="440" w:lineRule="exact"/>
        <w:ind w:left="0"/>
        <w:rPr>
          <w:rFonts w:ascii="標楷體" w:eastAsia="標楷體" w:cs="標楷體"/>
          <w:b/>
          <w:bCs/>
          <w:color w:val="363435"/>
          <w:sz w:val="36"/>
          <w:szCs w:val="36"/>
        </w:rPr>
      </w:pPr>
      <w:r>
        <w:rPr>
          <w:rFonts w:ascii="標楷體" w:eastAsia="標楷體" w:cs="標楷體" w:hint="eastAsia"/>
          <w:b/>
          <w:bCs/>
          <w:color w:val="363435"/>
          <w:sz w:val="36"/>
          <w:szCs w:val="36"/>
        </w:rPr>
        <w:t>（</w:t>
      </w:r>
      <w:r w:rsidR="00061B23" w:rsidRPr="00CE023E">
        <w:rPr>
          <w:rFonts w:ascii="標楷體" w:eastAsia="標楷體" w:cs="標楷體" w:hint="eastAsia"/>
          <w:b/>
          <w:bCs/>
          <w:color w:val="363435"/>
          <w:sz w:val="32"/>
          <w:szCs w:val="32"/>
        </w:rPr>
        <w:t>依《性騷擾防治法》及《性騷擾防治準則》之規定處理</w:t>
      </w:r>
      <w:r>
        <w:rPr>
          <w:rFonts w:ascii="標楷體" w:eastAsia="標楷體" w:cs="標楷體" w:hint="eastAsia"/>
          <w:b/>
          <w:bCs/>
          <w:color w:val="363435"/>
          <w:sz w:val="36"/>
          <w:szCs w:val="36"/>
        </w:rPr>
        <w:t>）</w:t>
      </w:r>
      <w:r w:rsidR="00CE023E">
        <w:rPr>
          <w:rFonts w:ascii="標楷體" w:eastAsia="標楷體" w:cs="標楷體" w:hint="eastAsia"/>
          <w:b/>
          <w:bCs/>
          <w:color w:val="363435"/>
          <w:sz w:val="36"/>
          <w:szCs w:val="36"/>
        </w:rPr>
        <w:t>--教職員工</w:t>
      </w:r>
      <w:r w:rsidR="008D44B3">
        <w:rPr>
          <w:rFonts w:ascii="標楷體" w:eastAsia="標楷體" w:cs="標楷體" w:hint="eastAsia"/>
          <w:b/>
          <w:bCs/>
          <w:color w:val="363435"/>
          <w:sz w:val="36"/>
          <w:szCs w:val="36"/>
        </w:rPr>
        <w:t>生</w:t>
      </w:r>
      <w:r w:rsidR="00CE023E">
        <w:rPr>
          <w:rFonts w:ascii="標楷體" w:eastAsia="標楷體" w:cs="標楷體" w:hint="eastAsia"/>
          <w:b/>
          <w:bCs/>
          <w:color w:val="363435"/>
          <w:sz w:val="36"/>
          <w:szCs w:val="36"/>
        </w:rPr>
        <w:t>性騷擾一般民眾之案件</w:t>
      </w:r>
    </w:p>
    <w:p w:rsidR="00A37949" w:rsidRPr="00A37949" w:rsidRDefault="00A37949" w:rsidP="00A37949">
      <w:pPr>
        <w:pStyle w:val="a3"/>
        <w:kinsoku w:val="0"/>
        <w:overflowPunct w:val="0"/>
        <w:spacing w:before="79"/>
        <w:ind w:left="0"/>
        <w:jc w:val="right"/>
        <w:rPr>
          <w:rFonts w:ascii="標楷體" w:eastAsia="標楷體" w:cs="標楷體"/>
          <w:color w:val="000000"/>
          <w:sz w:val="36"/>
          <w:szCs w:val="36"/>
        </w:rPr>
      </w:pPr>
      <w:r w:rsidRPr="00F1334F">
        <w:rPr>
          <w:rFonts w:ascii="標楷體" w:eastAsia="標楷體" w:cs="標楷體" w:hint="eastAsia"/>
          <w:b/>
          <w:bCs/>
          <w:color w:val="363435"/>
          <w:sz w:val="20"/>
          <w:szCs w:val="20"/>
        </w:rPr>
        <w:t>107年</w:t>
      </w:r>
      <w:r w:rsidR="000C7BE4">
        <w:rPr>
          <w:rFonts w:ascii="標楷體" w:eastAsia="標楷體" w:cs="標楷體" w:hint="eastAsia"/>
          <w:b/>
          <w:bCs/>
          <w:color w:val="363435"/>
          <w:sz w:val="20"/>
          <w:szCs w:val="20"/>
        </w:rPr>
        <w:t>4</w:t>
      </w:r>
      <w:r>
        <w:rPr>
          <w:rFonts w:ascii="標楷體" w:eastAsia="標楷體" w:cs="標楷體" w:hint="eastAsia"/>
          <w:b/>
          <w:bCs/>
          <w:color w:val="363435"/>
          <w:sz w:val="20"/>
          <w:szCs w:val="20"/>
        </w:rPr>
        <w:t>月20日</w:t>
      </w:r>
      <w:r w:rsidR="0034081B">
        <w:rPr>
          <w:rFonts w:ascii="標楷體" w:eastAsia="標楷體" w:cs="標楷體" w:hint="eastAsia"/>
          <w:b/>
          <w:bCs/>
          <w:color w:val="363435"/>
          <w:sz w:val="20"/>
          <w:szCs w:val="20"/>
        </w:rPr>
        <w:t>訂定</w:t>
      </w:r>
    </w:p>
    <w:p w:rsidR="004E7D80" w:rsidRPr="00271016" w:rsidRDefault="00E417F2" w:rsidP="004E7D80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094D8C" wp14:editId="79F0BCD6">
                <wp:simplePos x="0" y="0"/>
                <wp:positionH relativeFrom="column">
                  <wp:posOffset>2428875</wp:posOffset>
                </wp:positionH>
                <wp:positionV relativeFrom="paragraph">
                  <wp:posOffset>77470</wp:posOffset>
                </wp:positionV>
                <wp:extent cx="516255" cy="1210310"/>
                <wp:effectExtent l="0" t="0" r="36195" b="2794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" cy="121031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5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5pt,6.1pt" to="231.9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" strokecolor="#4579b8 [3044]" strokeweight="1pt">
                <v:stroke dashstyle="3 1"/>
              </v:line>
            </w:pict>
          </mc:Fallback>
        </mc:AlternateContent>
      </w:r>
      <w:r w:rsidR="00091F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BD64B" wp14:editId="24A8B0D2">
                <wp:simplePos x="0" y="0"/>
                <wp:positionH relativeFrom="column">
                  <wp:posOffset>3115098</wp:posOffset>
                </wp:positionH>
                <wp:positionV relativeFrom="paragraph">
                  <wp:posOffset>77682</wp:posOffset>
                </wp:positionV>
                <wp:extent cx="1794510" cy="888365"/>
                <wp:effectExtent l="0" t="0" r="15240" b="26035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B23" w:rsidRDefault="00061B23" w:rsidP="004E7D80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61B2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被害人得於事發一年內向學校提出申訴</w:t>
                            </w:r>
                          </w:p>
                          <w:p w:rsidR="004E7D80" w:rsidRPr="00061B23" w:rsidRDefault="00061B23" w:rsidP="004E7D80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 w:rsidRPr="00061B2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（有時候案件常會由警察機關移轉至學校）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6" o:spid="_x0000_s1026" type="#_x0000_t202" style="position:absolute;margin-left:245.3pt;margin-top:6.1pt;width:141.3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" strokeweight="1.5pt">
                <v:textbox>
                  <w:txbxContent>
                    <w:p w:rsidR="00061B23" w:rsidRDefault="00061B23" w:rsidP="004E7D80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061B23">
                        <w:rPr>
                          <w:rFonts w:ascii="標楷體" w:eastAsia="標楷體" w:hAnsi="標楷體" w:hint="eastAsia"/>
                          <w:szCs w:val="24"/>
                        </w:rPr>
                        <w:t>被害人得於事發一年內向學校提出申訴</w:t>
                      </w:r>
                    </w:p>
                    <w:p w:rsidR="004E7D80" w:rsidRPr="00061B23" w:rsidRDefault="00061B23" w:rsidP="004E7D80">
                      <w:pPr>
                        <w:snapToGrid w:val="0"/>
                        <w:rPr>
                          <w:szCs w:val="24"/>
                        </w:rPr>
                      </w:pPr>
                      <w:r w:rsidRPr="00061B23">
                        <w:rPr>
                          <w:rFonts w:ascii="標楷體" w:eastAsia="標楷體" w:hAnsi="標楷體" w:hint="eastAsia"/>
                          <w:szCs w:val="24"/>
                        </w:rPr>
                        <w:t>（有時候案件常會由警察機關移轉至學校）</w:t>
                      </w:r>
                    </w:p>
                  </w:txbxContent>
                </v:textbox>
              </v:shape>
            </w:pict>
          </mc:Fallback>
        </mc:AlternateContent>
      </w:r>
      <w:r w:rsidR="00091F8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943D41" wp14:editId="2FFEE611">
                <wp:simplePos x="0" y="0"/>
                <wp:positionH relativeFrom="column">
                  <wp:posOffset>4952365</wp:posOffset>
                </wp:positionH>
                <wp:positionV relativeFrom="paragraph">
                  <wp:posOffset>77470</wp:posOffset>
                </wp:positionV>
                <wp:extent cx="973455" cy="0"/>
                <wp:effectExtent l="0" t="0" r="17145" b="1905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3455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1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95pt,6.1pt" to="466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" strokecolor="#4579b8 [3044]" strokeweight="1pt">
                <v:stroke dashstyle="3 1"/>
              </v:line>
            </w:pict>
          </mc:Fallback>
        </mc:AlternateContent>
      </w:r>
      <w:r w:rsidR="00E65E3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CCF2F7" wp14:editId="3191D0F0">
                <wp:simplePos x="0" y="0"/>
                <wp:positionH relativeFrom="column">
                  <wp:posOffset>5926032</wp:posOffset>
                </wp:positionH>
                <wp:positionV relativeFrom="paragraph">
                  <wp:posOffset>77683</wp:posOffset>
                </wp:positionV>
                <wp:extent cx="3482975" cy="4241800"/>
                <wp:effectExtent l="0" t="0" r="22225" b="2540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975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44B" w:rsidRPr="0037544B" w:rsidRDefault="00C00C61" w:rsidP="0037544B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00C6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="0037544B" w:rsidRPr="00AE57C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所稱之性騷擾，指當事人</w:t>
                            </w:r>
                            <w:r w:rsidR="0037544B" w:rsidRPr="0037544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對他人實施違反其意願而與性或性別有關之行為，且有下列情形之一者：</w:t>
                            </w:r>
                          </w:p>
                          <w:p w:rsidR="0037544B" w:rsidRPr="0037544B" w:rsidRDefault="0037544B" w:rsidP="0037544B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Pr="0037544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以該他人順服或拒絕該行為，作為其獲得、喪失或減損與工作、教育、訓練、服務、計畫、活動有關權益之條件。</w:t>
                            </w:r>
                          </w:p>
                          <w:p w:rsidR="0037544B" w:rsidRDefault="0037544B" w:rsidP="0037544B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(2)</w:t>
                            </w:r>
                            <w:r w:rsidRPr="0037544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以展示或播送文字、圖畫、聲音、影像或其他物品之方式，或以歧視、侮辱之言行，或以他法，而有損害他人人格尊嚴，或造成使人心生畏怖、感受敵意或冒犯之情境，或不當影響其工作、教育、訓練、服務、計劃、活動或正常生活之進行</w:t>
                            </w:r>
                            <w:r w:rsidRPr="00AE57C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658DC" w:rsidRDefault="00051F58" w:rsidP="00F658DC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="00C00C61" w:rsidRPr="00C00C6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雇主於知悉性騷擾之情形時，應採取立即有效之糾正及補救措施</w:t>
                            </w:r>
                            <w:r w:rsidR="00780A5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：(1)</w:t>
                            </w:r>
                            <w:r w:rsidR="0065279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保</w:t>
                            </w:r>
                            <w:r w:rsidR="00780A56" w:rsidRPr="00780A5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護被害人之權益及隱私。</w:t>
                            </w:r>
                            <w:r w:rsidR="00780A5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(2)</w:t>
                            </w:r>
                            <w:r w:rsidR="00780A56" w:rsidRPr="00780A5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對所屬場域空間安全之維護或改善。</w:t>
                            </w:r>
                            <w:r w:rsidR="00780A5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(3)</w:t>
                            </w:r>
                            <w:r w:rsidR="00780A56" w:rsidRPr="00780A5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其他防治及改善措施。</w:t>
                            </w:r>
                            <w:r w:rsidR="00713DD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C00C61" w:rsidRPr="00C00C6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代表雇主行使管理權或受理性騷擾申訴單位亦視</w:t>
                            </w:r>
                            <w:r w:rsidR="00C00C61" w:rsidRPr="0065279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為雇主知悉</w:t>
                            </w:r>
                            <w:r w:rsidR="00713DD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F658DC" w:rsidRPr="00F658D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58DC" w:rsidRPr="00AE57C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C00C61" w:rsidRPr="007A522D" w:rsidRDefault="00051F58" w:rsidP="00061B23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780A56" w:rsidRPr="0065279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C00C61" w:rsidRPr="0065279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性騷擾之申訴得以言詞或書面提出</w:t>
                            </w:r>
                            <w:r w:rsidR="00061B23" w:rsidRPr="0065279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652799" w:rsidRPr="0065279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申訴書或言詞作成之紀錄不合規定，而其情形可補正者，應通知申訴人於</w:t>
                            </w:r>
                            <w:r w:rsidR="00652799" w:rsidRPr="00AA670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14</w:t>
                            </w:r>
                            <w:r w:rsidR="00652799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日內補正。未於14日內補正者，應不予受理。</w:t>
                            </w:r>
                          </w:p>
                          <w:p w:rsidR="00C00C61" w:rsidRPr="007A522D" w:rsidRDefault="00051F58" w:rsidP="00061B23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C00C61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.雇主應以保密方式處理申訴，並使申訴人免於遭受任何報復或其他不利之待遇</w:t>
                            </w:r>
                            <w:r w:rsidR="00061B23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06D8B" w:rsidRDefault="00051F58" w:rsidP="003451A3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="00E06D8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2A680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非行為人所屬單位，於接獲性騷擾申訴書時，仍應採取適當之緊急處理，並於7日內將申訴書及相關資料移送</w:t>
                            </w:r>
                            <w:r w:rsidR="003451A3" w:rsidRPr="003451A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行為人所屬單位所在地直轄市、縣(市)</w:t>
                            </w:r>
                            <w:r w:rsidR="003451A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主管機關</w:t>
                            </w:r>
                            <w:r w:rsidR="002A6807" w:rsidRPr="0065279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CD44F6" w:rsidRPr="00CD44F6" w:rsidRDefault="00051F58" w:rsidP="00061B23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CD44F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CD44F6" w:rsidRPr="00935A5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雇主</w:t>
                            </w:r>
                            <w:r w:rsidR="00CD44F6" w:rsidRPr="001F065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於性騷擾事件調查過程中，得視當事人之身心狀況，主動轉介或提供心理輔導及法律協助。</w:t>
                            </w:r>
                            <w:r w:rsidR="00CD44F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(例如本市各行政區健康服務中心提供</w:t>
                            </w:r>
                            <w:r w:rsidR="00CD44F6" w:rsidRPr="00DE339D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心理衛生相關資源</w:t>
                            </w:r>
                            <w:r w:rsidR="00CD44F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、當事人為他縣市民眾亦可建議其利用該縣市心理衛生輔導相關機構)</w:t>
                            </w:r>
                            <w:r w:rsidR="00A625C9" w:rsidRPr="00A625C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25C9" w:rsidRPr="0065279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7" type="#_x0000_t202" style="position:absolute;margin-left:466.6pt;margin-top:6.1pt;width:274.25pt;height:33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">
                <v:textbox>
                  <w:txbxContent>
                    <w:p w:rsidR="0037544B" w:rsidRPr="0037544B" w:rsidRDefault="00C00C61" w:rsidP="0037544B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00C6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</w:t>
                      </w:r>
                      <w:r w:rsidR="0037544B" w:rsidRPr="00AE57C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所稱之性騷擾，指當事人</w:t>
                      </w:r>
                      <w:r w:rsidR="0037544B" w:rsidRPr="0037544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對他人實施違反其意願而與性或性別有關之行為，且有下列情形之</w:t>
                      </w:r>
                      <w:proofErr w:type="gramStart"/>
                      <w:r w:rsidR="0037544B" w:rsidRPr="0037544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="0037544B" w:rsidRPr="0037544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者：</w:t>
                      </w:r>
                    </w:p>
                    <w:p w:rsidR="0037544B" w:rsidRPr="0037544B" w:rsidRDefault="0037544B" w:rsidP="0037544B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(1)</w:t>
                      </w:r>
                      <w:r w:rsidRPr="0037544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以該他人順服或拒絕該行為，作為其獲得、喪失或減損與工作、教育、訓練、服務、計畫、活動有關權益之條件。</w:t>
                      </w:r>
                    </w:p>
                    <w:p w:rsidR="0037544B" w:rsidRDefault="0037544B" w:rsidP="0037544B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(2)</w:t>
                      </w:r>
                      <w:r w:rsidRPr="0037544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以展示或播送文字、圖畫、聲音、影像或其他物品之方式，或以歧視、侮辱之言行，或以他法，而有損害他人人格尊嚴，或造成使人心生畏</w:t>
                      </w:r>
                      <w:proofErr w:type="gramStart"/>
                      <w:r w:rsidRPr="0037544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怖</w:t>
                      </w:r>
                      <w:proofErr w:type="gramEnd"/>
                      <w:r w:rsidRPr="0037544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、感受敵意或冒犯之情境，或不當影響其工作、教育、訓練、服務、計劃、活動或正常生活之進行</w:t>
                      </w:r>
                      <w:r w:rsidRPr="00AE57C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F658DC" w:rsidRDefault="00051F58" w:rsidP="00F658DC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</w:t>
                      </w:r>
                      <w:r w:rsidR="00C00C61" w:rsidRPr="00C00C6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雇主於知悉性騷擾之情形時，應採取立即有效之糾正及補救措施</w:t>
                      </w:r>
                      <w:r w:rsidR="00780A5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：(1)</w:t>
                      </w:r>
                      <w:r w:rsidR="0065279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保</w:t>
                      </w:r>
                      <w:r w:rsidR="00780A56" w:rsidRPr="00780A5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護被害人之權益及隱私。</w:t>
                      </w:r>
                      <w:r w:rsidR="00780A5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(2)</w:t>
                      </w:r>
                      <w:r w:rsidR="00780A56" w:rsidRPr="00780A5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對所屬場域空間安全之維護或改善。</w:t>
                      </w:r>
                      <w:r w:rsidR="00780A5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(3)</w:t>
                      </w:r>
                      <w:r w:rsidR="00780A56" w:rsidRPr="00780A5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其他防治及改善措施。</w:t>
                      </w:r>
                      <w:r w:rsidR="00713DD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</w:t>
                      </w:r>
                      <w:r w:rsidR="00C00C61" w:rsidRPr="00C00C6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代表雇主行使管理權或受理性騷擾申訴單位亦視</w:t>
                      </w:r>
                      <w:r w:rsidR="00C00C61" w:rsidRPr="0065279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為雇主知悉</w:t>
                      </w:r>
                      <w:r w:rsidR="00713DD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  <w:r w:rsidR="00F658DC" w:rsidRPr="00F658D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="00F658DC" w:rsidRPr="00AE57C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C00C61" w:rsidRPr="007A522D" w:rsidRDefault="00051F58" w:rsidP="00061B23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</w:t>
                      </w:r>
                      <w:r w:rsidR="00780A56" w:rsidRPr="0065279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 w:rsidR="00C00C61" w:rsidRPr="0065279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性騷擾之申訴得以言詞或書面提出</w:t>
                      </w:r>
                      <w:r w:rsidR="00061B23" w:rsidRPr="0065279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  <w:r w:rsidR="00652799" w:rsidRPr="0065279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申訴書或言詞作成之紀錄不合規定，而其情形可補正者，應通知申訴人於</w:t>
                      </w:r>
                      <w:r w:rsidR="00652799" w:rsidRPr="00AA670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14</w:t>
                      </w:r>
                      <w:bookmarkStart w:id="1" w:name="_GoBack"/>
                      <w:r w:rsidR="00652799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日內補正。未於14日內補正者，應不予受理。</w:t>
                      </w:r>
                    </w:p>
                    <w:p w:rsidR="00C00C61" w:rsidRPr="007A522D" w:rsidRDefault="00051F58" w:rsidP="00061B23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4</w:t>
                      </w:r>
                      <w:r w:rsidR="00C00C61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.雇主應以保密方式處理申訴，並使申訴人免於遭受任何報復或其他不利之待遇</w:t>
                      </w:r>
                      <w:r w:rsidR="00061B23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bookmarkEnd w:id="1"/>
                    <w:p w:rsidR="00E06D8B" w:rsidRDefault="00051F58" w:rsidP="003451A3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5</w:t>
                      </w:r>
                      <w:r w:rsidR="00E06D8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 w:rsidR="002A680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非行為人所屬單位，於接獲性騷擾申訴書時，仍應採取適當之緊急處理，並於7日內將申訴書及相關資料移送</w:t>
                      </w:r>
                      <w:r w:rsidR="003451A3" w:rsidRPr="003451A3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>行為人所屬單位所在地直轄市、縣(市)</w:t>
                      </w:r>
                      <w:r w:rsidR="003451A3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>主管機關</w:t>
                      </w:r>
                      <w:r w:rsidR="002A6807" w:rsidRPr="0065279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CD44F6" w:rsidRPr="00CD44F6" w:rsidRDefault="00051F58" w:rsidP="00061B23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6</w:t>
                      </w:r>
                      <w:r w:rsidR="00CD44F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 w:rsidR="00CD44F6" w:rsidRPr="00935A5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雇主</w:t>
                      </w:r>
                      <w:r w:rsidR="00CD44F6" w:rsidRPr="001F065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於性騷擾事件調查過程中，得視當事人之身心狀況，主動轉</w:t>
                      </w:r>
                      <w:proofErr w:type="gramStart"/>
                      <w:r w:rsidR="00CD44F6" w:rsidRPr="001F065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介</w:t>
                      </w:r>
                      <w:proofErr w:type="gramEnd"/>
                      <w:r w:rsidR="00CD44F6" w:rsidRPr="001F065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或提供心理輔導及法律協助。</w:t>
                      </w:r>
                      <w:r w:rsidR="00CD44F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(例如本市各行政區健康服務中心提供</w:t>
                      </w:r>
                      <w:r w:rsidR="00CD44F6" w:rsidRPr="00DE339D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心理衛生相關資源</w:t>
                      </w:r>
                      <w:r w:rsidR="00CD44F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、當事人為他縣市民眾亦可建議其利用該縣市心理衛生輔導相關機構)</w:t>
                      </w:r>
                      <w:r w:rsidR="00A625C9" w:rsidRPr="00A625C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="00A625C9" w:rsidRPr="0065279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3364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F7FC67" wp14:editId="389AA84D">
                <wp:simplePos x="0" y="0"/>
                <wp:positionH relativeFrom="column">
                  <wp:posOffset>-360680</wp:posOffset>
                </wp:positionH>
                <wp:positionV relativeFrom="paragraph">
                  <wp:posOffset>78105</wp:posOffset>
                </wp:positionV>
                <wp:extent cx="2806065" cy="1899920"/>
                <wp:effectExtent l="0" t="0" r="13335" b="24130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189992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959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6EEE" w:rsidRPr="007A522D" w:rsidRDefault="00D96EEE" w:rsidP="00D96EE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※教育局提醒※</w:t>
                            </w:r>
                          </w:p>
                          <w:p w:rsidR="00D96EEE" w:rsidRPr="007A522D" w:rsidRDefault="006C59C1" w:rsidP="00BE6F21">
                            <w:pPr>
                              <w:snapToGrid w:val="0"/>
                              <w:ind w:left="283" w:hangingChars="118" w:hanging="283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1.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>軍訓</w:t>
                            </w:r>
                            <w:r w:rsidR="00AF3CDC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>室</w:t>
                            </w:r>
                            <w:r w:rsidR="00AF3CDC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收到學校校安通報有關性</w:t>
                            </w:r>
                            <w:r w:rsidR="006157D5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騷擾</w:t>
                            </w:r>
                            <w:r w:rsidR="00AF3CDC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案件時，應知會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督學室及相關權管科室。</w:t>
                            </w:r>
                          </w:p>
                          <w:p w:rsidR="00FF3FE0" w:rsidRPr="007A522D" w:rsidRDefault="006C59C1" w:rsidP="00FF3FE0">
                            <w:pPr>
                              <w:snapToGrid w:val="0"/>
                              <w:ind w:left="283" w:hangingChars="118" w:hanging="283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2.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>督學室</w:t>
                            </w:r>
                            <w:r w:rsidR="006157D5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於知悉學校性騷擾案件時，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應督導學校依相關法規程序處理</w:t>
                            </w:r>
                            <w:r w:rsidR="00666A9E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及應迴避事項，</w:t>
                            </w:r>
                            <w:r w:rsidR="00FF3FE0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並避免與事件當事人或相關人員直接接觸，視導過程應留下書面資料。</w:t>
                            </w:r>
                          </w:p>
                          <w:p w:rsidR="006C59C1" w:rsidRPr="00DE1BAA" w:rsidRDefault="00BE6F21" w:rsidP="00BE6F21">
                            <w:pPr>
                              <w:snapToGrid w:val="0"/>
                              <w:ind w:left="283" w:hangingChars="118" w:hanging="283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BE6F21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1" o:spid="_x0000_s1028" type="#_x0000_t202" style="position:absolute;margin-left:-28.4pt;margin-top:6.15pt;width:220.95pt;height:149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" filled="f" fillcolor="#d99594" strokeweight="2pt">
                <v:stroke dashstyle="1 1"/>
                <v:textbox>
                  <w:txbxContent>
                    <w:p w:rsidR="00D96EEE" w:rsidRPr="007A522D" w:rsidRDefault="00D96EEE" w:rsidP="00D96EEE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highlight w:val="yellow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highlight w:val="yellow"/>
                        </w:rPr>
                        <w:t>※教育局提醒※</w:t>
                      </w:r>
                    </w:p>
                    <w:p w:rsidR="00D96EEE" w:rsidRPr="007A522D" w:rsidRDefault="006C59C1" w:rsidP="00BE6F21">
                      <w:pPr>
                        <w:snapToGrid w:val="0"/>
                        <w:ind w:left="283" w:hangingChars="118" w:hanging="283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1.</w:t>
                      </w: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>軍訓</w:t>
                      </w:r>
                      <w:r w:rsidR="00AF3CDC" w:rsidRPr="007A522D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>室</w:t>
                      </w:r>
                      <w:r w:rsidR="00AF3CDC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收到學校</w:t>
                      </w:r>
                      <w:proofErr w:type="gramStart"/>
                      <w:r w:rsidR="00AF3CDC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校</w:t>
                      </w:r>
                      <w:proofErr w:type="gramEnd"/>
                      <w:r w:rsidR="00AF3CDC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安通報有關性</w:t>
                      </w:r>
                      <w:r w:rsidR="006157D5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騷擾</w:t>
                      </w:r>
                      <w:r w:rsidR="00AF3CDC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案件時，應知會</w:t>
                      </w: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督學室及相關權管科室。</w:t>
                      </w:r>
                    </w:p>
                    <w:p w:rsidR="00FF3FE0" w:rsidRPr="007A522D" w:rsidRDefault="006C59C1" w:rsidP="00FF3FE0">
                      <w:pPr>
                        <w:snapToGrid w:val="0"/>
                        <w:ind w:left="283" w:hangingChars="118" w:hanging="283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2.</w:t>
                      </w: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>督學室</w:t>
                      </w:r>
                      <w:r w:rsidR="006157D5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於知悉學校性騷擾案件時，</w:t>
                      </w: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應督導學校依相關法規程序處理</w:t>
                      </w:r>
                      <w:r w:rsidR="00666A9E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及應迴避事項，</w:t>
                      </w:r>
                      <w:r w:rsidR="00FF3FE0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並避免與事件當事人或相關人員直接接觸，視導過程應留下書面資料。</w:t>
                      </w:r>
                    </w:p>
                    <w:p w:rsidR="006C59C1" w:rsidRPr="00DE1BAA" w:rsidRDefault="00BE6F21" w:rsidP="00BE6F21">
                      <w:pPr>
                        <w:snapToGrid w:val="0"/>
                        <w:ind w:left="283" w:hangingChars="118" w:hanging="283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BE6F21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E7D80" w:rsidRDefault="004E7D80" w:rsidP="004E7D80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sz w:val="28"/>
          <w:szCs w:val="28"/>
        </w:rPr>
      </w:pPr>
    </w:p>
    <w:p w:rsidR="004E7D80" w:rsidRDefault="00EC5374" w:rsidP="004E7D80">
      <w:pPr>
        <w:pStyle w:val="Web"/>
        <w:spacing w:before="0" w:beforeAutospacing="0" w:after="0" w:afterAutospacing="0"/>
        <w:ind w:left="720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C8A972" wp14:editId="5A193F92">
                <wp:simplePos x="0" y="0"/>
                <wp:positionH relativeFrom="column">
                  <wp:posOffset>5186045</wp:posOffset>
                </wp:positionH>
                <wp:positionV relativeFrom="paragraph">
                  <wp:posOffset>376555</wp:posOffset>
                </wp:positionV>
                <wp:extent cx="1076325" cy="3234055"/>
                <wp:effectExtent l="0" t="0" r="28575" b="23495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323405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2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35pt,29.65pt" to="493.1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" strokecolor="#4579b8 [3044]" strokeweight="1pt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E3C1F" wp14:editId="0BD55272">
                <wp:simplePos x="0" y="0"/>
                <wp:positionH relativeFrom="column">
                  <wp:posOffset>2945765</wp:posOffset>
                </wp:positionH>
                <wp:positionV relativeFrom="paragraph">
                  <wp:posOffset>376556</wp:posOffset>
                </wp:positionV>
                <wp:extent cx="2240280" cy="1211580"/>
                <wp:effectExtent l="0" t="0" r="26670" b="26670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B23" w:rsidRPr="00061B23" w:rsidRDefault="007D7EF1" w:rsidP="00FF2D99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建議</w:t>
                            </w:r>
                            <w:r w:rsidR="00061B23" w:rsidRPr="00FF2D99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受理</w:t>
                            </w:r>
                            <w:r w:rsidR="00061B23" w:rsidRPr="00061B2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單位（依加害人身分）</w:t>
                            </w:r>
                          </w:p>
                          <w:p w:rsidR="00061B23" w:rsidRPr="00061B23" w:rsidRDefault="00061B23" w:rsidP="00FF2D99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61B2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1.教職員工：</w:t>
                            </w:r>
                            <w:r w:rsidRPr="0099153F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人事單位</w:t>
                            </w:r>
                          </w:p>
                          <w:p w:rsidR="00061B23" w:rsidRDefault="00061B23" w:rsidP="00061B23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61B2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2.學生：</w:t>
                            </w:r>
                            <w:r w:rsidRPr="0099153F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學務處</w:t>
                            </w:r>
                          </w:p>
                          <w:p w:rsidR="004E7D80" w:rsidRPr="007A522D" w:rsidRDefault="006E72F4" w:rsidP="00061B23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校安通報專責單位</w:t>
                            </w:r>
                            <w:r w:rsidR="00A439E4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：</w:t>
                            </w:r>
                            <w:r w:rsidR="001D664F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24小時</w:t>
                            </w:r>
                            <w:r w:rsidR="004E7D80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內</w:t>
                            </w:r>
                            <w:r w:rsidR="00F115CF" w:rsidRPr="007A522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進行</w:t>
                            </w:r>
                            <w:r w:rsidR="004E7D80" w:rsidRPr="007A522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校安通報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8" o:spid="_x0000_s1029" type="#_x0000_t202" style="position:absolute;left:0;text-align:left;margin-left:231.95pt;margin-top:29.65pt;width:176.4pt;height:9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" strokeweight="1.5pt">
                <v:textbox>
                  <w:txbxContent>
                    <w:p w:rsidR="00061B23" w:rsidRPr="00061B23" w:rsidRDefault="007D7EF1" w:rsidP="00FF2D99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建議</w:t>
                      </w:r>
                      <w:r w:rsidR="00061B23" w:rsidRPr="00FF2D99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受理</w:t>
                      </w:r>
                      <w:r w:rsidR="00061B23" w:rsidRPr="00061B2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單位（依加害人身分）</w:t>
                      </w:r>
                    </w:p>
                    <w:p w:rsidR="00061B23" w:rsidRPr="00061B23" w:rsidRDefault="00061B23" w:rsidP="00FF2D99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061B23">
                        <w:rPr>
                          <w:rFonts w:ascii="標楷體" w:eastAsia="標楷體" w:hAnsi="標楷體" w:hint="eastAsia"/>
                          <w:szCs w:val="24"/>
                        </w:rPr>
                        <w:t>1.教職員工：</w:t>
                      </w:r>
                      <w:r w:rsidRPr="0099153F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人事單位</w:t>
                      </w:r>
                    </w:p>
                    <w:p w:rsidR="00061B23" w:rsidRDefault="00061B23" w:rsidP="00061B23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061B23">
                        <w:rPr>
                          <w:rFonts w:ascii="標楷體" w:eastAsia="標楷體" w:hAnsi="標楷體" w:hint="eastAsia"/>
                          <w:szCs w:val="24"/>
                        </w:rPr>
                        <w:t>2.學生：</w:t>
                      </w:r>
                      <w:r w:rsidRPr="0099153F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學</w:t>
                      </w:r>
                      <w:proofErr w:type="gramStart"/>
                      <w:r w:rsidRPr="0099153F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務</w:t>
                      </w:r>
                      <w:proofErr w:type="gramEnd"/>
                      <w:r w:rsidRPr="0099153F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處</w:t>
                      </w:r>
                    </w:p>
                    <w:p w:rsidR="004E7D80" w:rsidRPr="007A522D" w:rsidRDefault="006E72F4" w:rsidP="00061B23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proofErr w:type="gramStart"/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校安通報</w:t>
                      </w:r>
                      <w:proofErr w:type="gramEnd"/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專責單位</w:t>
                      </w:r>
                      <w:r w:rsidR="00A439E4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：</w:t>
                      </w:r>
                      <w:r w:rsidR="001D664F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24小時</w:t>
                      </w:r>
                      <w:r w:rsidR="004E7D80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內</w:t>
                      </w:r>
                      <w:proofErr w:type="gramStart"/>
                      <w:r w:rsidR="00F115CF" w:rsidRPr="007A522D">
                        <w:rPr>
                          <w:rFonts w:ascii="標楷體" w:eastAsia="標楷體" w:hAnsi="標楷體" w:hint="eastAsia"/>
                          <w:szCs w:val="24"/>
                        </w:rPr>
                        <w:t>進行</w:t>
                      </w:r>
                      <w:r w:rsidR="004E7D80" w:rsidRPr="007A522D">
                        <w:rPr>
                          <w:rFonts w:ascii="標楷體" w:eastAsia="標楷體" w:hAnsi="標楷體" w:hint="eastAsia"/>
                          <w:szCs w:val="24"/>
                        </w:rPr>
                        <w:t>校安通報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F2D9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E1F6FB" wp14:editId="1CCCD999">
                <wp:simplePos x="0" y="0"/>
                <wp:positionH relativeFrom="column">
                  <wp:posOffset>4020820</wp:posOffset>
                </wp:positionH>
                <wp:positionV relativeFrom="paragraph">
                  <wp:posOffset>60325</wp:posOffset>
                </wp:positionV>
                <wp:extent cx="0" cy="313055"/>
                <wp:effectExtent l="76200" t="0" r="57150" b="48895"/>
                <wp:wrapNone/>
                <wp:docPr id="17" name="直線單箭頭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 type="none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7" o:spid="_x0000_s1026" type="#_x0000_t32" style="position:absolute;margin-left:316.6pt;margin-top:4.75pt;width:0;height:24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" strokeweight="1.25pt">
                <v:stroke endarrow="block" endarrowlength="long" joinstyle="miter"/>
              </v:shape>
            </w:pict>
          </mc:Fallback>
        </mc:AlternateContent>
      </w:r>
      <w:r w:rsidR="00AA6707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</w:p>
    <w:p w:rsidR="004E7D80" w:rsidRPr="00FA2A58" w:rsidRDefault="00AA6707" w:rsidP="004E7D8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</w:p>
    <w:p w:rsidR="004E7D80" w:rsidRPr="00FA2A58" w:rsidRDefault="00233643" w:rsidP="004E7D8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B125D6" wp14:editId="7105662B">
                <wp:simplePos x="0" y="0"/>
                <wp:positionH relativeFrom="column">
                  <wp:posOffset>2437765</wp:posOffset>
                </wp:positionH>
                <wp:positionV relativeFrom="paragraph">
                  <wp:posOffset>314748</wp:posOffset>
                </wp:positionV>
                <wp:extent cx="397933" cy="1401445"/>
                <wp:effectExtent l="0" t="0" r="21590" b="27305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933" cy="140144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95pt,24.8pt" to="223.3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" strokecolor="#4579b8 [3044]" strokeweight="1pt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2D813E" wp14:editId="27C430DE">
                <wp:simplePos x="0" y="0"/>
                <wp:positionH relativeFrom="column">
                  <wp:posOffset>-373381</wp:posOffset>
                </wp:positionH>
                <wp:positionV relativeFrom="paragraph">
                  <wp:posOffset>318347</wp:posOffset>
                </wp:positionV>
                <wp:extent cx="2806065" cy="2583180"/>
                <wp:effectExtent l="0" t="0" r="13335" b="266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258318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959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D80" w:rsidRPr="00103A94" w:rsidRDefault="004E7D80" w:rsidP="004E7D80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103A9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※教育局提醒※</w:t>
                            </w:r>
                          </w:p>
                          <w:p w:rsidR="004802B6" w:rsidRPr="007A522D" w:rsidRDefault="004802B6" w:rsidP="00BE6F21">
                            <w:pPr>
                              <w:snapToGrid w:val="0"/>
                              <w:ind w:left="283" w:hangingChars="118" w:hanging="283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1.</w:t>
                            </w:r>
                            <w:r w:rsidR="0099153F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調查</w:t>
                            </w:r>
                            <w:r w:rsidR="004E7D80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小組係協助相關處理委員會調查之性質，調查權責最後仍由委員會負責，惟對於事實認定應充分依據調查小組所作之調查報告，如委員會對於事實認定有疑慮，應於召開會議時邀請調查小組成員與會就調查過程進行討論與釐清，並對照法律規定後予以決議</w:t>
                            </w:r>
                            <w:r w:rsidR="00233643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  <w:p w:rsidR="0072419B" w:rsidRPr="007A522D" w:rsidRDefault="004802B6" w:rsidP="0072419B">
                            <w:pPr>
                              <w:snapToGrid w:val="0"/>
                              <w:ind w:left="283" w:hangingChars="118" w:hanging="283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2.</w:t>
                            </w:r>
                            <w:r w:rsidR="00083F93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如委員會不採調查小組</w:t>
                            </w:r>
                            <w:r w:rsidR="004E7D80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報告(或僅採部分報告)，應對未來相關機關調查負起說明及可能之法律責任</w:t>
                            </w:r>
                            <w:r w:rsidR="00BE6F21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0" type="#_x0000_t202" style="position:absolute;margin-left:-29.4pt;margin-top:25.05pt;width:220.95pt;height:20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" filled="f" fillcolor="#d99594" strokeweight="2pt">
                <v:stroke dashstyle="1 1"/>
                <v:textbox>
                  <w:txbxContent>
                    <w:p w:rsidR="004E7D80" w:rsidRPr="00103A94" w:rsidRDefault="004E7D80" w:rsidP="004E7D80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highlight w:val="yellow"/>
                        </w:rPr>
                      </w:pPr>
                      <w:r w:rsidRPr="00103A9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highlight w:val="yellow"/>
                        </w:rPr>
                        <w:t>※教育局提醒※</w:t>
                      </w:r>
                    </w:p>
                    <w:p w:rsidR="004802B6" w:rsidRPr="007A522D" w:rsidRDefault="004802B6" w:rsidP="00BE6F21">
                      <w:pPr>
                        <w:snapToGrid w:val="0"/>
                        <w:ind w:left="283" w:hangingChars="118" w:hanging="283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1.</w:t>
                      </w:r>
                      <w:r w:rsidR="0099153F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調查</w:t>
                      </w:r>
                      <w:r w:rsidR="004E7D80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小組係協助相關處理委員會調查之性質，調查權責最後仍由委員會負責，惟對於事實認定應充分依據調查小組所作之調查報告，如委員會對於事實認定有疑慮，應於召開會議時邀請調查小組成員與會就調查過程進行討論與</w:t>
                      </w:r>
                      <w:proofErr w:type="gramStart"/>
                      <w:r w:rsidR="004E7D80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釐</w:t>
                      </w:r>
                      <w:proofErr w:type="gramEnd"/>
                      <w:r w:rsidR="004E7D80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清，並對照法律規定後予以決議</w:t>
                      </w:r>
                      <w:r w:rsidR="00233643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。</w:t>
                      </w:r>
                    </w:p>
                    <w:p w:rsidR="0072419B" w:rsidRPr="007A522D" w:rsidRDefault="004802B6" w:rsidP="0072419B">
                      <w:pPr>
                        <w:snapToGrid w:val="0"/>
                        <w:ind w:left="283" w:hangingChars="118" w:hanging="283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2.</w:t>
                      </w:r>
                      <w:r w:rsidR="00083F93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如委員會不</w:t>
                      </w:r>
                      <w:proofErr w:type="gramStart"/>
                      <w:r w:rsidR="00083F93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採</w:t>
                      </w:r>
                      <w:proofErr w:type="gramEnd"/>
                      <w:r w:rsidR="00083F93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調查小組</w:t>
                      </w:r>
                      <w:r w:rsidR="004E7D80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報告(或僅</w:t>
                      </w:r>
                      <w:proofErr w:type="gramStart"/>
                      <w:r w:rsidR="004E7D80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採</w:t>
                      </w:r>
                      <w:proofErr w:type="gramEnd"/>
                      <w:r w:rsidR="004E7D80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部分報告)，應對未來相關機關調查負起說明及可能之法律責任</w:t>
                      </w:r>
                      <w:r w:rsidR="00BE6F21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C67D8" w:rsidRDefault="00EC5374" w:rsidP="004E7D80">
      <w:r w:rsidRPr="00FF6CC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4A2ECD" wp14:editId="04F253B4">
                <wp:simplePos x="0" y="0"/>
                <wp:positionH relativeFrom="column">
                  <wp:posOffset>3448685</wp:posOffset>
                </wp:positionH>
                <wp:positionV relativeFrom="paragraph">
                  <wp:posOffset>216535</wp:posOffset>
                </wp:positionV>
                <wp:extent cx="0" cy="1043305"/>
                <wp:effectExtent l="76200" t="0" r="76200" b="6159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3305"/>
                        </a:xfrm>
                        <a:prstGeom prst="straightConnector1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 type="none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" o:spid="_x0000_s1026" type="#_x0000_t32" style="position:absolute;margin-left:271.55pt;margin-top:17.05pt;width:0;height:82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" strokeweight="1.25pt">
                <v:stroke endarrow="block" endarrowlength="long" joinstyle="miter"/>
              </v:shape>
            </w:pict>
          </mc:Fallback>
        </mc:AlternateContent>
      </w:r>
    </w:p>
    <w:p w:rsidR="009C67D8" w:rsidRPr="009C67D8" w:rsidRDefault="006472E8" w:rsidP="009C67D8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54A9CF" wp14:editId="0A035114">
                <wp:simplePos x="0" y="0"/>
                <wp:positionH relativeFrom="column">
                  <wp:posOffset>4101783</wp:posOffset>
                </wp:positionH>
                <wp:positionV relativeFrom="paragraph">
                  <wp:posOffset>138112</wp:posOffset>
                </wp:positionV>
                <wp:extent cx="755015" cy="454660"/>
                <wp:effectExtent l="0" t="2222" r="100012" b="80963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755015" cy="454660"/>
                        </a:xfrm>
                        <a:prstGeom prst="bentConnector3">
                          <a:avLst>
                            <a:gd name="adj1" fmla="val 98444"/>
                          </a:avLst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 type="none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直線單箭頭接點 3" o:spid="_x0000_s1026" type="#_x0000_t34" style="position:absolute;margin-left:323pt;margin-top:10.85pt;width:59.45pt;height:35.8pt;rotation:90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" adj="21264" strokeweight="1.25pt">
                <v:stroke endarrow="block" endarrowlength="long"/>
                <o:lock v:ext="edit" shapetype="f"/>
              </v:shape>
            </w:pict>
          </mc:Fallback>
        </mc:AlternateContent>
      </w:r>
    </w:p>
    <w:p w:rsidR="009C67D8" w:rsidRPr="009C67D8" w:rsidRDefault="005216D4" w:rsidP="009C67D8">
      <w:r w:rsidRPr="0065279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6D2F5B" wp14:editId="69BE663C">
                <wp:simplePos x="0" y="0"/>
                <wp:positionH relativeFrom="column">
                  <wp:posOffset>3157220</wp:posOffset>
                </wp:positionH>
                <wp:positionV relativeFrom="paragraph">
                  <wp:posOffset>26670</wp:posOffset>
                </wp:positionV>
                <wp:extent cx="541655" cy="307975"/>
                <wp:effectExtent l="0" t="0" r="10795" b="1587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799" w:rsidRPr="00061B23" w:rsidRDefault="00AA6707" w:rsidP="00652799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1" type="#_x0000_t202" style="position:absolute;margin-left:248.6pt;margin-top:2.1pt;width:42.65pt;height:2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">
                <v:textbox>
                  <w:txbxContent>
                    <w:p w:rsidR="00652799" w:rsidRPr="00061B23" w:rsidRDefault="00AA6707" w:rsidP="00652799">
                      <w:pPr>
                        <w:snapToGrid w:val="0"/>
                        <w:rPr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 w:rsidR="00E65E3C" w:rsidRPr="00FF6CC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180C77" wp14:editId="7CA3291D">
                <wp:simplePos x="0" y="0"/>
                <wp:positionH relativeFrom="column">
                  <wp:posOffset>3934460</wp:posOffset>
                </wp:positionH>
                <wp:positionV relativeFrom="paragraph">
                  <wp:posOffset>34925</wp:posOffset>
                </wp:positionV>
                <wp:extent cx="660400" cy="307975"/>
                <wp:effectExtent l="0" t="0" r="25400" b="1587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CCC" w:rsidRPr="00061B23" w:rsidRDefault="00FF6CCC" w:rsidP="00FF6CCC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不受理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32" type="#_x0000_t202" style="position:absolute;margin-left:309.8pt;margin-top:2.75pt;width:52pt;height:2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">
                <v:textbox>
                  <w:txbxContent>
                    <w:p w:rsidR="00FF6CCC" w:rsidRPr="00061B23" w:rsidRDefault="00FF6CCC" w:rsidP="00FF6CCC">
                      <w:pPr>
                        <w:snapToGrid w:val="0"/>
                        <w:rPr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不受理</w:t>
                      </w:r>
                    </w:p>
                  </w:txbxContent>
                </v:textbox>
              </v:shape>
            </w:pict>
          </mc:Fallback>
        </mc:AlternateContent>
      </w:r>
    </w:p>
    <w:p w:rsidR="009C67D8" w:rsidRDefault="00E65E3C" w:rsidP="009C67D8">
      <w:r w:rsidRPr="0065279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7C238B" wp14:editId="276C5C32">
                <wp:simplePos x="0" y="0"/>
                <wp:positionH relativeFrom="column">
                  <wp:posOffset>4698365</wp:posOffset>
                </wp:positionH>
                <wp:positionV relativeFrom="paragraph">
                  <wp:posOffset>221615</wp:posOffset>
                </wp:positionV>
                <wp:extent cx="1033570" cy="1879600"/>
                <wp:effectExtent l="0" t="0" r="14605" b="254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57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BD7" w:rsidRPr="00252BD7" w:rsidRDefault="00652799" w:rsidP="00E65E3C">
                            <w:pPr>
                              <w:snapToGrid w:val="0"/>
                              <w:ind w:rightChars="-31" w:right="-7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527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應於申訴或移送到達</w:t>
                            </w:r>
                            <w:r w:rsidRPr="00652799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20日內</w:t>
                            </w:r>
                            <w:r w:rsidRPr="006527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以書面</w:t>
                            </w:r>
                            <w:r w:rsidR="00252BD7" w:rsidRPr="00252BD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敘明理由及</w:t>
                            </w:r>
                          </w:p>
                          <w:p w:rsidR="00652799" w:rsidRPr="00652799" w:rsidRDefault="00252BD7" w:rsidP="00E65E3C">
                            <w:pPr>
                              <w:snapToGrid w:val="0"/>
                              <w:ind w:rightChars="-31" w:right="-7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252BD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再申訴期限及機關</w:t>
                            </w:r>
                            <w:r w:rsidR="00652799" w:rsidRPr="006527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通知當事人，並副知</w:t>
                            </w:r>
                            <w:r w:rsidR="00652799" w:rsidRPr="0025117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臺北市政府社會局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3" type="#_x0000_t202" style="position:absolute;margin-left:369.95pt;margin-top:17.45pt;width:81.4pt;height:14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" strokeweight="1.5pt">
                <v:textbox>
                  <w:txbxContent>
                    <w:p w:rsidR="00252BD7" w:rsidRPr="00252BD7" w:rsidRDefault="00652799" w:rsidP="00E65E3C">
                      <w:pPr>
                        <w:snapToGrid w:val="0"/>
                        <w:ind w:rightChars="-31" w:right="-7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652799">
                        <w:rPr>
                          <w:rFonts w:ascii="標楷體" w:eastAsia="標楷體" w:hAnsi="標楷體" w:hint="eastAsia"/>
                          <w:szCs w:val="24"/>
                        </w:rPr>
                        <w:t>應於申訴或移送到達</w:t>
                      </w:r>
                      <w:r w:rsidRPr="00652799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20日內</w:t>
                      </w:r>
                      <w:r w:rsidRPr="00652799">
                        <w:rPr>
                          <w:rFonts w:ascii="標楷體" w:eastAsia="標楷體" w:hAnsi="標楷體" w:hint="eastAsia"/>
                          <w:szCs w:val="24"/>
                        </w:rPr>
                        <w:t>以書面</w:t>
                      </w:r>
                      <w:r w:rsidR="00252BD7" w:rsidRPr="00252BD7">
                        <w:rPr>
                          <w:rFonts w:ascii="標楷體" w:eastAsia="標楷體" w:hAnsi="標楷體" w:hint="eastAsia"/>
                          <w:szCs w:val="24"/>
                        </w:rPr>
                        <w:t>敘明理由及</w:t>
                      </w:r>
                    </w:p>
                    <w:p w:rsidR="00652799" w:rsidRPr="00652799" w:rsidRDefault="00252BD7" w:rsidP="00E65E3C">
                      <w:pPr>
                        <w:snapToGrid w:val="0"/>
                        <w:ind w:rightChars="-31" w:right="-7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252BD7">
                        <w:rPr>
                          <w:rFonts w:ascii="標楷體" w:eastAsia="標楷體" w:hAnsi="標楷體" w:hint="eastAsia"/>
                          <w:szCs w:val="24"/>
                        </w:rPr>
                        <w:t>再申訴期限及機關</w:t>
                      </w:r>
                      <w:r w:rsidR="00652799" w:rsidRPr="00652799">
                        <w:rPr>
                          <w:rFonts w:ascii="標楷體" w:eastAsia="標楷體" w:hAnsi="標楷體" w:hint="eastAsia"/>
                          <w:szCs w:val="24"/>
                        </w:rPr>
                        <w:t>通知當事人，並副知</w:t>
                      </w:r>
                      <w:r w:rsidR="00652799" w:rsidRPr="0025117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臺北市政府社會局</w:t>
                      </w:r>
                    </w:p>
                  </w:txbxContent>
                </v:textbox>
              </v:shape>
            </w:pict>
          </mc:Fallback>
        </mc:AlternateContent>
      </w:r>
    </w:p>
    <w:p w:rsidR="00EC0F0E" w:rsidRDefault="00EC0F0E" w:rsidP="009C67D8">
      <w:pPr>
        <w:tabs>
          <w:tab w:val="left" w:pos="6003"/>
        </w:tabs>
        <w:rPr>
          <w:noProof/>
        </w:rPr>
      </w:pPr>
    </w:p>
    <w:p w:rsidR="00EC0F0E" w:rsidRDefault="00E65E3C" w:rsidP="009C67D8">
      <w:pPr>
        <w:tabs>
          <w:tab w:val="left" w:pos="6003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B1113" wp14:editId="71BAD699">
                <wp:simplePos x="0" y="0"/>
                <wp:positionH relativeFrom="column">
                  <wp:posOffset>2835698</wp:posOffset>
                </wp:positionH>
                <wp:positionV relativeFrom="paragraph">
                  <wp:posOffset>103082</wp:posOffset>
                </wp:positionV>
                <wp:extent cx="1642110" cy="1498600"/>
                <wp:effectExtent l="0" t="0" r="15240" b="25400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80" w:rsidRDefault="0058111F" w:rsidP="004E7D80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8111F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7日內</w:t>
                            </w:r>
                            <w:r w:rsidR="004E7D80" w:rsidRPr="00C00C6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組成申訴處理委員會或委託學校性別平等教育委員會處理</w:t>
                            </w:r>
                          </w:p>
                          <w:p w:rsidR="009C67D8" w:rsidRPr="00C00C61" w:rsidRDefault="0058111F" w:rsidP="004E7D80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Pr="0012324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得邀請具相關學識經驗專家學者組成調查小組協助調查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9" o:spid="_x0000_s1034" type="#_x0000_t202" style="position:absolute;margin-left:223.3pt;margin-top:8.1pt;width:129.3pt;height:1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" strokeweight="1.5pt">
                <v:textbox>
                  <w:txbxContent>
                    <w:p w:rsidR="004E7D80" w:rsidRDefault="0058111F" w:rsidP="004E7D80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8111F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7日內</w:t>
                      </w:r>
                      <w:r w:rsidR="004E7D80" w:rsidRPr="00C00C61">
                        <w:rPr>
                          <w:rFonts w:ascii="標楷體" w:eastAsia="標楷體" w:hAnsi="標楷體" w:hint="eastAsia"/>
                          <w:szCs w:val="24"/>
                        </w:rPr>
                        <w:t>組成申訴處理委員會或委託學校性別平等教育委員會處理</w:t>
                      </w:r>
                    </w:p>
                    <w:p w:rsidR="009C67D8" w:rsidRPr="00C00C61" w:rsidRDefault="0058111F" w:rsidP="004E7D80">
                      <w:pPr>
                        <w:snapToGrid w:val="0"/>
                        <w:rPr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r w:rsidRPr="00123248">
                        <w:rPr>
                          <w:rFonts w:ascii="標楷體" w:eastAsia="標楷體" w:hAnsi="標楷體" w:hint="eastAsia"/>
                          <w:szCs w:val="24"/>
                        </w:rPr>
                        <w:t>得邀請具相關學識經驗專家學者組成調查小組協助調查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E7D80" w:rsidRPr="009C67D8" w:rsidRDefault="00FF3201" w:rsidP="009C67D8">
      <w:pPr>
        <w:tabs>
          <w:tab w:val="left" w:pos="60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28E7BC" wp14:editId="154ED4E4">
                <wp:simplePos x="0" y="0"/>
                <wp:positionH relativeFrom="column">
                  <wp:posOffset>-361315</wp:posOffset>
                </wp:positionH>
                <wp:positionV relativeFrom="paragraph">
                  <wp:posOffset>1245235</wp:posOffset>
                </wp:positionV>
                <wp:extent cx="2505710" cy="2567940"/>
                <wp:effectExtent l="0" t="0" r="27940" b="2286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256794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959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6F9E" w:rsidRPr="007A522D" w:rsidRDefault="00946F9E" w:rsidP="00946F9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※教育局提醒※</w:t>
                            </w:r>
                          </w:p>
                          <w:p w:rsidR="00946F9E" w:rsidRPr="007A522D" w:rsidRDefault="00946F9E" w:rsidP="00233643">
                            <w:pPr>
                              <w:snapToGrid w:val="0"/>
                              <w:ind w:left="283" w:hangingChars="118" w:hanging="283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1.校長職責</w:t>
                            </w:r>
                            <w:r w:rsidR="00233643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：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如校長非為申訴處理委員會委員</w:t>
                            </w:r>
                            <w:r w:rsidR="00233643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時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，遇申訴處理委員會決議與調查小組報告不一致</w:t>
                            </w:r>
                            <w:r w:rsidR="00233643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：</w:t>
                            </w:r>
                          </w:p>
                          <w:p w:rsidR="00946F9E" w:rsidRPr="007A522D" w:rsidRDefault="00946F9E" w:rsidP="00233643">
                            <w:pPr>
                              <w:snapToGrid w:val="0"/>
                              <w:ind w:leftChars="50" w:left="480" w:hangingChars="150" w:hanging="36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(1)校長應邀請校外專家學者擔任外聘委員或調查小組成員重行審議</w:t>
                            </w:r>
                            <w:r w:rsidR="00233643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  <w:p w:rsidR="00946F9E" w:rsidRPr="007A522D" w:rsidRDefault="00946F9E" w:rsidP="00233643">
                            <w:pPr>
                              <w:snapToGrid w:val="0"/>
                              <w:ind w:leftChars="50" w:left="480" w:hangingChars="150" w:hanging="36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(2)校長對申訴處理委員會決議有不同意見時，應敘明理由交回復議</w:t>
                            </w:r>
                            <w:r w:rsidR="00233643"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  <w:p w:rsidR="006430AE" w:rsidRPr="007A522D" w:rsidRDefault="00946F9E" w:rsidP="00C963A0">
                            <w:pPr>
                              <w:snapToGrid w:val="0"/>
                              <w:ind w:left="283" w:hangingChars="118" w:hanging="283"/>
                              <w:rPr>
                                <w:rFonts w:ascii="標楷體" w:eastAsia="標楷體" w:hAnsi="標楷體"/>
                                <w:b/>
                                <w:szCs w:val="24"/>
                                <w:highlight w:val="yellow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2.督促行為人完成3小時以上之性騷擾防治相關課程。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" o:spid="_x0000_s1035" type="#_x0000_t202" style="position:absolute;margin-left:-28.45pt;margin-top:98.05pt;width:197.3pt;height:202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" filled="f" fillcolor="#d99594" strokeweight="2pt">
                <v:stroke dashstyle="1 1"/>
                <v:textbox>
                  <w:txbxContent>
                    <w:p w:rsidR="00946F9E" w:rsidRPr="007A522D" w:rsidRDefault="00946F9E" w:rsidP="00946F9E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highlight w:val="yellow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highlight w:val="yellow"/>
                        </w:rPr>
                        <w:t>※教育局提醒※</w:t>
                      </w:r>
                    </w:p>
                    <w:p w:rsidR="00946F9E" w:rsidRPr="007A522D" w:rsidRDefault="00946F9E" w:rsidP="00233643">
                      <w:pPr>
                        <w:snapToGrid w:val="0"/>
                        <w:ind w:left="283" w:hangingChars="118" w:hanging="283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1.校長職責</w:t>
                      </w:r>
                      <w:r w:rsidR="00233643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：</w:t>
                      </w: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如校長非為申訴處理委員會委員</w:t>
                      </w:r>
                      <w:r w:rsidR="00233643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時</w:t>
                      </w: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，遇申訴處理委員會決議與調查小組報告不一致</w:t>
                      </w:r>
                      <w:r w:rsidR="00233643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：</w:t>
                      </w:r>
                    </w:p>
                    <w:p w:rsidR="00946F9E" w:rsidRPr="007A522D" w:rsidRDefault="00946F9E" w:rsidP="00233643">
                      <w:pPr>
                        <w:snapToGrid w:val="0"/>
                        <w:ind w:leftChars="50" w:left="480" w:hangingChars="150" w:hanging="360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(1)校長應邀請校外專家學者擔任外聘委員或調查小組成員重行審議</w:t>
                      </w:r>
                      <w:r w:rsidR="00233643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。</w:t>
                      </w:r>
                    </w:p>
                    <w:p w:rsidR="00946F9E" w:rsidRPr="007A522D" w:rsidRDefault="00946F9E" w:rsidP="00233643">
                      <w:pPr>
                        <w:snapToGrid w:val="0"/>
                        <w:ind w:leftChars="50" w:left="480" w:hangingChars="150" w:hanging="360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(2)校長對申訴處理委員會決議有不同意見時，應敘明理由交回復議</w:t>
                      </w:r>
                      <w:r w:rsidR="00233643"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。</w:t>
                      </w:r>
                    </w:p>
                    <w:p w:rsidR="006430AE" w:rsidRPr="007A522D" w:rsidRDefault="00946F9E" w:rsidP="00C963A0">
                      <w:pPr>
                        <w:snapToGrid w:val="0"/>
                        <w:ind w:left="283" w:hangingChars="118" w:hanging="283"/>
                        <w:rPr>
                          <w:rFonts w:ascii="標楷體" w:eastAsia="標楷體" w:hAnsi="標楷體"/>
                          <w:b/>
                          <w:szCs w:val="24"/>
                          <w:highlight w:val="yellow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2.督促行為人完成3小時以上之性騷擾防治相關課程。</w:t>
                      </w:r>
                    </w:p>
                  </w:txbxContent>
                </v:textbox>
              </v:shape>
            </w:pict>
          </mc:Fallback>
        </mc:AlternateContent>
      </w:r>
      <w:r w:rsidR="003274C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B96484" wp14:editId="4B51DFEA">
                <wp:simplePos x="0" y="0"/>
                <wp:positionH relativeFrom="column">
                  <wp:posOffset>2313305</wp:posOffset>
                </wp:positionH>
                <wp:positionV relativeFrom="paragraph">
                  <wp:posOffset>5200015</wp:posOffset>
                </wp:positionV>
                <wp:extent cx="1938655" cy="1676400"/>
                <wp:effectExtent l="0" t="0" r="23495" b="19050"/>
                <wp:wrapNone/>
                <wp:docPr id="47" name="文字方塊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0B3" w:rsidRPr="001B20B3" w:rsidRDefault="009C4EA0" w:rsidP="001B20B3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napToGrid w:val="0"/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C4E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教師對學校之處理措施認為違法或不當，致損其權益者，依教師法規定提教師申訴</w:t>
                            </w:r>
                            <w:r w:rsidR="001B20B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9C4EA0" w:rsidRPr="009C4EA0" w:rsidRDefault="009C4EA0" w:rsidP="009C4EA0">
                            <w:pPr>
                              <w:pStyle w:val="a7"/>
                              <w:snapToGrid w:val="0"/>
                              <w:ind w:leftChars="0" w:left="240" w:hangingChars="100" w:hanging="24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C4E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2.</w:t>
                            </w:r>
                            <w:r w:rsidR="00347D67" w:rsidRPr="009C4E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職員</w:t>
                            </w:r>
                            <w:r w:rsidR="00347D6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工</w:t>
                            </w:r>
                            <w:r w:rsidR="00347D67" w:rsidRPr="009C4E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依各該</w:t>
                            </w:r>
                            <w:r w:rsidR="00347D6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人事法令或</w:t>
                            </w:r>
                            <w:r w:rsidR="00347D67" w:rsidRPr="009C4E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服務規定</w:t>
                            </w:r>
                            <w:r w:rsidR="001D6C3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提出救濟</w:t>
                            </w:r>
                            <w:r w:rsidR="001B20B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4E7D80" w:rsidRPr="009C4EA0" w:rsidRDefault="009C4EA0" w:rsidP="009C4EA0">
                            <w:pPr>
                              <w:pStyle w:val="a7"/>
                              <w:snapToGrid w:val="0"/>
                              <w:ind w:leftChars="0" w:left="240" w:hangingChars="100" w:hanging="24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C4E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3.學生依學校之申訴管道提出救濟</w:t>
                            </w:r>
                            <w:r w:rsidR="001B20B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7" o:spid="_x0000_s1035" type="#_x0000_t202" style="position:absolute;margin-left:182.15pt;margin-top:409.45pt;width:152.65pt;height:13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" strokeweight="1.5pt">
                <v:textbox>
                  <w:txbxContent>
                    <w:p w:rsidR="001B20B3" w:rsidRPr="001B20B3" w:rsidRDefault="009C4EA0" w:rsidP="001B20B3">
                      <w:pPr>
                        <w:pStyle w:val="a7"/>
                        <w:numPr>
                          <w:ilvl w:val="0"/>
                          <w:numId w:val="6"/>
                        </w:numPr>
                        <w:snapToGrid w:val="0"/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C4EA0">
                        <w:rPr>
                          <w:rFonts w:ascii="標楷體" w:eastAsia="標楷體" w:hAnsi="標楷體" w:hint="eastAsia"/>
                          <w:szCs w:val="24"/>
                        </w:rPr>
                        <w:t>教師對學校之處理措施認為違法或不當，致損其權益者，依教師法規定提教師申訴</w:t>
                      </w:r>
                      <w:r w:rsidR="001B20B3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9C4EA0" w:rsidRPr="009C4EA0" w:rsidRDefault="009C4EA0" w:rsidP="009C4EA0">
                      <w:pPr>
                        <w:pStyle w:val="a7"/>
                        <w:snapToGrid w:val="0"/>
                        <w:ind w:leftChars="0" w:left="240" w:hangingChars="100" w:hanging="24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C4EA0">
                        <w:rPr>
                          <w:rFonts w:ascii="標楷體" w:eastAsia="標楷體" w:hAnsi="標楷體" w:hint="eastAsia"/>
                          <w:szCs w:val="24"/>
                        </w:rPr>
                        <w:t>2.</w:t>
                      </w:r>
                      <w:r w:rsidR="00347D67" w:rsidRPr="009C4EA0">
                        <w:rPr>
                          <w:rFonts w:ascii="標楷體" w:eastAsia="標楷體" w:hAnsi="標楷體" w:hint="eastAsia"/>
                          <w:szCs w:val="24"/>
                        </w:rPr>
                        <w:t>職員</w:t>
                      </w:r>
                      <w:r w:rsidR="00347D67">
                        <w:rPr>
                          <w:rFonts w:ascii="標楷體" w:eastAsia="標楷體" w:hAnsi="標楷體" w:hint="eastAsia"/>
                          <w:szCs w:val="24"/>
                        </w:rPr>
                        <w:t>工</w:t>
                      </w:r>
                      <w:r w:rsidR="00347D67" w:rsidRPr="009C4EA0">
                        <w:rPr>
                          <w:rFonts w:ascii="標楷體" w:eastAsia="標楷體" w:hAnsi="標楷體" w:hint="eastAsia"/>
                          <w:szCs w:val="24"/>
                        </w:rPr>
                        <w:t>依各該</w:t>
                      </w:r>
                      <w:r w:rsidR="00347D67">
                        <w:rPr>
                          <w:rFonts w:ascii="標楷體" w:eastAsia="標楷體" w:hAnsi="標楷體" w:hint="eastAsia"/>
                          <w:szCs w:val="24"/>
                        </w:rPr>
                        <w:t>人事法令或</w:t>
                      </w:r>
                      <w:r w:rsidR="00347D67" w:rsidRPr="009C4EA0">
                        <w:rPr>
                          <w:rFonts w:ascii="標楷體" w:eastAsia="標楷體" w:hAnsi="標楷體" w:hint="eastAsia"/>
                          <w:szCs w:val="24"/>
                        </w:rPr>
                        <w:t>服務規定</w:t>
                      </w:r>
                      <w:r w:rsidR="001D6C3D">
                        <w:rPr>
                          <w:rFonts w:ascii="標楷體" w:eastAsia="標楷體" w:hAnsi="標楷體" w:hint="eastAsia"/>
                          <w:szCs w:val="24"/>
                        </w:rPr>
                        <w:t>提出救濟</w:t>
                      </w:r>
                      <w:r w:rsidR="001B20B3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4E7D80" w:rsidRPr="009C4EA0" w:rsidRDefault="009C4EA0" w:rsidP="009C4EA0">
                      <w:pPr>
                        <w:pStyle w:val="a7"/>
                        <w:snapToGrid w:val="0"/>
                        <w:ind w:leftChars="0" w:left="240" w:hangingChars="100" w:hanging="24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C4EA0">
                        <w:rPr>
                          <w:rFonts w:ascii="標楷體" w:eastAsia="標楷體" w:hAnsi="標楷體" w:hint="eastAsia"/>
                          <w:szCs w:val="24"/>
                        </w:rPr>
                        <w:t>3.學生依學校之申訴管道提出救濟</w:t>
                      </w:r>
                      <w:r w:rsidR="001B20B3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85F03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F07E42F" wp14:editId="0CC9A031">
                <wp:simplePos x="0" y="0"/>
                <wp:positionH relativeFrom="column">
                  <wp:posOffset>1429385</wp:posOffset>
                </wp:positionH>
                <wp:positionV relativeFrom="paragraph">
                  <wp:posOffset>4551680</wp:posOffset>
                </wp:positionV>
                <wp:extent cx="1127125" cy="0"/>
                <wp:effectExtent l="0" t="76200" r="0" b="95250"/>
                <wp:wrapNone/>
                <wp:docPr id="7" name="肘形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12712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 type="none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肘形接點 7" o:spid="_x0000_s1026" type="#_x0000_t34" style="position:absolute;margin-left:112.55pt;margin-top:358.4pt;width:88.75pt;height:0;rotation:180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" strokeweight="1.25pt">
                <v:stroke endarrow="block" endarrowlength="long"/>
              </v:shape>
            </w:pict>
          </mc:Fallback>
        </mc:AlternateContent>
      </w:r>
      <w:r w:rsidR="00C85F0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E13255C" wp14:editId="2F8CFEAF">
                <wp:simplePos x="0" y="0"/>
                <wp:positionH relativeFrom="column">
                  <wp:posOffset>1538605</wp:posOffset>
                </wp:positionH>
                <wp:positionV relativeFrom="paragraph">
                  <wp:posOffset>4076700</wp:posOffset>
                </wp:positionV>
                <wp:extent cx="909320" cy="414655"/>
                <wp:effectExtent l="0" t="0" r="5080" b="4445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0932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F0E" w:rsidRPr="00EC0F0E" w:rsidRDefault="00EC0F0E" w:rsidP="00FF43F2">
                            <w:pPr>
                              <w:spacing w:line="240" w:lineRule="exact"/>
                              <w:ind w:rightChars="-41" w:right="-98"/>
                              <w:rPr>
                                <w:rFonts w:ascii="標楷體" w:eastAsia="標楷體" w:hAnsi="標楷體"/>
                              </w:rPr>
                            </w:pPr>
                            <w:r w:rsidRPr="00EC0F0E">
                              <w:rPr>
                                <w:rFonts w:ascii="標楷體" w:eastAsia="標楷體" w:hAnsi="標楷體" w:hint="eastAsia"/>
                              </w:rPr>
                              <w:t>對</w:t>
                            </w:r>
                            <w:r w:rsidRPr="00FF43F2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調查</w:t>
                            </w:r>
                            <w:r w:rsidRPr="00FF43F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結果</w:t>
                            </w:r>
                            <w:r w:rsidRPr="00EC0F0E">
                              <w:rPr>
                                <w:rFonts w:ascii="標楷體" w:eastAsia="標楷體" w:hAnsi="標楷體" w:hint="eastAsia"/>
                              </w:rPr>
                              <w:t>不服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8" o:spid="_x0000_s1036" type="#_x0000_t202" style="position:absolute;margin-left:121.15pt;margin-top:321pt;width:71.6pt;height:32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" stroked="f">
                <v:textbox>
                  <w:txbxContent>
                    <w:p w:rsidR="00EC0F0E" w:rsidRPr="00EC0F0E" w:rsidRDefault="00EC0F0E" w:rsidP="00FF43F2">
                      <w:pPr>
                        <w:spacing w:line="240" w:lineRule="exact"/>
                        <w:ind w:rightChars="-41" w:right="-98"/>
                        <w:rPr>
                          <w:rFonts w:ascii="標楷體" w:eastAsia="標楷體" w:hAnsi="標楷體"/>
                        </w:rPr>
                      </w:pPr>
                      <w:r w:rsidRPr="00EC0F0E">
                        <w:rPr>
                          <w:rFonts w:ascii="標楷體" w:eastAsia="標楷體" w:hAnsi="標楷體" w:hint="eastAsia"/>
                        </w:rPr>
                        <w:t>對</w:t>
                      </w:r>
                      <w:r w:rsidRPr="00FF43F2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調查</w:t>
                      </w:r>
                      <w:r w:rsidRPr="00FF43F2">
                        <w:rPr>
                          <w:rFonts w:ascii="標楷體" w:eastAsia="標楷體" w:hAnsi="標楷體" w:hint="eastAsia"/>
                          <w:b/>
                        </w:rPr>
                        <w:t>結果</w:t>
                      </w:r>
                      <w:r w:rsidRPr="00EC0F0E">
                        <w:rPr>
                          <w:rFonts w:ascii="標楷體" w:eastAsia="標楷體" w:hAnsi="標楷體" w:hint="eastAsia"/>
                        </w:rPr>
                        <w:t>不服</w:t>
                      </w:r>
                    </w:p>
                  </w:txbxContent>
                </v:textbox>
              </v:shape>
            </w:pict>
          </mc:Fallback>
        </mc:AlternateContent>
      </w:r>
      <w:r w:rsidR="00C85F0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134542" wp14:editId="3154CBF8">
                <wp:simplePos x="0" y="0"/>
                <wp:positionH relativeFrom="column">
                  <wp:posOffset>-238760</wp:posOffset>
                </wp:positionH>
                <wp:positionV relativeFrom="paragraph">
                  <wp:posOffset>4242435</wp:posOffset>
                </wp:positionV>
                <wp:extent cx="1676400" cy="1532255"/>
                <wp:effectExtent l="0" t="0" r="19050" b="10795"/>
                <wp:wrapNone/>
                <wp:docPr id="50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53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80" w:rsidRPr="009C4EA0" w:rsidRDefault="009C4EA0" w:rsidP="004E7D80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C4E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學校逾期未完成調查或當事人不服調查結果，當事人得於期限屆滿或調查結果通知到達之次日起</w:t>
                            </w:r>
                            <w:r w:rsidRPr="00D06B1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30日內</w:t>
                            </w:r>
                            <w:r w:rsidRPr="009C4E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，向</w:t>
                            </w:r>
                            <w:r w:rsidR="00D628F4" w:rsidRPr="00251174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>臺北市政府社會局</w:t>
                            </w:r>
                            <w:r w:rsidRPr="009C4E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提出再申訴</w:t>
                            </w:r>
                            <w:r w:rsidR="001B20B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0" o:spid="_x0000_s1037" type="#_x0000_t202" style="position:absolute;margin-left:-18.8pt;margin-top:334.05pt;width:132pt;height:1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" strokeweight="1.5pt">
                <v:textbox>
                  <w:txbxContent>
                    <w:p w:rsidR="004E7D80" w:rsidRPr="009C4EA0" w:rsidRDefault="009C4EA0" w:rsidP="004E7D80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C4EA0">
                        <w:rPr>
                          <w:rFonts w:ascii="標楷體" w:eastAsia="標楷體" w:hAnsi="標楷體" w:hint="eastAsia"/>
                          <w:szCs w:val="24"/>
                        </w:rPr>
                        <w:t>學校逾期未完成調查或當事人不服調查結果，當事人得於期限屆滿或調查結果通知到達之次日起</w:t>
                      </w:r>
                      <w:r w:rsidRPr="00D06B1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30日內</w:t>
                      </w:r>
                      <w:r w:rsidRPr="009C4EA0">
                        <w:rPr>
                          <w:rFonts w:ascii="標楷體" w:eastAsia="標楷體" w:hAnsi="標楷體" w:hint="eastAsia"/>
                          <w:szCs w:val="24"/>
                        </w:rPr>
                        <w:t>，向</w:t>
                      </w:r>
                      <w:r w:rsidR="00D628F4" w:rsidRPr="00251174">
                        <w:rPr>
                          <w:rFonts w:ascii="標楷體" w:eastAsia="標楷體" w:hAnsi="標楷體" w:hint="eastAsia"/>
                          <w:szCs w:val="24"/>
                          <w:u w:val="single"/>
                        </w:rPr>
                        <w:t>臺北市政府社會局</w:t>
                      </w:r>
                      <w:r w:rsidRPr="009C4EA0">
                        <w:rPr>
                          <w:rFonts w:ascii="標楷體" w:eastAsia="標楷體" w:hAnsi="標楷體" w:hint="eastAsia"/>
                          <w:szCs w:val="24"/>
                        </w:rPr>
                        <w:t>提出再申訴</w:t>
                      </w:r>
                      <w:r w:rsidR="001B20B3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46E9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1BE84" wp14:editId="32968421">
                <wp:simplePos x="0" y="0"/>
                <wp:positionH relativeFrom="column">
                  <wp:posOffset>2717165</wp:posOffset>
                </wp:positionH>
                <wp:positionV relativeFrom="paragraph">
                  <wp:posOffset>1793875</wp:posOffset>
                </wp:positionV>
                <wp:extent cx="2040254" cy="1134110"/>
                <wp:effectExtent l="0" t="0" r="17780" b="27940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4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80" w:rsidRPr="00083F93" w:rsidRDefault="004E7D80" w:rsidP="004E7D80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83F9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調查結果（包括認定理由、懲戒或其他處理建議）提交學校教師評審委員會、考績委員會或相關成績考核會做成議處決議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3" o:spid="_x0000_s1038" type="#_x0000_t202" style="position:absolute;margin-left:213.95pt;margin-top:141.25pt;width:160.65pt;height:8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" strokeweight="1.5pt">
                <v:textbox>
                  <w:txbxContent>
                    <w:p w:rsidR="004E7D80" w:rsidRPr="00083F93" w:rsidRDefault="004E7D80" w:rsidP="004E7D80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083F93">
                        <w:rPr>
                          <w:rFonts w:ascii="標楷體" w:eastAsia="標楷體" w:hAnsi="標楷體" w:hint="eastAsia"/>
                          <w:szCs w:val="24"/>
                        </w:rPr>
                        <w:t>調查結果（包括認定理由、懲戒或其他處理建議）提交學校教師評審委員會、考績委員會或相關成績考核會做成議處決議</w:t>
                      </w:r>
                    </w:p>
                  </w:txbxContent>
                </v:textbox>
              </v:shape>
            </w:pict>
          </mc:Fallback>
        </mc:AlternateContent>
      </w:r>
      <w:r w:rsidR="007A0C2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357A5FA" wp14:editId="6487464E">
                <wp:simplePos x="0" y="0"/>
                <wp:positionH relativeFrom="column">
                  <wp:posOffset>2802890</wp:posOffset>
                </wp:positionH>
                <wp:positionV relativeFrom="paragraph">
                  <wp:posOffset>4545965</wp:posOffset>
                </wp:positionV>
                <wp:extent cx="4858385" cy="953135"/>
                <wp:effectExtent l="0" t="28575" r="85090" b="46990"/>
                <wp:wrapNone/>
                <wp:docPr id="12" name="肘形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858385" cy="953135"/>
                        </a:xfrm>
                        <a:prstGeom prst="bentConnector3">
                          <a:avLst>
                            <a:gd name="adj1" fmla="val -190"/>
                          </a:avLst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 type="none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肘形接點 12" o:spid="_x0000_s1026" type="#_x0000_t34" style="position:absolute;margin-left:220.7pt;margin-top:357.95pt;width:382.55pt;height:75.05pt;rotation:90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" adj="-41" strokeweight="1.25pt">
                <v:stroke endarrow="block" endarrowlength="long"/>
              </v:shape>
            </w:pict>
          </mc:Fallback>
        </mc:AlternateContent>
      </w:r>
      <w:r w:rsidR="00C56A7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4A0FA0D" wp14:editId="1EA584CA">
                <wp:simplePos x="0" y="0"/>
                <wp:positionH relativeFrom="column">
                  <wp:posOffset>1985645</wp:posOffset>
                </wp:positionH>
                <wp:positionV relativeFrom="paragraph">
                  <wp:posOffset>6937375</wp:posOffset>
                </wp:positionV>
                <wp:extent cx="731520" cy="518160"/>
                <wp:effectExtent l="0" t="0" r="30480" b="3429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51816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5pt,546.25pt" to="213.95pt,5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" strokecolor="#4579b8 [3044]" strokeweight="1pt">
                <v:stroke dashstyle="3 1"/>
              </v:line>
            </w:pict>
          </mc:Fallback>
        </mc:AlternateContent>
      </w:r>
      <w:r w:rsidR="00C56A7E" w:rsidRPr="008D330C">
        <w:rPr>
          <w:noProof/>
        </w:rPr>
        <w:drawing>
          <wp:anchor distT="0" distB="0" distL="114300" distR="114300" simplePos="0" relativeHeight="251774976" behindDoc="1" locked="0" layoutInCell="1" allowOverlap="1" wp14:anchorId="4EE3F879" wp14:editId="1AC0118D">
            <wp:simplePos x="0" y="0"/>
            <wp:positionH relativeFrom="column">
              <wp:posOffset>2724785</wp:posOffset>
            </wp:positionH>
            <wp:positionV relativeFrom="paragraph">
              <wp:posOffset>7455535</wp:posOffset>
            </wp:positionV>
            <wp:extent cx="6614160" cy="1775460"/>
            <wp:effectExtent l="19050" t="19050" r="15240" b="15240"/>
            <wp:wrapTight wrapText="bothSides">
              <wp:wrapPolygon edited="0">
                <wp:start x="-62" y="-232"/>
                <wp:lineTo x="-62" y="21554"/>
                <wp:lineTo x="21588" y="21554"/>
                <wp:lineTo x="21588" y="-232"/>
                <wp:lineTo x="-62" y="-232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17754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00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56E0EA9" wp14:editId="7A354B53">
                <wp:simplePos x="0" y="0"/>
                <wp:positionH relativeFrom="column">
                  <wp:posOffset>2138045</wp:posOffset>
                </wp:positionH>
                <wp:positionV relativeFrom="paragraph">
                  <wp:posOffset>1245235</wp:posOffset>
                </wp:positionV>
                <wp:extent cx="579120" cy="567055"/>
                <wp:effectExtent l="0" t="0" r="30480" b="23495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56705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7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5pt,98.05pt" to="213.95pt,1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" strokecolor="#4579b8 [3044]" strokeweight="1pt">
                <v:stroke dashstyle="3 1"/>
              </v:line>
            </w:pict>
          </mc:Fallback>
        </mc:AlternateContent>
      </w:r>
      <w:r w:rsidR="00BD093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979880" wp14:editId="77C24F2C">
                <wp:simplePos x="0" y="0"/>
                <wp:positionH relativeFrom="column">
                  <wp:posOffset>4774565</wp:posOffset>
                </wp:positionH>
                <wp:positionV relativeFrom="paragraph">
                  <wp:posOffset>2944495</wp:posOffset>
                </wp:positionV>
                <wp:extent cx="1489710" cy="2987040"/>
                <wp:effectExtent l="0" t="0" r="34290" b="2286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9710" cy="298704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95pt,231.85pt" to="493.25pt,4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" strokecolor="#4579b8 [3044]" strokeweight="1pt">
                <v:stroke dashstyle="3 1"/>
              </v:line>
            </w:pict>
          </mc:Fallback>
        </mc:AlternateContent>
      </w:r>
      <w:r w:rsidR="00BD093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6441AB" wp14:editId="45383289">
                <wp:simplePos x="0" y="0"/>
                <wp:positionH relativeFrom="column">
                  <wp:posOffset>6263005</wp:posOffset>
                </wp:positionH>
                <wp:positionV relativeFrom="paragraph">
                  <wp:posOffset>5928360</wp:posOffset>
                </wp:positionV>
                <wp:extent cx="3157220" cy="1311910"/>
                <wp:effectExtent l="0" t="0" r="24130" b="21590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22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A2D" w:rsidRPr="00935A57" w:rsidRDefault="00431A2D" w:rsidP="00935A57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35A5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="00935A57" w:rsidRPr="00935A5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性騷擾行為經調查屬實者，學校得視情節輕重，對受僱之行為人</w:t>
                            </w:r>
                            <w:r w:rsidR="007D7EF1" w:rsidRPr="00935A5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</w:t>
                            </w:r>
                            <w:r w:rsidR="007D7EF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教職員工相關人事規定</w:t>
                            </w:r>
                            <w:r w:rsidR="00935A57" w:rsidRPr="00935A5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為調職、降職、減薪、懲戒或其他處理。如涉及刑事責任時，學校並應協助申訴人提出告訴或告發。</w:t>
                            </w:r>
                          </w:p>
                          <w:p w:rsidR="00431A2D" w:rsidRDefault="00431A2D" w:rsidP="00935A57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35A5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2.雇主</w:t>
                            </w:r>
                            <w:r w:rsidR="00935A57" w:rsidRPr="00935A5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對性騷擾事件之決議及處理應採取追蹤、考核及監督，以確保懲戒或處理措施有效執行，並避免相同事件或報復情事發生。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8" o:spid="_x0000_s1039" type="#_x0000_t202" style="position:absolute;margin-left:493.15pt;margin-top:466.8pt;width:248.6pt;height:103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">
                <v:textbox>
                  <w:txbxContent>
                    <w:p w:rsidR="00431A2D" w:rsidRPr="00935A57" w:rsidRDefault="00431A2D" w:rsidP="00935A57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35A5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</w:t>
                      </w:r>
                      <w:r w:rsidR="00935A57" w:rsidRPr="00935A5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性騷擾行為經調查屬實者，學校得視情節輕重，對受僱之行為人</w:t>
                      </w:r>
                      <w:r w:rsidR="007D7EF1" w:rsidRPr="00935A5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</w:t>
                      </w:r>
                      <w:r w:rsidR="007D7EF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教職員工相關人事規定</w:t>
                      </w:r>
                      <w:r w:rsidR="00935A57" w:rsidRPr="00935A5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為調職、降職、減薪、懲戒或其他處理。如涉及刑事責任時，學校並應協助申訴人提出告訴或告發。</w:t>
                      </w:r>
                    </w:p>
                    <w:p w:rsidR="00431A2D" w:rsidRDefault="00431A2D" w:rsidP="00935A57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35A5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2.雇主</w:t>
                      </w:r>
                      <w:r w:rsidR="00935A57" w:rsidRPr="00935A5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對性騷擾事件之決議及處理應採取追蹤、考核及監督，以確保懲戒或處理措施有效執行，並避免相同事件或報復情事發生。</w:t>
                      </w:r>
                    </w:p>
                  </w:txbxContent>
                </v:textbox>
              </v:shape>
            </w:pict>
          </mc:Fallback>
        </mc:AlternateContent>
      </w:r>
      <w:r w:rsidR="00BD093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7F77D86" wp14:editId="0C9749A9">
                <wp:simplePos x="0" y="0"/>
                <wp:positionH relativeFrom="column">
                  <wp:posOffset>4477385</wp:posOffset>
                </wp:positionH>
                <wp:positionV relativeFrom="paragraph">
                  <wp:posOffset>1374775</wp:posOffset>
                </wp:positionV>
                <wp:extent cx="1783080" cy="1577340"/>
                <wp:effectExtent l="0" t="0" r="26670" b="2286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3080" cy="157734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55pt,108.25pt" to="492.95pt,2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" strokecolor="#4579b8 [3044]" strokeweight="1pt">
                <v:stroke dashstyle="3 1"/>
              </v:line>
            </w:pict>
          </mc:Fallback>
        </mc:AlternateContent>
      </w:r>
      <w:r w:rsidR="00BD093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F192EA" wp14:editId="289DEF87">
                <wp:simplePos x="0" y="0"/>
                <wp:positionH relativeFrom="column">
                  <wp:posOffset>6246495</wp:posOffset>
                </wp:positionH>
                <wp:positionV relativeFrom="paragraph">
                  <wp:posOffset>2952115</wp:posOffset>
                </wp:positionV>
                <wp:extent cx="3157220" cy="2768600"/>
                <wp:effectExtent l="0" t="0" r="24130" b="1270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220" cy="276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2B6" w:rsidRPr="007A522D" w:rsidRDefault="004802B6" w:rsidP="00061B23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1.委員會由</w:t>
                            </w:r>
                            <w:r w:rsidR="00123248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雇主與受僱者代表共同組成</w:t>
                            </w:r>
                            <w:r w:rsidR="009F1984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(建議至少5人以上)</w:t>
                            </w:r>
                            <w:r w:rsidR="00123248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組成時應明列各委員代表角色</w:t>
                            </w:r>
                            <w:r w:rsidR="00F115CF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(雇主</w:t>
                            </w:r>
                            <w:r w:rsidR="007D7EF1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="00F115CF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受雇者</w:t>
                            </w:r>
                            <w:r w:rsidR="007D7EF1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F115CF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061B23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23248" w:rsidRDefault="004802B6" w:rsidP="00061B23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="00B76B63" w:rsidRPr="00B76B6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委員會之女性代表不得低於二分之一，單一性別不得少於三分之一，並視需要聘請專家學者擔任委員</w:t>
                            </w:r>
                            <w:r w:rsidR="00061B2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36D28" w:rsidRPr="004802B6" w:rsidRDefault="00436D28" w:rsidP="00061B23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3.</w:t>
                            </w:r>
                            <w:r w:rsidR="00B76B63" w:rsidRPr="00B76B6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委員會應有委員半數以上出席始得開會，並應有半數以上之出席委員之同意始得做成決議。</w:t>
                            </w:r>
                          </w:p>
                          <w:p w:rsidR="00123248" w:rsidRDefault="00436D28" w:rsidP="00061B23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123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123248" w:rsidRPr="0012324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委員會召開時，得通知當事人及關係人到場說明，並得邀請具相關學識經驗者協助</w:t>
                            </w:r>
                            <w:r w:rsidR="00061B2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23C52" w:rsidRDefault="00436D28" w:rsidP="00061B23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="00F23C5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.調查階段不因行為人喪失原身分中止</w:t>
                            </w:r>
                            <w:r w:rsidR="00061B2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36D28" w:rsidRDefault="00436D28" w:rsidP="00061B23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6.</w:t>
                            </w:r>
                            <w:r w:rsidRPr="00436D2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委員會作成決議前，得由申訴人或其授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權代理人以書面撤回其申訴；申訴經撤回者，不得就同一事由再為申訴</w:t>
                            </w:r>
                            <w:r w:rsidR="00061B2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203601" w:rsidRPr="00F23C52" w:rsidRDefault="00203601" w:rsidP="00FF12D5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7.</w:t>
                            </w:r>
                            <w:r w:rsidR="00FF12D5" w:rsidRPr="00FF12D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同一性騷擾事件已依性騷擾防治法調查（含再申訴）完畢，並將調查結果函復當事人者，當事人就同一事由再提申訴(或再申訴)，應不予受理。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41" type="#_x0000_t202" style="position:absolute;margin-left:491.85pt;margin-top:232.45pt;width:248.6pt;height:2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">
                <v:textbox>
                  <w:txbxContent>
                    <w:p w:rsidR="004802B6" w:rsidRPr="007A522D" w:rsidRDefault="004802B6" w:rsidP="00061B23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1.委員會由</w:t>
                      </w:r>
                      <w:r w:rsidR="00123248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雇主與受</w:t>
                      </w:r>
                      <w:proofErr w:type="gramStart"/>
                      <w:r w:rsidR="00123248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僱</w:t>
                      </w:r>
                      <w:proofErr w:type="gramEnd"/>
                      <w:r w:rsidR="00123248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者代表共同組成</w:t>
                      </w:r>
                      <w:r w:rsidR="009F1984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(建議至少5人以上)</w:t>
                      </w:r>
                      <w:r w:rsidR="00123248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</w:t>
                      </w:r>
                      <w:r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組成時應明列各委員代表角色</w:t>
                      </w:r>
                      <w:r w:rsidR="00F115C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(雇主</w:t>
                      </w:r>
                      <w:r w:rsidR="007D7EF1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="00F115C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受雇者</w:t>
                      </w:r>
                      <w:r w:rsidR="007D7EF1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代表</w:t>
                      </w:r>
                      <w:r w:rsidR="00F115C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  <w:r w:rsidR="00061B23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123248" w:rsidRDefault="004802B6" w:rsidP="00061B23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</w:t>
                      </w:r>
                      <w:r w:rsidR="00B76B63" w:rsidRPr="00B76B6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委員會之女性代表不得低於二分之一，單一性別不得少於三分之一，並視需要聘請專家學者擔任委員</w:t>
                      </w:r>
                      <w:r w:rsidR="00061B2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436D28" w:rsidRPr="004802B6" w:rsidRDefault="00436D28" w:rsidP="00061B23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3.</w:t>
                      </w:r>
                      <w:r w:rsidR="00B76B63" w:rsidRPr="00B76B6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委員會應有委員半數以上出席始得開會，並應有半數以上之出席委員之同意始得做成決議。</w:t>
                      </w:r>
                    </w:p>
                    <w:p w:rsidR="00123248" w:rsidRDefault="00436D28" w:rsidP="00061B23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4</w:t>
                      </w:r>
                      <w:r w:rsidR="00123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 w:rsidR="00123248" w:rsidRPr="0012324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委員會召開時，得通知當事人及關係人到場說明，並得邀請具相關學識經驗者協助</w:t>
                      </w:r>
                      <w:r w:rsidR="00061B2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F23C52" w:rsidRDefault="00436D28" w:rsidP="00061B23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5</w:t>
                      </w:r>
                      <w:r w:rsidR="00F23C5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.調查階段不因行為人喪失原身分中止</w:t>
                      </w:r>
                      <w:r w:rsidR="00061B2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436D28" w:rsidRDefault="00436D28" w:rsidP="00061B23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6.</w:t>
                      </w:r>
                      <w:r w:rsidRPr="00436D2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委員會作成決議前，得由申訴人或其授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權代理人以書面撤回其申訴；申訴經撤回者，不得就同一事由再為申訴</w:t>
                      </w:r>
                      <w:r w:rsidR="00061B2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203601" w:rsidRPr="00F23C52" w:rsidRDefault="00203601" w:rsidP="00FF12D5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7.</w:t>
                      </w:r>
                      <w:r w:rsidR="00FF12D5" w:rsidRPr="00FF12D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同一性騷擾事件已依性騷擾防治法調查（含再申訴）完畢，並將調查結果函復當事人者，當事人就同一事由再提申訴(或再申訴)，應不予受理。</w:t>
                      </w:r>
                    </w:p>
                  </w:txbxContent>
                </v:textbox>
              </v:shape>
            </w:pict>
          </mc:Fallback>
        </mc:AlternateContent>
      </w:r>
      <w:r w:rsidR="00F658D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AE3AF" wp14:editId="2CFDA204">
                <wp:simplePos x="0" y="0"/>
                <wp:positionH relativeFrom="column">
                  <wp:posOffset>6247765</wp:posOffset>
                </wp:positionH>
                <wp:positionV relativeFrom="paragraph">
                  <wp:posOffset>847725</wp:posOffset>
                </wp:positionV>
                <wp:extent cx="3148330" cy="1930400"/>
                <wp:effectExtent l="0" t="0" r="13970" b="12700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80" w:rsidRPr="007A522D" w:rsidRDefault="00C00C61" w:rsidP="001D664F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00C6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="001D664F" w:rsidRPr="001D664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教師涉性侵害、性騷擾或性霸凌情節重大者，教評</w:t>
                            </w:r>
                            <w:r w:rsidR="001D664F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會於1個月內通過停聘，並靜候調查</w:t>
                            </w:r>
                            <w:r w:rsidR="009F3DFE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802B6" w:rsidRPr="007A522D" w:rsidRDefault="00C00C61" w:rsidP="00061B23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2.知悉後</w:t>
                            </w:r>
                            <w:r w:rsidR="009F3DFE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</w:t>
                            </w:r>
                            <w:r w:rsidR="00061B23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</w:t>
                            </w:r>
                            <w:r w:rsidR="00935A57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內</w:t>
                            </w:r>
                            <w:r w:rsidR="00061B23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專責</w:t>
                            </w:r>
                            <w:r w:rsidR="00061B23" w:rsidRPr="007A522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校安通報</w:t>
                            </w:r>
                            <w:r w:rsidR="00061B23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單位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於</w:t>
                            </w:r>
                            <w:r w:rsidR="001D664F" w:rsidRPr="007A522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24小時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內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向教育部校園安全暨災害防救通報處理中心網站實施通報，</w:t>
                            </w:r>
                            <w:r w:rsidR="001D664F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依加害人之年齡，區分為</w:t>
                            </w:r>
                            <w:r w:rsidR="001D664F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安全維護事件</w:t>
                            </w:r>
                            <w:r w:rsidR="001D664F" w:rsidRPr="007A522D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u w:val="single"/>
                              </w:rPr>
                              <w:t>—</w:t>
                            </w:r>
                            <w:r w:rsidR="001D664F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性侵害、性騷擾或性霸凌事件</w:t>
                            </w:r>
                            <w:r w:rsidR="001D664F" w:rsidRPr="007A522D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u w:val="single"/>
                              </w:rPr>
                              <w:t>—</w:t>
                            </w:r>
                            <w:r w:rsidR="001D664F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知悉疑似十八歲以上性騷擾事件</w:t>
                            </w:r>
                            <w:r w:rsidR="001D664F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，或</w:t>
                            </w:r>
                            <w:r w:rsidR="001D664F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兒童及少年</w:t>
                            </w:r>
                            <w:r w:rsidR="001D664F" w:rsidRPr="007A522D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u w:val="single"/>
                              </w:rPr>
                              <w:t>—</w:t>
                            </w:r>
                            <w:r w:rsidR="001D664F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u w:val="single"/>
                              </w:rPr>
                              <w:t>性侵害、性騷擾或性霸凌事件--知悉疑似十八歲以下性騷擾事件</w:t>
                            </w:r>
                            <w:r w:rsidR="001D664F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。（註：依教育部修正之通報分類）</w:t>
                            </w:r>
                            <w:r w:rsidR="00061B23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C315F2" w:rsidRPr="007A522D" w:rsidRDefault="00C315F2" w:rsidP="00061B23">
                            <w:pPr>
                              <w:snapToGrid w:val="0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3.各校應指定專人承辦校園事件通報工作，或就各該業務</w:t>
                            </w:r>
                            <w:r w:rsidR="0011070B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涉及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校安通報</w:t>
                            </w:r>
                            <w:r w:rsidR="0011070B"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部分</w:t>
                            </w:r>
                            <w:r w:rsidRPr="007A52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明訂權責分工。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2" o:spid="_x0000_s1042" type="#_x0000_t202" style="position:absolute;margin-left:491.95pt;margin-top:66.75pt;width:247.9pt;height:1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">
                <v:textbox>
                  <w:txbxContent>
                    <w:p w:rsidR="004E7D80" w:rsidRPr="007A522D" w:rsidRDefault="00C00C61" w:rsidP="001D664F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00C6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</w:t>
                      </w:r>
                      <w:r w:rsidR="001D664F" w:rsidRPr="001D664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教師涉性侵害、性騷擾或</w:t>
                      </w:r>
                      <w:proofErr w:type="gramStart"/>
                      <w:r w:rsidR="001D664F" w:rsidRPr="001D664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性霸凌</w:t>
                      </w:r>
                      <w:proofErr w:type="gramEnd"/>
                      <w:r w:rsidR="001D664F" w:rsidRPr="001D664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情節重大者，教評</w:t>
                      </w:r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會於1個月內通過停聘，並靜候調查</w:t>
                      </w:r>
                      <w:r w:rsidR="009F3DFE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4802B6" w:rsidRPr="007A522D" w:rsidRDefault="00C00C61" w:rsidP="00061B23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2.知悉後</w:t>
                      </w:r>
                      <w:r w:rsidR="009F3DFE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</w:t>
                      </w:r>
                      <w:proofErr w:type="gramStart"/>
                      <w:r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請</w:t>
                      </w:r>
                      <w:r w:rsidR="00061B23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</w:t>
                      </w:r>
                      <w:r w:rsidR="00935A57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內</w:t>
                      </w:r>
                      <w:proofErr w:type="gramEnd"/>
                      <w:r w:rsidR="00061B23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專責</w:t>
                      </w:r>
                      <w:r w:rsidR="00061B23" w:rsidRPr="007A522D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校安通報</w:t>
                      </w:r>
                      <w:r w:rsidR="00061B23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單位</w:t>
                      </w:r>
                      <w:r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於</w:t>
                      </w:r>
                      <w:r w:rsidR="001D664F" w:rsidRPr="007A522D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24小時</w:t>
                      </w:r>
                      <w:r w:rsidRPr="007A522D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內</w:t>
                      </w:r>
                      <w:r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向教育部校園安全暨災害防救通報處理中心網站實施通報，</w:t>
                      </w:r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依加害人之年齡，區分為</w:t>
                      </w:r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>安全維護事件</w:t>
                      </w:r>
                      <w:proofErr w:type="gramStart"/>
                      <w:r w:rsidR="001D664F" w:rsidRPr="007A522D">
                        <w:rPr>
                          <w:rFonts w:ascii="標楷體" w:eastAsia="標楷體" w:hAnsi="標楷體"/>
                          <w:sz w:val="20"/>
                          <w:szCs w:val="20"/>
                          <w:u w:val="single"/>
                        </w:rPr>
                        <w:t>—</w:t>
                      </w:r>
                      <w:proofErr w:type="gramEnd"/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>性侵害、性騷擾或</w:t>
                      </w:r>
                      <w:proofErr w:type="gramStart"/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>性霸凌事件</w:t>
                      </w:r>
                      <w:r w:rsidR="001D664F" w:rsidRPr="007A522D">
                        <w:rPr>
                          <w:rFonts w:ascii="標楷體" w:eastAsia="標楷體" w:hAnsi="標楷體"/>
                          <w:sz w:val="20"/>
                          <w:szCs w:val="20"/>
                          <w:u w:val="single"/>
                        </w:rPr>
                        <w:t>—</w:t>
                      </w:r>
                      <w:proofErr w:type="gramEnd"/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>知悉疑似十八歲以上性騷擾事件</w:t>
                      </w:r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，或</w:t>
                      </w:r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>兒童及少年</w:t>
                      </w:r>
                      <w:proofErr w:type="gramStart"/>
                      <w:r w:rsidR="001D664F" w:rsidRPr="007A522D">
                        <w:rPr>
                          <w:rFonts w:ascii="標楷體" w:eastAsia="標楷體" w:hAnsi="標楷體"/>
                          <w:sz w:val="20"/>
                          <w:szCs w:val="20"/>
                          <w:u w:val="single"/>
                        </w:rPr>
                        <w:t>—</w:t>
                      </w:r>
                      <w:proofErr w:type="gramEnd"/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>性侵害、性騷擾或</w:t>
                      </w:r>
                      <w:proofErr w:type="gramStart"/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>性霸凌</w:t>
                      </w:r>
                      <w:proofErr w:type="gramEnd"/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  <w:u w:val="single"/>
                        </w:rPr>
                        <w:t>事件--知悉疑似十八歲以下性騷擾事件</w:t>
                      </w:r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  <w:proofErr w:type="gramStart"/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（註</w:t>
                      </w:r>
                      <w:proofErr w:type="gramEnd"/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：依教育部修正之通報分類</w:t>
                      </w:r>
                      <w:proofErr w:type="gramStart"/>
                      <w:r w:rsidR="001D664F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  <w:proofErr w:type="gramEnd"/>
                      <w:r w:rsidR="00061B23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C315F2" w:rsidRPr="007A522D" w:rsidRDefault="00C315F2" w:rsidP="00061B23">
                      <w:pPr>
                        <w:snapToGrid w:val="0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3.各校應指定專人承辦校園事件通報工作，或就各該業務</w:t>
                      </w:r>
                      <w:proofErr w:type="gramStart"/>
                      <w:r w:rsidR="0011070B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涉及</w:t>
                      </w:r>
                      <w:r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校安通報</w:t>
                      </w:r>
                      <w:proofErr w:type="gramEnd"/>
                      <w:r w:rsidR="0011070B"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部分</w:t>
                      </w:r>
                      <w:r w:rsidRPr="007A52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明訂權責分工。</w:t>
                      </w:r>
                    </w:p>
                  </w:txbxContent>
                </v:textbox>
              </v:shape>
            </w:pict>
          </mc:Fallback>
        </mc:AlternateContent>
      </w:r>
      <w:r w:rsidR="0004593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3D4D72" wp14:editId="5FD0C7A8">
                <wp:simplePos x="0" y="0"/>
                <wp:positionH relativeFrom="column">
                  <wp:posOffset>4393142</wp:posOffset>
                </wp:positionH>
                <wp:positionV relativeFrom="paragraph">
                  <wp:posOffset>5208270</wp:posOffset>
                </wp:positionV>
                <wp:extent cx="1024255" cy="1062990"/>
                <wp:effectExtent l="0" t="0" r="23495" b="22860"/>
                <wp:wrapNone/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80" w:rsidRPr="009C4EA0" w:rsidRDefault="009C4EA0" w:rsidP="004E7D80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C4E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符合訴願或行政訴訟之標的者得提起訴願或行政訴訟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5" o:spid="_x0000_s1042" type="#_x0000_t202" style="position:absolute;margin-left:345.9pt;margin-top:410.1pt;width:80.65pt;height:8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" strokeweight="1.5pt">
                <v:textbox>
                  <w:txbxContent>
                    <w:p w:rsidR="004E7D80" w:rsidRPr="009C4EA0" w:rsidRDefault="009C4EA0" w:rsidP="004E7D80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C4EA0">
                        <w:rPr>
                          <w:rFonts w:ascii="標楷體" w:eastAsia="標楷體" w:hAnsi="標楷體" w:hint="eastAsia"/>
                          <w:szCs w:val="24"/>
                        </w:rPr>
                        <w:t>符合訴願或行政訴訟之標的者得提起訴願或行政訴訟</w:t>
                      </w:r>
                    </w:p>
                  </w:txbxContent>
                </v:textbox>
              </v:shape>
            </w:pict>
          </mc:Fallback>
        </mc:AlternateContent>
      </w:r>
      <w:r w:rsidR="00E417F2"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67886F8A" wp14:editId="782BF678">
                <wp:simplePos x="0" y="0"/>
                <wp:positionH relativeFrom="column">
                  <wp:posOffset>3682365</wp:posOffset>
                </wp:positionH>
                <wp:positionV relativeFrom="paragraph">
                  <wp:posOffset>2939415</wp:posOffset>
                </wp:positionV>
                <wp:extent cx="0" cy="465455"/>
                <wp:effectExtent l="76200" t="0" r="57150" b="48895"/>
                <wp:wrapNone/>
                <wp:docPr id="49" name="直線單箭頭接點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5455"/>
                        </a:xfrm>
                        <a:prstGeom prst="straightConnector1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 type="none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49" o:spid="_x0000_s1026" type="#_x0000_t32" style="position:absolute;margin-left:289.95pt;margin-top:231.45pt;width:0;height:36.6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" strokeweight="1.25pt">
                <v:stroke endarrow="block" endarrowlength="long" joinstyle="miter"/>
                <o:lock v:ext="edit" shapetype="f"/>
              </v:shape>
            </w:pict>
          </mc:Fallback>
        </mc:AlternateContent>
      </w:r>
      <w:r w:rsidR="00E417F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9B44AB" wp14:editId="64A61D53">
                <wp:simplePos x="0" y="0"/>
                <wp:positionH relativeFrom="column">
                  <wp:posOffset>2564765</wp:posOffset>
                </wp:positionH>
                <wp:positionV relativeFrom="paragraph">
                  <wp:posOffset>3404870</wp:posOffset>
                </wp:positionV>
                <wp:extent cx="2540000" cy="1311910"/>
                <wp:effectExtent l="0" t="0" r="12700" b="21590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80" w:rsidRPr="001D664F" w:rsidRDefault="001B138B" w:rsidP="001B138B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B138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於</w:t>
                            </w:r>
                            <w:r w:rsidRPr="008267C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2 個月內</w:t>
                            </w:r>
                            <w:r w:rsidR="008267C6" w:rsidRPr="009C4E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（必要時</w:t>
                            </w:r>
                            <w:r w:rsidR="008267C6" w:rsidRPr="005C13E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得延長1個月</w:t>
                            </w:r>
                            <w:r w:rsidR="008267C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，並通知當事人</w:t>
                            </w:r>
                            <w:r w:rsidR="008267C6" w:rsidRPr="009C4E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）</w:t>
                            </w:r>
                            <w:r w:rsidRPr="001B138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將調查結果以書面通知當事人(含教示條款，成立案件另含裁處說明)及臺北市政府社會局(含申訴書、送達證書及調查報告等相關資料)</w:t>
                            </w:r>
                            <w:r w:rsidR="00A2258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4" o:spid="_x0000_s1043" type="#_x0000_t202" style="position:absolute;margin-left:201.95pt;margin-top:268.1pt;width:200pt;height:10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" strokeweight="1.5pt">
                <v:textbox>
                  <w:txbxContent>
                    <w:p w:rsidR="004E7D80" w:rsidRPr="001D664F" w:rsidRDefault="001B138B" w:rsidP="001B138B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B138B">
                        <w:rPr>
                          <w:rFonts w:ascii="標楷體" w:eastAsia="標楷體" w:hAnsi="標楷體" w:hint="eastAsia"/>
                          <w:szCs w:val="24"/>
                        </w:rPr>
                        <w:t>於</w:t>
                      </w:r>
                      <w:r w:rsidRPr="008267C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2 個月內</w:t>
                      </w:r>
                      <w:r w:rsidR="008267C6" w:rsidRPr="009C4EA0">
                        <w:rPr>
                          <w:rFonts w:ascii="標楷體" w:eastAsia="標楷體" w:hAnsi="標楷體" w:hint="eastAsia"/>
                          <w:szCs w:val="24"/>
                        </w:rPr>
                        <w:t>（必要時</w:t>
                      </w:r>
                      <w:r w:rsidR="008267C6" w:rsidRPr="005C13E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得延長1個月</w:t>
                      </w:r>
                      <w:r w:rsidR="008267C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，並通知當事人</w:t>
                      </w:r>
                      <w:r w:rsidR="008267C6" w:rsidRPr="009C4EA0">
                        <w:rPr>
                          <w:rFonts w:ascii="標楷體" w:eastAsia="標楷體" w:hAnsi="標楷體" w:hint="eastAsia"/>
                          <w:szCs w:val="24"/>
                        </w:rPr>
                        <w:t>）</w:t>
                      </w:r>
                      <w:r w:rsidRPr="001B138B">
                        <w:rPr>
                          <w:rFonts w:ascii="標楷體" w:eastAsia="標楷體" w:hAnsi="標楷體" w:hint="eastAsia"/>
                          <w:szCs w:val="24"/>
                        </w:rPr>
                        <w:t>將調查結果以書面通知當事人(含教示條款，成立案件另含裁處說明)及臺北市政府社會局(含申訴書、送達證書及調查報告等相關資料)</w:t>
                      </w:r>
                      <w:r w:rsidR="00A22583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F43F2">
        <w:rPr>
          <w:noProof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 wp14:anchorId="53BFE4C0" wp14:editId="03B76D4D">
                <wp:simplePos x="0" y="0"/>
                <wp:positionH relativeFrom="column">
                  <wp:posOffset>4816687</wp:posOffset>
                </wp:positionH>
                <wp:positionV relativeFrom="paragraph">
                  <wp:posOffset>4720590</wp:posOffset>
                </wp:positionV>
                <wp:extent cx="0" cy="487045"/>
                <wp:effectExtent l="76200" t="0" r="57150" b="65405"/>
                <wp:wrapNone/>
                <wp:docPr id="20" name="直線單箭頭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 type="none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0" o:spid="_x0000_s1026" type="#_x0000_t32" style="position:absolute;margin-left:379.25pt;margin-top:371.7pt;width:0;height:38.35pt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" strokeweight="1.25pt">
                <v:stroke endarrow="block" endarrowlength="long" joinstyle="miter"/>
                <o:lock v:ext="edit" shapetype="f"/>
              </v:shape>
            </w:pict>
          </mc:Fallback>
        </mc:AlternateContent>
      </w:r>
      <w:r w:rsidR="00FF43F2">
        <w:rPr>
          <w:noProof/>
        </w:rPr>
        <mc:AlternateContent>
          <mc:Choice Requires="wps">
            <w:drawing>
              <wp:anchor distT="0" distB="0" distL="114299" distR="114299" simplePos="0" relativeHeight="251744256" behindDoc="0" locked="0" layoutInCell="1" allowOverlap="1" wp14:anchorId="2EE8C464" wp14:editId="32C30A9E">
                <wp:simplePos x="0" y="0"/>
                <wp:positionH relativeFrom="column">
                  <wp:posOffset>3316817</wp:posOffset>
                </wp:positionH>
                <wp:positionV relativeFrom="paragraph">
                  <wp:posOffset>4720590</wp:posOffset>
                </wp:positionV>
                <wp:extent cx="0" cy="487045"/>
                <wp:effectExtent l="76200" t="0" r="57150" b="65405"/>
                <wp:wrapNone/>
                <wp:docPr id="19" name="直線單箭頭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 type="none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9" o:spid="_x0000_s1026" type="#_x0000_t32" style="position:absolute;margin-left:261.15pt;margin-top:371.7pt;width:0;height:38.35pt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" strokeweight="1.25pt">
                <v:stroke endarrow="block" endarrowlength="long" joinstyle="miter"/>
                <o:lock v:ext="edit" shapetype="f"/>
              </v:shape>
            </w:pict>
          </mc:Fallback>
        </mc:AlternateContent>
      </w:r>
      <w:r w:rsidR="000168AA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F7B2483" wp14:editId="3234C2FB">
                <wp:simplePos x="0" y="0"/>
                <wp:positionH relativeFrom="column">
                  <wp:posOffset>3407410</wp:posOffset>
                </wp:positionH>
                <wp:positionV relativeFrom="paragraph">
                  <wp:posOffset>4805468</wp:posOffset>
                </wp:positionV>
                <wp:extent cx="914400" cy="313055"/>
                <wp:effectExtent l="0" t="0" r="0" b="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1440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9CD" w:rsidRPr="00BE09CD" w:rsidRDefault="00BE09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E09CD">
                              <w:rPr>
                                <w:rFonts w:ascii="標楷體" w:eastAsia="標楷體" w:hAnsi="標楷體" w:hint="eastAsia"/>
                              </w:rPr>
                              <w:t>對</w:t>
                            </w:r>
                            <w:r w:rsidRPr="00FF43F2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議處</w:t>
                            </w:r>
                            <w:r w:rsidRPr="00FF43F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結果</w:t>
                            </w:r>
                            <w:r w:rsidRPr="00BE09CD">
                              <w:rPr>
                                <w:rFonts w:ascii="標楷體" w:eastAsia="標楷體" w:hAnsi="標楷體" w:hint="eastAsia"/>
                              </w:rPr>
                              <w:t>不服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3" o:spid="_x0000_s1045" type="#_x0000_t202" style="position:absolute;margin-left:268.3pt;margin-top:378.4pt;width:1in;height:24.65pt;z-index:251777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" stroked="f">
                <v:textbox>
                  <w:txbxContent>
                    <w:p w:rsidR="00BE09CD" w:rsidRPr="00BE09CD" w:rsidRDefault="00BE09CD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BE09CD">
                        <w:rPr>
                          <w:rFonts w:ascii="標楷體" w:eastAsia="標楷體" w:hAnsi="標楷體" w:hint="eastAsia"/>
                        </w:rPr>
                        <w:t>對</w:t>
                      </w:r>
                      <w:r w:rsidRPr="00FF43F2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議處</w:t>
                      </w:r>
                      <w:proofErr w:type="gramEnd"/>
                      <w:r w:rsidRPr="00FF43F2">
                        <w:rPr>
                          <w:rFonts w:ascii="標楷體" w:eastAsia="標楷體" w:hAnsi="標楷體" w:hint="eastAsia"/>
                          <w:b/>
                        </w:rPr>
                        <w:t>結果</w:t>
                      </w:r>
                      <w:r w:rsidRPr="00BE09CD">
                        <w:rPr>
                          <w:rFonts w:ascii="標楷體" w:eastAsia="標楷體" w:hAnsi="標楷體" w:hint="eastAsia"/>
                        </w:rPr>
                        <w:t>不服</w:t>
                      </w:r>
                    </w:p>
                  </w:txbxContent>
                </v:textbox>
              </v:shape>
            </w:pict>
          </mc:Fallback>
        </mc:AlternateContent>
      </w:r>
      <w:r w:rsidR="00E65E3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BE6CBE" wp14:editId="225E638E">
                <wp:simplePos x="0" y="0"/>
                <wp:positionH relativeFrom="column">
                  <wp:posOffset>3645535</wp:posOffset>
                </wp:positionH>
                <wp:positionV relativeFrom="paragraph">
                  <wp:posOffset>1374775</wp:posOffset>
                </wp:positionV>
                <wp:extent cx="0" cy="428625"/>
                <wp:effectExtent l="76200" t="0" r="76200" b="47625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 type="none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" o:spid="_x0000_s1026" type="#_x0000_t32" style="position:absolute;margin-left:287.05pt;margin-top:108.25pt;width:0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" strokeweight="1.25pt">
                <v:stroke endarrow="block" endarrowlength="long" joinstyle="miter"/>
              </v:shape>
            </w:pict>
          </mc:Fallback>
        </mc:AlternateContent>
      </w:r>
      <w:r w:rsidR="005F057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063C30B" wp14:editId="7E3E3C4F">
                <wp:simplePos x="0" y="0"/>
                <wp:positionH relativeFrom="column">
                  <wp:posOffset>-313055</wp:posOffset>
                </wp:positionH>
                <wp:positionV relativeFrom="paragraph">
                  <wp:posOffset>6932295</wp:posOffset>
                </wp:positionV>
                <wp:extent cx="2295525" cy="2047875"/>
                <wp:effectExtent l="0" t="0" r="28575" b="285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04787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959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2011" w:rsidRDefault="00102011" w:rsidP="00102011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103A9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※教育局提醒※</w:t>
                            </w:r>
                          </w:p>
                          <w:p w:rsidR="00102011" w:rsidRPr="002C0A64" w:rsidRDefault="002C0A64" w:rsidP="00102011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B4093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教育人員有教育人員任用條例第31條第1項第7款至第12款及第2項規定之情事，或有教師法第14條第1項第7款至第12款及第2項後段規定之情事者，其服務學校、機構應於報經主管教育行政機關核准解聘、停聘、不續聘、退休、資遣或免職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4093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日內，檢附資料向主管教育行政機關辦理通報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。(</w:t>
                            </w:r>
                            <w:r w:rsidRPr="00B4093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不適任教育人員之通報與資訊蒐集及查詢辦法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第3條)</w:t>
                            </w:r>
                            <w:r w:rsidR="00F658DC" w:rsidRPr="00F658D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="00F658D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46" type="#_x0000_t202" style="position:absolute;margin-left:-24.65pt;margin-top:545.85pt;width:180.75pt;height:161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" filled="f" fillcolor="#d99594" strokeweight="2pt">
                <v:stroke dashstyle="1 1"/>
                <v:textbox>
                  <w:txbxContent>
                    <w:p w:rsidR="00102011" w:rsidRDefault="00102011" w:rsidP="00102011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highlight w:val="yellow"/>
                        </w:rPr>
                      </w:pPr>
                      <w:r w:rsidRPr="00103A9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highlight w:val="yellow"/>
                        </w:rPr>
                        <w:t>※教育局提醒※</w:t>
                      </w:r>
                    </w:p>
                    <w:p w:rsidR="00102011" w:rsidRPr="002C0A64" w:rsidRDefault="002C0A64" w:rsidP="00102011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  <w:highlight w:val="yellow"/>
                        </w:rPr>
                      </w:pPr>
                      <w:r w:rsidRPr="00B40934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教育人員有教育人員任用條例第31條第1項第7款至第12款及第2項規定之情事，或有教師法第14條第1項第7款至第12款及第2項後段規定之情事者，其服務學校、機構應於報經主管教育行政機關核准解聘、停聘、</w:t>
                      </w:r>
                      <w:proofErr w:type="gramStart"/>
                      <w:r w:rsidRPr="00B40934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不</w:t>
                      </w:r>
                      <w:proofErr w:type="gramEnd"/>
                      <w:r w:rsidRPr="00B40934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續聘、退休、資遣或免職後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7</w:t>
                      </w:r>
                      <w:r w:rsidRPr="00B40934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日內，檢附資料向主管教育行政機關辦理通報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。(</w:t>
                      </w:r>
                      <w:r w:rsidRPr="00B40934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不適任教育人員之通報與資訊蒐集及查詢辦法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第3條)</w:t>
                      </w:r>
                      <w:r w:rsidR="00F658DC" w:rsidRPr="00F658D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 </w:t>
                      </w:r>
                      <w:r w:rsidR="00F658D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C67D8">
        <w:tab/>
      </w:r>
    </w:p>
    <w:sectPr w:rsidR="004E7D80" w:rsidRPr="009C67D8" w:rsidSect="00BA25A1">
      <w:pgSz w:w="16839" w:h="23814" w:code="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A6" w:rsidRDefault="001D13A6" w:rsidP="00840AA4">
      <w:r>
        <w:separator/>
      </w:r>
    </w:p>
  </w:endnote>
  <w:endnote w:type="continuationSeparator" w:id="0">
    <w:p w:rsidR="001D13A6" w:rsidRDefault="001D13A6" w:rsidP="0084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A6" w:rsidRDefault="001D13A6" w:rsidP="00840AA4">
      <w:r>
        <w:separator/>
      </w:r>
    </w:p>
  </w:footnote>
  <w:footnote w:type="continuationSeparator" w:id="0">
    <w:p w:rsidR="001D13A6" w:rsidRDefault="001D13A6" w:rsidP="00840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71AB"/>
    <w:multiLevelType w:val="hybridMultilevel"/>
    <w:tmpl w:val="E4949250"/>
    <w:lvl w:ilvl="0" w:tplc="83F86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575E90"/>
    <w:multiLevelType w:val="hybridMultilevel"/>
    <w:tmpl w:val="3244C6B8"/>
    <w:lvl w:ilvl="0" w:tplc="E1B21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E042B6"/>
    <w:multiLevelType w:val="hybridMultilevel"/>
    <w:tmpl w:val="A05A1A9E"/>
    <w:lvl w:ilvl="0" w:tplc="A8264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4B146B"/>
    <w:multiLevelType w:val="hybridMultilevel"/>
    <w:tmpl w:val="E4949250"/>
    <w:lvl w:ilvl="0" w:tplc="83F86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BB25898"/>
    <w:multiLevelType w:val="hybridMultilevel"/>
    <w:tmpl w:val="D96C7DE2"/>
    <w:lvl w:ilvl="0" w:tplc="C446628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sz w:val="28"/>
        <w:szCs w:val="28"/>
        <w:lang w:val="en-US"/>
      </w:rPr>
    </w:lvl>
    <w:lvl w:ilvl="1" w:tplc="D0C4AC64">
      <w:start w:val="1"/>
      <w:numFmt w:val="taiwaneseCountingThousand"/>
      <w:lvlText w:val="（%2）"/>
      <w:lvlJc w:val="left"/>
      <w:pPr>
        <w:ind w:left="62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EFC1459"/>
    <w:multiLevelType w:val="hybridMultilevel"/>
    <w:tmpl w:val="3350F0F8"/>
    <w:lvl w:ilvl="0" w:tplc="C6E61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5"/>
    <w:rsid w:val="000168AA"/>
    <w:rsid w:val="00025AC9"/>
    <w:rsid w:val="00036DAC"/>
    <w:rsid w:val="00045933"/>
    <w:rsid w:val="00050AFE"/>
    <w:rsid w:val="00051F58"/>
    <w:rsid w:val="00061B23"/>
    <w:rsid w:val="00083F93"/>
    <w:rsid w:val="00091F83"/>
    <w:rsid w:val="000B23EF"/>
    <w:rsid w:val="000B28AA"/>
    <w:rsid w:val="000B7298"/>
    <w:rsid w:val="000C4278"/>
    <w:rsid w:val="000C7BE4"/>
    <w:rsid w:val="000D6E12"/>
    <w:rsid w:val="00102011"/>
    <w:rsid w:val="0011070B"/>
    <w:rsid w:val="00123248"/>
    <w:rsid w:val="00127747"/>
    <w:rsid w:val="0013115A"/>
    <w:rsid w:val="00180567"/>
    <w:rsid w:val="001B138B"/>
    <w:rsid w:val="001B20B3"/>
    <w:rsid w:val="001C0E89"/>
    <w:rsid w:val="001D13A6"/>
    <w:rsid w:val="001D664F"/>
    <w:rsid w:val="001D6C3D"/>
    <w:rsid w:val="001F0657"/>
    <w:rsid w:val="001F598D"/>
    <w:rsid w:val="001F7619"/>
    <w:rsid w:val="00203601"/>
    <w:rsid w:val="0022047C"/>
    <w:rsid w:val="00224976"/>
    <w:rsid w:val="00233643"/>
    <w:rsid w:val="002347AA"/>
    <w:rsid w:val="00241160"/>
    <w:rsid w:val="00251174"/>
    <w:rsid w:val="00252BD7"/>
    <w:rsid w:val="00293ADA"/>
    <w:rsid w:val="002A6807"/>
    <w:rsid w:val="002A6B73"/>
    <w:rsid w:val="002B0923"/>
    <w:rsid w:val="002B37FE"/>
    <w:rsid w:val="002C0A64"/>
    <w:rsid w:val="00323A1C"/>
    <w:rsid w:val="003274C5"/>
    <w:rsid w:val="003354DE"/>
    <w:rsid w:val="0034081B"/>
    <w:rsid w:val="003451A3"/>
    <w:rsid w:val="00347D67"/>
    <w:rsid w:val="003700C7"/>
    <w:rsid w:val="0037544B"/>
    <w:rsid w:val="003A68B8"/>
    <w:rsid w:val="003B66EC"/>
    <w:rsid w:val="003C0F53"/>
    <w:rsid w:val="00402544"/>
    <w:rsid w:val="004156A1"/>
    <w:rsid w:val="00431A2D"/>
    <w:rsid w:val="00436D28"/>
    <w:rsid w:val="00441B4F"/>
    <w:rsid w:val="00450650"/>
    <w:rsid w:val="00473CCE"/>
    <w:rsid w:val="004802B6"/>
    <w:rsid w:val="004A200A"/>
    <w:rsid w:val="004B6336"/>
    <w:rsid w:val="004E2232"/>
    <w:rsid w:val="004E7D80"/>
    <w:rsid w:val="00503CB8"/>
    <w:rsid w:val="00506BB4"/>
    <w:rsid w:val="00510189"/>
    <w:rsid w:val="005216D4"/>
    <w:rsid w:val="00522C1D"/>
    <w:rsid w:val="005403EC"/>
    <w:rsid w:val="005720E9"/>
    <w:rsid w:val="0058111F"/>
    <w:rsid w:val="005B74BD"/>
    <w:rsid w:val="005C13E8"/>
    <w:rsid w:val="005C7619"/>
    <w:rsid w:val="005C7657"/>
    <w:rsid w:val="005E289D"/>
    <w:rsid w:val="005F0574"/>
    <w:rsid w:val="005F3E92"/>
    <w:rsid w:val="005F7587"/>
    <w:rsid w:val="00610D6E"/>
    <w:rsid w:val="00611A59"/>
    <w:rsid w:val="006157D5"/>
    <w:rsid w:val="00627D63"/>
    <w:rsid w:val="00631CEC"/>
    <w:rsid w:val="006330AE"/>
    <w:rsid w:val="00634517"/>
    <w:rsid w:val="006430AE"/>
    <w:rsid w:val="006472E8"/>
    <w:rsid w:val="00652799"/>
    <w:rsid w:val="00661993"/>
    <w:rsid w:val="0066259C"/>
    <w:rsid w:val="00666A9E"/>
    <w:rsid w:val="006C59C1"/>
    <w:rsid w:val="006D3AB2"/>
    <w:rsid w:val="006E72F4"/>
    <w:rsid w:val="0070125F"/>
    <w:rsid w:val="00711D54"/>
    <w:rsid w:val="00713DD7"/>
    <w:rsid w:val="00716790"/>
    <w:rsid w:val="0072419B"/>
    <w:rsid w:val="00740662"/>
    <w:rsid w:val="007645FF"/>
    <w:rsid w:val="007765DC"/>
    <w:rsid w:val="00776D55"/>
    <w:rsid w:val="00780A56"/>
    <w:rsid w:val="007A0C2B"/>
    <w:rsid w:val="007A522D"/>
    <w:rsid w:val="007D7EF1"/>
    <w:rsid w:val="007E101E"/>
    <w:rsid w:val="007F2A10"/>
    <w:rsid w:val="007F5C60"/>
    <w:rsid w:val="007F785F"/>
    <w:rsid w:val="00813E32"/>
    <w:rsid w:val="008267C6"/>
    <w:rsid w:val="008363E8"/>
    <w:rsid w:val="00836661"/>
    <w:rsid w:val="00840AA4"/>
    <w:rsid w:val="00857390"/>
    <w:rsid w:val="0087760F"/>
    <w:rsid w:val="00882991"/>
    <w:rsid w:val="008B0689"/>
    <w:rsid w:val="008C5AC3"/>
    <w:rsid w:val="008D44B3"/>
    <w:rsid w:val="008E0746"/>
    <w:rsid w:val="008E399F"/>
    <w:rsid w:val="008F5795"/>
    <w:rsid w:val="008F61B2"/>
    <w:rsid w:val="00901DE9"/>
    <w:rsid w:val="00915662"/>
    <w:rsid w:val="00923617"/>
    <w:rsid w:val="0092527B"/>
    <w:rsid w:val="00935A57"/>
    <w:rsid w:val="00935F38"/>
    <w:rsid w:val="00946F05"/>
    <w:rsid w:val="00946F9E"/>
    <w:rsid w:val="009537AE"/>
    <w:rsid w:val="00971289"/>
    <w:rsid w:val="0099153F"/>
    <w:rsid w:val="009A008C"/>
    <w:rsid w:val="009B688F"/>
    <w:rsid w:val="009C0D99"/>
    <w:rsid w:val="009C237D"/>
    <w:rsid w:val="009C4EA0"/>
    <w:rsid w:val="009C6412"/>
    <w:rsid w:val="009C67D8"/>
    <w:rsid w:val="009D394E"/>
    <w:rsid w:val="009D661C"/>
    <w:rsid w:val="009E2B96"/>
    <w:rsid w:val="009F1984"/>
    <w:rsid w:val="009F2A6C"/>
    <w:rsid w:val="009F3DFE"/>
    <w:rsid w:val="00A22583"/>
    <w:rsid w:val="00A24636"/>
    <w:rsid w:val="00A37949"/>
    <w:rsid w:val="00A439E4"/>
    <w:rsid w:val="00A46E96"/>
    <w:rsid w:val="00A54F6C"/>
    <w:rsid w:val="00A62390"/>
    <w:rsid w:val="00A625C9"/>
    <w:rsid w:val="00A85E80"/>
    <w:rsid w:val="00AA6707"/>
    <w:rsid w:val="00AA7CEC"/>
    <w:rsid w:val="00AB5FDD"/>
    <w:rsid w:val="00AF3CDC"/>
    <w:rsid w:val="00B04AA9"/>
    <w:rsid w:val="00B118E7"/>
    <w:rsid w:val="00B233CF"/>
    <w:rsid w:val="00B76B63"/>
    <w:rsid w:val="00B82D8A"/>
    <w:rsid w:val="00B9543E"/>
    <w:rsid w:val="00B974CD"/>
    <w:rsid w:val="00BA25A1"/>
    <w:rsid w:val="00BA782A"/>
    <w:rsid w:val="00BB4041"/>
    <w:rsid w:val="00BC2261"/>
    <w:rsid w:val="00BC75F4"/>
    <w:rsid w:val="00BD093B"/>
    <w:rsid w:val="00BD0B2C"/>
    <w:rsid w:val="00BD0DED"/>
    <w:rsid w:val="00BD5FC9"/>
    <w:rsid w:val="00BE09CD"/>
    <w:rsid w:val="00BE6F21"/>
    <w:rsid w:val="00BF0184"/>
    <w:rsid w:val="00C00C61"/>
    <w:rsid w:val="00C05A06"/>
    <w:rsid w:val="00C315F2"/>
    <w:rsid w:val="00C53E63"/>
    <w:rsid w:val="00C56A7E"/>
    <w:rsid w:val="00C8028D"/>
    <w:rsid w:val="00C85F03"/>
    <w:rsid w:val="00C91FFB"/>
    <w:rsid w:val="00C9244D"/>
    <w:rsid w:val="00C963A0"/>
    <w:rsid w:val="00CB7403"/>
    <w:rsid w:val="00CD44F6"/>
    <w:rsid w:val="00CE023E"/>
    <w:rsid w:val="00D06B16"/>
    <w:rsid w:val="00D120FE"/>
    <w:rsid w:val="00D628F4"/>
    <w:rsid w:val="00D719C5"/>
    <w:rsid w:val="00D721AC"/>
    <w:rsid w:val="00D7406F"/>
    <w:rsid w:val="00D77D0E"/>
    <w:rsid w:val="00D91D34"/>
    <w:rsid w:val="00D96EEE"/>
    <w:rsid w:val="00DC1EBF"/>
    <w:rsid w:val="00DE0234"/>
    <w:rsid w:val="00DE0986"/>
    <w:rsid w:val="00DF66C1"/>
    <w:rsid w:val="00E06D8B"/>
    <w:rsid w:val="00E3043F"/>
    <w:rsid w:val="00E417F2"/>
    <w:rsid w:val="00E41C73"/>
    <w:rsid w:val="00E44412"/>
    <w:rsid w:val="00E571CF"/>
    <w:rsid w:val="00E65E3C"/>
    <w:rsid w:val="00E90007"/>
    <w:rsid w:val="00EA0FC2"/>
    <w:rsid w:val="00EA1511"/>
    <w:rsid w:val="00EC0F0E"/>
    <w:rsid w:val="00EC24ED"/>
    <w:rsid w:val="00EC5374"/>
    <w:rsid w:val="00ED1C8F"/>
    <w:rsid w:val="00ED6518"/>
    <w:rsid w:val="00EE037F"/>
    <w:rsid w:val="00EE0AA5"/>
    <w:rsid w:val="00F004C8"/>
    <w:rsid w:val="00F0450A"/>
    <w:rsid w:val="00F115CF"/>
    <w:rsid w:val="00F23C52"/>
    <w:rsid w:val="00F412AD"/>
    <w:rsid w:val="00F45CA8"/>
    <w:rsid w:val="00F46157"/>
    <w:rsid w:val="00F658DC"/>
    <w:rsid w:val="00F65CE9"/>
    <w:rsid w:val="00F806D0"/>
    <w:rsid w:val="00F8113F"/>
    <w:rsid w:val="00F8622C"/>
    <w:rsid w:val="00FA4181"/>
    <w:rsid w:val="00FC1060"/>
    <w:rsid w:val="00FD79D4"/>
    <w:rsid w:val="00FE2797"/>
    <w:rsid w:val="00FF12D5"/>
    <w:rsid w:val="00FF21FD"/>
    <w:rsid w:val="00FF2D99"/>
    <w:rsid w:val="00FF3201"/>
    <w:rsid w:val="00FF3FE0"/>
    <w:rsid w:val="00FF43F2"/>
    <w:rsid w:val="00FF613A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7D80"/>
    <w:pPr>
      <w:autoSpaceDE w:val="0"/>
      <w:autoSpaceDN w:val="0"/>
      <w:adjustRightInd w:val="0"/>
      <w:ind w:left="151"/>
    </w:pPr>
    <w:rPr>
      <w:rFonts w:ascii="新細明體" w:eastAsia="新細明體" w:hAnsi="Times New Roman" w:cs="新細明體"/>
      <w:kern w:val="0"/>
      <w:sz w:val="16"/>
      <w:szCs w:val="16"/>
    </w:rPr>
  </w:style>
  <w:style w:type="character" w:customStyle="1" w:styleId="a4">
    <w:name w:val="本文 字元"/>
    <w:basedOn w:val="a0"/>
    <w:link w:val="a3"/>
    <w:uiPriority w:val="1"/>
    <w:rsid w:val="004E7D80"/>
    <w:rPr>
      <w:rFonts w:ascii="新細明體" w:eastAsia="新細明體" w:hAnsi="Times New Roman" w:cs="新細明體"/>
      <w:kern w:val="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E7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E7D8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E7D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4E7D80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840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40AA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40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0AA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7D80"/>
    <w:pPr>
      <w:autoSpaceDE w:val="0"/>
      <w:autoSpaceDN w:val="0"/>
      <w:adjustRightInd w:val="0"/>
      <w:ind w:left="151"/>
    </w:pPr>
    <w:rPr>
      <w:rFonts w:ascii="新細明體" w:eastAsia="新細明體" w:hAnsi="Times New Roman" w:cs="新細明體"/>
      <w:kern w:val="0"/>
      <w:sz w:val="16"/>
      <w:szCs w:val="16"/>
    </w:rPr>
  </w:style>
  <w:style w:type="character" w:customStyle="1" w:styleId="a4">
    <w:name w:val="本文 字元"/>
    <w:basedOn w:val="a0"/>
    <w:link w:val="a3"/>
    <w:uiPriority w:val="1"/>
    <w:rsid w:val="004E7D80"/>
    <w:rPr>
      <w:rFonts w:ascii="新細明體" w:eastAsia="新細明體" w:hAnsi="Times New Roman" w:cs="新細明體"/>
      <w:kern w:val="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E7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E7D8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E7D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4E7D80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840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40AA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40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0A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0EC7-0660-42D1-A761-73D263D9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4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AEAA-BOE19</dc:creator>
  <cp:lastModifiedBy>user</cp:lastModifiedBy>
  <cp:revision>2</cp:revision>
  <cp:lastPrinted>2018-05-09T03:51:00Z</cp:lastPrinted>
  <dcterms:created xsi:type="dcterms:W3CDTF">2018-05-09T05:36:00Z</dcterms:created>
  <dcterms:modified xsi:type="dcterms:W3CDTF">2018-05-09T05:36:00Z</dcterms:modified>
</cp:coreProperties>
</file>