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62" w:rsidRPr="00820A40" w:rsidRDefault="00782762" w:rsidP="00927549">
      <w:pPr>
        <w:adjustRightInd w:val="0"/>
        <w:snapToGrid w:val="0"/>
        <w:spacing w:beforeLines="100" w:before="360" w:line="276" w:lineRule="auto"/>
        <w:jc w:val="center"/>
        <w:rPr>
          <w:rFonts w:eastAsia="標楷體"/>
          <w:sz w:val="36"/>
          <w:szCs w:val="36"/>
        </w:rPr>
      </w:pPr>
      <w:bookmarkStart w:id="0" w:name="_GoBack"/>
      <w:r w:rsidRPr="00820A40">
        <w:rPr>
          <w:rFonts w:eastAsia="標楷體"/>
          <w:sz w:val="36"/>
          <w:szCs w:val="36"/>
        </w:rPr>
        <w:t>臺北市國民小學</w:t>
      </w:r>
      <w:proofErr w:type="gramStart"/>
      <w:r w:rsidRPr="00820A40">
        <w:rPr>
          <w:rFonts w:eastAsia="標楷體"/>
          <w:sz w:val="36"/>
          <w:szCs w:val="36"/>
        </w:rPr>
        <w:t>105</w:t>
      </w:r>
      <w:proofErr w:type="gramEnd"/>
      <w:r w:rsidRPr="00820A40">
        <w:rPr>
          <w:rFonts w:eastAsia="標楷體"/>
          <w:sz w:val="36"/>
          <w:szCs w:val="36"/>
        </w:rPr>
        <w:t>年度數學學習領域精進教師課堂教學能力</w:t>
      </w:r>
    </w:p>
    <w:bookmarkEnd w:id="0"/>
    <w:p w:rsidR="00782762" w:rsidRPr="00820A40" w:rsidRDefault="00782762" w:rsidP="00927549">
      <w:pPr>
        <w:adjustRightInd w:val="0"/>
        <w:snapToGrid w:val="0"/>
        <w:spacing w:line="276" w:lineRule="auto"/>
        <w:jc w:val="center"/>
        <w:rPr>
          <w:rFonts w:eastAsia="標楷體"/>
          <w:sz w:val="36"/>
          <w:szCs w:val="36"/>
        </w:rPr>
      </w:pPr>
      <w:r w:rsidRPr="00820A40">
        <w:rPr>
          <w:rFonts w:eastAsia="標楷體"/>
          <w:sz w:val="28"/>
          <w:szCs w:val="28"/>
        </w:rPr>
        <w:t>十二年國教暨有效能數學教學～【從數學基本學力檢測談教學策略】實施計畫</w:t>
      </w:r>
    </w:p>
    <w:p w:rsidR="00782762" w:rsidRPr="00820A40" w:rsidRDefault="00782762" w:rsidP="00782762">
      <w:pPr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壹、依據：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</w:t>
      </w:r>
      <w:r w:rsidRPr="00820A40">
        <w:rPr>
          <w:rFonts w:eastAsia="標楷體"/>
          <w:kern w:val="0"/>
          <w:sz w:val="23"/>
          <w:szCs w:val="23"/>
        </w:rPr>
        <w:t>教育部國民及學前教育署補助辦理</w:t>
      </w:r>
      <w:r w:rsidRPr="00820A40">
        <w:rPr>
          <w:rFonts w:eastAsia="標楷體"/>
          <w:kern w:val="0"/>
          <w:sz w:val="23"/>
          <w:szCs w:val="23"/>
        </w:rPr>
        <w:t>12</w:t>
      </w:r>
      <w:r w:rsidRPr="00820A40">
        <w:rPr>
          <w:rFonts w:eastAsia="標楷體"/>
          <w:kern w:val="0"/>
          <w:sz w:val="23"/>
          <w:szCs w:val="23"/>
        </w:rPr>
        <w:t>年國民基本教育精進國民中小學教學品質要點。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</w:t>
      </w:r>
      <w:r w:rsidRPr="00820A40">
        <w:rPr>
          <w:rFonts w:eastAsia="標楷體"/>
          <w:kern w:val="0"/>
          <w:sz w:val="23"/>
          <w:szCs w:val="23"/>
        </w:rPr>
        <w:t>臺北市</w:t>
      </w:r>
      <w:proofErr w:type="gramStart"/>
      <w:r w:rsidRPr="00820A40">
        <w:rPr>
          <w:rFonts w:eastAsia="標楷體"/>
          <w:kern w:val="0"/>
          <w:sz w:val="23"/>
          <w:szCs w:val="23"/>
        </w:rPr>
        <w:t>105</w:t>
      </w:r>
      <w:proofErr w:type="gramEnd"/>
      <w:r w:rsidRPr="00820A40">
        <w:rPr>
          <w:rFonts w:eastAsia="標楷體"/>
          <w:kern w:val="0"/>
          <w:sz w:val="23"/>
          <w:szCs w:val="23"/>
        </w:rPr>
        <w:t>年度</w:t>
      </w:r>
      <w:r w:rsidRPr="00820A40">
        <w:rPr>
          <w:rFonts w:eastAsia="標楷體"/>
          <w:kern w:val="0"/>
          <w:sz w:val="23"/>
          <w:szCs w:val="23"/>
        </w:rPr>
        <w:t>12</w:t>
      </w:r>
      <w:r w:rsidRPr="00820A40">
        <w:rPr>
          <w:rFonts w:eastAsia="標楷體"/>
          <w:kern w:val="0"/>
          <w:sz w:val="23"/>
          <w:szCs w:val="23"/>
        </w:rPr>
        <w:t>年國民基本教育精進國中小教學品質計畫。</w:t>
      </w:r>
    </w:p>
    <w:p w:rsidR="00782762" w:rsidRPr="00820A40" w:rsidRDefault="00782762" w:rsidP="00782762">
      <w:pPr>
        <w:ind w:firstLineChars="100" w:firstLine="240"/>
        <w:rPr>
          <w:rFonts w:eastAsia="標楷體"/>
          <w:kern w:val="0"/>
          <w:sz w:val="23"/>
          <w:szCs w:val="23"/>
        </w:rPr>
      </w:pPr>
      <w:r w:rsidRPr="00820A40">
        <w:rPr>
          <w:rFonts w:eastAsia="標楷體"/>
        </w:rPr>
        <w:t>三、</w:t>
      </w:r>
      <w:r w:rsidRPr="00820A40">
        <w:rPr>
          <w:rFonts w:eastAsia="標楷體"/>
          <w:kern w:val="0"/>
          <w:sz w:val="23"/>
          <w:szCs w:val="23"/>
        </w:rPr>
        <w:t>臺北市國民教育輔導團</w:t>
      </w:r>
      <w:proofErr w:type="gramStart"/>
      <w:r w:rsidRPr="00820A40">
        <w:rPr>
          <w:rFonts w:eastAsia="標楷體"/>
          <w:kern w:val="0"/>
          <w:sz w:val="23"/>
          <w:szCs w:val="23"/>
        </w:rPr>
        <w:t>105</w:t>
      </w:r>
      <w:proofErr w:type="gramEnd"/>
      <w:r w:rsidRPr="00820A40">
        <w:rPr>
          <w:rFonts w:eastAsia="標楷體"/>
          <w:kern w:val="0"/>
          <w:sz w:val="23"/>
          <w:szCs w:val="23"/>
        </w:rPr>
        <w:t>年度辦理精進教學方案推動計畫。</w:t>
      </w:r>
    </w:p>
    <w:p w:rsidR="00782762" w:rsidRPr="00820A40" w:rsidRDefault="00782762" w:rsidP="00782762">
      <w:pPr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貳、目標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一、認識</w:t>
      </w:r>
      <w:r w:rsidRPr="00820A40">
        <w:rPr>
          <w:rFonts w:eastAsia="標楷體"/>
        </w:rPr>
        <w:t>12</w:t>
      </w:r>
      <w:r w:rsidRPr="00820A40">
        <w:rPr>
          <w:rFonts w:eastAsia="標楷體"/>
        </w:rPr>
        <w:t>年國教數學課程綱要。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二、解讀數學基本學力檢測結果。</w:t>
      </w:r>
    </w:p>
    <w:p w:rsidR="00782762" w:rsidRPr="00820A40" w:rsidRDefault="009C5E42" w:rsidP="00782762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>三</w:t>
      </w:r>
      <w:r w:rsidR="00782762" w:rsidRPr="00820A40">
        <w:rPr>
          <w:rFonts w:eastAsia="標楷體"/>
        </w:rPr>
        <w:t>、增進教師數學有效教學知能。</w:t>
      </w:r>
    </w:p>
    <w:p w:rsidR="00782762" w:rsidRPr="00820A40" w:rsidRDefault="009C5E42" w:rsidP="00782762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>四</w:t>
      </w:r>
      <w:r w:rsidR="00782762" w:rsidRPr="00820A40">
        <w:rPr>
          <w:rFonts w:eastAsia="標楷體"/>
        </w:rPr>
        <w:t>、</w:t>
      </w:r>
      <w:proofErr w:type="gramStart"/>
      <w:r w:rsidR="00782762" w:rsidRPr="00820A40">
        <w:rPr>
          <w:rFonts w:eastAsia="標楷體"/>
        </w:rPr>
        <w:t>研</w:t>
      </w:r>
      <w:proofErr w:type="gramEnd"/>
      <w:r w:rsidR="00782762" w:rsidRPr="00820A40">
        <w:rPr>
          <w:rFonts w:eastAsia="標楷體"/>
        </w:rPr>
        <w:t>擬數學有效教學活動設計與實務應用。</w:t>
      </w:r>
    </w:p>
    <w:p w:rsidR="00782762" w:rsidRPr="00820A40" w:rsidRDefault="00782762" w:rsidP="00782762">
      <w:pPr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叁、辦理單位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</w:t>
      </w:r>
      <w:r w:rsidRPr="00820A40">
        <w:rPr>
          <w:rFonts w:eastAsia="標楷體"/>
          <w:bCs/>
          <w:kern w:val="36"/>
        </w:rPr>
        <w:t>指導單位：教育部國民及學前教育署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</w:t>
      </w:r>
      <w:r w:rsidRPr="00820A40">
        <w:rPr>
          <w:rFonts w:eastAsia="標楷體"/>
          <w:bCs/>
          <w:kern w:val="36"/>
        </w:rPr>
        <w:t>主辦單位：臺北市政府教育局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三、承辦單位：臺北市國語實驗國民小學</w:t>
      </w:r>
    </w:p>
    <w:p w:rsidR="009F4CAB" w:rsidRPr="00820A40" w:rsidRDefault="009F4CAB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四、協辦單位：臺北市濱江國民小學</w:t>
      </w:r>
    </w:p>
    <w:p w:rsidR="00782762" w:rsidRPr="00820A40" w:rsidRDefault="00782762" w:rsidP="00782762">
      <w:pPr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肆、內容：</w:t>
      </w:r>
      <w:r w:rsidRPr="00820A40">
        <w:rPr>
          <w:rFonts w:eastAsia="標楷體"/>
          <w:sz w:val="28"/>
          <w:szCs w:val="28"/>
        </w:rPr>
        <w:t xml:space="preserve"> 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一、研習日期：</w:t>
      </w:r>
      <w:r w:rsidRPr="00820A40">
        <w:rPr>
          <w:rFonts w:eastAsia="標楷體"/>
        </w:rPr>
        <w:t>105</w:t>
      </w:r>
      <w:r w:rsidRPr="00820A40">
        <w:rPr>
          <w:rFonts w:eastAsia="標楷體"/>
        </w:rPr>
        <w:t>年</w:t>
      </w:r>
      <w:r w:rsidRPr="00820A40">
        <w:rPr>
          <w:rFonts w:eastAsia="標楷體"/>
        </w:rPr>
        <w:t>7</w:t>
      </w:r>
      <w:r w:rsidRPr="00820A40">
        <w:rPr>
          <w:rFonts w:eastAsia="標楷體"/>
        </w:rPr>
        <w:t>月</w:t>
      </w:r>
      <w:r w:rsidRPr="00820A40">
        <w:rPr>
          <w:rFonts w:eastAsia="標楷體"/>
        </w:rPr>
        <w:t>19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20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21</w:t>
      </w:r>
      <w:r w:rsidRPr="00820A40">
        <w:rPr>
          <w:rFonts w:eastAsia="標楷體"/>
        </w:rPr>
        <w:t>日（二</w:t>
      </w:r>
      <w:r w:rsidRPr="00820A40">
        <w:rPr>
          <w:rFonts w:eastAsia="標楷體"/>
        </w:rPr>
        <w:t>~</w:t>
      </w:r>
      <w:r w:rsidRPr="00820A40">
        <w:rPr>
          <w:rFonts w:eastAsia="標楷體"/>
        </w:rPr>
        <w:t>四），共</w:t>
      </w:r>
      <w:r w:rsidRPr="00820A40">
        <w:rPr>
          <w:rFonts w:eastAsia="標楷體"/>
        </w:rPr>
        <w:t>3</w:t>
      </w:r>
      <w:r w:rsidRPr="00820A40">
        <w:rPr>
          <w:rFonts w:eastAsia="標楷體"/>
        </w:rPr>
        <w:t>個全天。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二、研習對象：臺北市各公私立國民小學之現職教師。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三、研習地點：臺北市中山區濱江國民小學</w:t>
      </w:r>
      <w:r w:rsidRPr="00820A40">
        <w:rPr>
          <w:rFonts w:eastAsia="標楷體"/>
        </w:rPr>
        <w:t>(</w:t>
      </w:r>
      <w:r w:rsidRPr="00820A40">
        <w:rPr>
          <w:rFonts w:eastAsia="標楷體"/>
        </w:rPr>
        <w:t>臺北市中山區樂群二路</w:t>
      </w:r>
      <w:r w:rsidRPr="00820A40">
        <w:rPr>
          <w:rFonts w:eastAsia="標楷體"/>
        </w:rPr>
        <w:t>266</w:t>
      </w:r>
      <w:r w:rsidRPr="00820A40">
        <w:rPr>
          <w:rFonts w:eastAsia="標楷體"/>
        </w:rPr>
        <w:t>巷</w:t>
      </w:r>
      <w:r w:rsidRPr="00820A40">
        <w:rPr>
          <w:rFonts w:eastAsia="標楷體"/>
        </w:rPr>
        <w:t>99</w:t>
      </w:r>
      <w:r w:rsidRPr="00820A40">
        <w:rPr>
          <w:rFonts w:eastAsia="標楷體"/>
        </w:rPr>
        <w:t>號</w:t>
      </w:r>
      <w:r w:rsidRPr="00820A40">
        <w:rPr>
          <w:rFonts w:eastAsia="標楷體"/>
        </w:rPr>
        <w:t xml:space="preserve"> ) 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四、課程內容：</w:t>
      </w:r>
      <w:r w:rsidRPr="00820A40">
        <w:rPr>
          <w:rFonts w:eastAsia="標楷體"/>
        </w:rPr>
        <w:tab/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215"/>
        <w:gridCol w:w="4394"/>
        <w:gridCol w:w="2694"/>
      </w:tblGrid>
      <w:tr w:rsidR="00782762" w:rsidRPr="00820A40" w:rsidTr="008D0FCD">
        <w:trPr>
          <w:tblHeader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820A40" w:rsidRDefault="00782762" w:rsidP="0019647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日　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820A40" w:rsidRDefault="00782762" w:rsidP="0019647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時　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820A40" w:rsidRDefault="00782762" w:rsidP="0019647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研習主題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820A40" w:rsidRDefault="00782762" w:rsidP="0019647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講　座</w:t>
            </w:r>
          </w:p>
        </w:tc>
      </w:tr>
      <w:tr w:rsidR="00782762" w:rsidRPr="00820A40" w:rsidTr="009F4CAB">
        <w:trPr>
          <w:trHeight w:val="1134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62" w:rsidRPr="00820A40" w:rsidRDefault="00782762" w:rsidP="001964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105.07.19</w:t>
            </w:r>
          </w:p>
          <w:p w:rsidR="00782762" w:rsidRPr="00820A40" w:rsidRDefault="00782762" w:rsidP="0078276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(</w:t>
            </w:r>
            <w:r w:rsidRPr="00820A40">
              <w:rPr>
                <w:rFonts w:eastAsia="標楷體"/>
              </w:rPr>
              <w:t>二</w:t>
            </w:r>
            <w:r w:rsidRPr="00820A40">
              <w:rPr>
                <w:rFonts w:eastAsia="標楷體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62" w:rsidRPr="00820A40" w:rsidRDefault="00782762" w:rsidP="001964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9:00</w:t>
            </w:r>
          </w:p>
          <w:p w:rsidR="00782762" w:rsidRPr="00820A40" w:rsidRDefault="00782762" w:rsidP="0019647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20A40">
              <w:rPr>
                <w:rFonts w:ascii="新細明體" w:hAnsi="新細明體" w:cs="新細明體" w:hint="eastAsia"/>
              </w:rPr>
              <w:t>∣</w:t>
            </w:r>
            <w:proofErr w:type="gramEnd"/>
          </w:p>
          <w:p w:rsidR="00782762" w:rsidRPr="00820A40" w:rsidRDefault="00782762" w:rsidP="001964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62" w:rsidRPr="00820A40" w:rsidRDefault="00782762" w:rsidP="0019647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數學基本學力檢測說明與解讀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62" w:rsidRPr="00820A40" w:rsidRDefault="00782762" w:rsidP="0019647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國語實小</w:t>
            </w:r>
          </w:p>
          <w:p w:rsidR="0015332D" w:rsidRPr="00820A40" w:rsidRDefault="00782762" w:rsidP="0019647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楊美伶校長</w:t>
            </w:r>
          </w:p>
        </w:tc>
      </w:tr>
      <w:tr w:rsidR="00586F2E" w:rsidRPr="00820A40" w:rsidTr="00196474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13:00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20A40">
              <w:rPr>
                <w:rFonts w:ascii="新細明體" w:hAnsi="新細明體" w:cs="新細明體" w:hint="eastAsia"/>
              </w:rPr>
              <w:t>∣</w:t>
            </w:r>
            <w:proofErr w:type="gramEnd"/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從檢測結果談幾何、統計概念教學策略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幾何的操作型意義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幾何形體構成要素之間的關係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幾何形體的性質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統計圖表的解釋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福德國小</w:t>
            </w:r>
          </w:p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石玫芳老師</w:t>
            </w:r>
          </w:p>
        </w:tc>
      </w:tr>
      <w:tr w:rsidR="00586F2E" w:rsidRPr="00820A40" w:rsidTr="00196474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105.07.20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(</w:t>
            </w:r>
            <w:r w:rsidRPr="00820A40">
              <w:rPr>
                <w:rFonts w:eastAsia="標楷體"/>
              </w:rPr>
              <w:t>三</w:t>
            </w:r>
            <w:r w:rsidRPr="00820A40">
              <w:rPr>
                <w:rFonts w:eastAsia="標楷體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9:00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20A40">
              <w:rPr>
                <w:rFonts w:ascii="新細明體" w:hAnsi="新細明體" w:cs="新細明體" w:hint="eastAsia"/>
              </w:rPr>
              <w:t>∣</w:t>
            </w:r>
            <w:proofErr w:type="gramEnd"/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從檢測結果談整數與分數概念教學策略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數概念與位值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概數意義和取法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lastRenderedPageBreak/>
              <w:t>整數四則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分數的表徵與運算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 w:rsidRPr="00820A40">
              <w:rPr>
                <w:rFonts w:eastAsia="標楷體"/>
              </w:rPr>
              <w:lastRenderedPageBreak/>
              <w:t>國北教大</w:t>
            </w:r>
            <w:proofErr w:type="gramEnd"/>
            <w:r w:rsidRPr="00820A40">
              <w:rPr>
                <w:rFonts w:eastAsia="標楷體"/>
              </w:rPr>
              <w:t>附小</w:t>
            </w:r>
            <w:r w:rsidRPr="00820A40">
              <w:rPr>
                <w:rFonts w:eastAsia="標楷體"/>
              </w:rPr>
              <w:br/>
            </w:r>
            <w:r w:rsidRPr="00820A40">
              <w:rPr>
                <w:rFonts w:eastAsia="標楷體"/>
              </w:rPr>
              <w:t>房昔梅老師</w:t>
            </w:r>
          </w:p>
        </w:tc>
      </w:tr>
      <w:tr w:rsidR="00586F2E" w:rsidRPr="00820A40" w:rsidTr="00196474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13:00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20A40">
              <w:rPr>
                <w:rFonts w:ascii="新細明體" w:hAnsi="新細明體" w:cs="新細明體" w:hint="eastAsia"/>
              </w:rPr>
              <w:t>∣</w:t>
            </w:r>
            <w:proofErr w:type="gramEnd"/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從檢測結果談小數與代數概念教學策略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數量關係的探索活動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具體表徵、圖像表徵的重要性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小數的表徵與運算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分數與小數的互換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劍潭國小</w:t>
            </w:r>
          </w:p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李孟柔主任</w:t>
            </w:r>
          </w:p>
        </w:tc>
      </w:tr>
      <w:tr w:rsidR="00586F2E" w:rsidRPr="00820A40" w:rsidTr="00196474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105.07.21</w:t>
            </w:r>
          </w:p>
          <w:p w:rsidR="00586F2E" w:rsidRPr="00820A40" w:rsidRDefault="00586F2E" w:rsidP="00586F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(</w:t>
            </w:r>
            <w:r w:rsidRPr="00820A40">
              <w:rPr>
                <w:rFonts w:eastAsia="標楷體"/>
              </w:rPr>
              <w:t>四</w:t>
            </w:r>
            <w:r w:rsidRPr="00820A40">
              <w:rPr>
                <w:rFonts w:eastAsia="標楷體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9:00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20A40">
              <w:rPr>
                <w:rFonts w:ascii="新細明體" w:hAnsi="新細明體" w:cs="新細明體" w:hint="eastAsia"/>
              </w:rPr>
              <w:t>∣</w:t>
            </w:r>
            <w:proofErr w:type="gramEnd"/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</w:t>
            </w:r>
            <w:proofErr w:type="gramStart"/>
            <w:r w:rsidRPr="00820A40">
              <w:rPr>
                <w:rFonts w:eastAsia="標楷體"/>
              </w:rPr>
              <w:t>結果談量與</w:t>
            </w:r>
            <w:proofErr w:type="gramEnd"/>
            <w:r w:rsidRPr="00820A40">
              <w:rPr>
                <w:rFonts w:eastAsia="標楷體"/>
              </w:rPr>
              <w:t>實測教學策略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各種量的具體測量活動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量感的教學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量的關係與運算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幾何形體的面積、體積公式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龍安國小</w:t>
            </w:r>
          </w:p>
          <w:p w:rsidR="00586F2E" w:rsidRPr="00820A40" w:rsidRDefault="009F4CAB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林旭霓主任</w:t>
            </w:r>
          </w:p>
        </w:tc>
      </w:tr>
      <w:tr w:rsidR="00586F2E" w:rsidRPr="00820A40" w:rsidTr="009F4CAB">
        <w:trPr>
          <w:trHeight w:val="1191"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13:00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20A40">
              <w:rPr>
                <w:rFonts w:ascii="新細明體" w:hAnsi="新細明體" w:cs="新細明體" w:hint="eastAsia"/>
              </w:rPr>
              <w:t>∣</w:t>
            </w:r>
            <w:proofErr w:type="gramEnd"/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從檢測結果談建構反應題試題設計與學生答題解析探究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濱江國小</w:t>
            </w:r>
          </w:p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陳滄智校長</w:t>
            </w:r>
          </w:p>
        </w:tc>
      </w:tr>
    </w:tbl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五、附註說明：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（一）濱江國小交通：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Pr="00820A40">
        <w:rPr>
          <w:rFonts w:eastAsia="標楷體"/>
        </w:rPr>
        <w:t>1.</w:t>
      </w:r>
      <w:r w:rsidRPr="00820A40">
        <w:rPr>
          <w:rFonts w:eastAsia="標楷體"/>
        </w:rPr>
        <w:t>捷運：</w:t>
      </w:r>
    </w:p>
    <w:p w:rsidR="00782762" w:rsidRPr="00820A40" w:rsidRDefault="00193A6E" w:rsidP="00193A6E">
      <w:pPr>
        <w:ind w:leftChars="50" w:left="120" w:firstLineChars="100" w:firstLine="240"/>
        <w:rPr>
          <w:rFonts w:eastAsia="標楷體"/>
        </w:rPr>
      </w:pPr>
      <w:r>
        <w:rPr>
          <w:rFonts w:eastAsia="標楷體"/>
        </w:rPr>
        <w:t xml:space="preserve">　　</w:t>
      </w:r>
      <w:r>
        <w:rPr>
          <w:rFonts w:eastAsia="標楷體" w:hint="eastAsia"/>
        </w:rPr>
        <w:t>(</w:t>
      </w:r>
      <w:r w:rsidR="00782762" w:rsidRPr="00820A40">
        <w:rPr>
          <w:rFonts w:eastAsia="標楷體"/>
        </w:rPr>
        <w:t>1</w:t>
      </w:r>
      <w:r>
        <w:rPr>
          <w:rFonts w:eastAsia="標楷體" w:hint="eastAsia"/>
        </w:rPr>
        <w:t>)</w:t>
      </w:r>
      <w:r w:rsidR="00782762" w:rsidRPr="00820A40">
        <w:rPr>
          <w:rFonts w:eastAsia="標楷體"/>
        </w:rPr>
        <w:t>捷運文湖線</w:t>
      </w:r>
      <w:proofErr w:type="gramStart"/>
      <w:r w:rsidR="00782762" w:rsidRPr="00820A40">
        <w:rPr>
          <w:rFonts w:eastAsia="標楷體"/>
        </w:rPr>
        <w:t>─</w:t>
      </w:r>
      <w:proofErr w:type="gramEnd"/>
      <w:r w:rsidR="00782762" w:rsidRPr="00820A40">
        <w:rPr>
          <w:rFonts w:eastAsia="標楷體"/>
        </w:rPr>
        <w:t>西湖站：</w:t>
      </w:r>
    </w:p>
    <w:p w:rsidR="00782762" w:rsidRPr="00820A40" w:rsidRDefault="00782762" w:rsidP="00782762">
      <w:pPr>
        <w:ind w:leftChars="100" w:left="1440" w:hangingChars="500" w:hanging="1200"/>
        <w:rPr>
          <w:rFonts w:eastAsia="標楷體"/>
        </w:rPr>
      </w:pPr>
      <w:r w:rsidRPr="00820A40">
        <w:rPr>
          <w:rFonts w:eastAsia="標楷體"/>
        </w:rPr>
        <w:t xml:space="preserve">　</w:t>
      </w:r>
      <w:r w:rsidRPr="00820A40">
        <w:rPr>
          <w:rFonts w:eastAsia="標楷體"/>
        </w:rPr>
        <w:t xml:space="preserve">  </w:t>
      </w:r>
      <w:r w:rsidRPr="00820A40">
        <w:rPr>
          <w:rFonts w:eastAsia="標楷體"/>
        </w:rPr>
        <w:t xml:space="preserve">　</w:t>
      </w:r>
      <w:r w:rsidRPr="00820A40">
        <w:rPr>
          <w:rFonts w:eastAsia="標楷體"/>
        </w:rPr>
        <w:t xml:space="preserve"> </w:t>
      </w:r>
      <w:r w:rsidRPr="00820A40">
        <w:rPr>
          <w:rFonts w:eastAsia="標楷體"/>
        </w:rPr>
        <w:t xml:space="preserve">　</w:t>
      </w:r>
      <w:proofErr w:type="gramStart"/>
      <w:r w:rsidRPr="00820A40">
        <w:rPr>
          <w:rFonts w:eastAsia="標楷體"/>
        </w:rPr>
        <w:t>沿基湖</w:t>
      </w:r>
      <w:proofErr w:type="gramEnd"/>
      <w:r w:rsidRPr="00820A40">
        <w:rPr>
          <w:rFonts w:eastAsia="標楷體"/>
        </w:rPr>
        <w:t>路經過堤頂大道後，第</w:t>
      </w:r>
      <w:r w:rsidRPr="00820A40">
        <w:rPr>
          <w:rFonts w:eastAsia="標楷體"/>
        </w:rPr>
        <w:t>3</w:t>
      </w:r>
      <w:r w:rsidRPr="00820A40">
        <w:rPr>
          <w:rFonts w:eastAsia="標楷體"/>
        </w:rPr>
        <w:t>個巷口右轉後直走，步行約</w:t>
      </w:r>
      <w:r w:rsidRPr="00820A40">
        <w:rPr>
          <w:rFonts w:eastAsia="標楷體"/>
        </w:rPr>
        <w:t>10</w:t>
      </w:r>
      <w:r w:rsidRPr="00820A40">
        <w:rPr>
          <w:rFonts w:eastAsia="標楷體"/>
        </w:rPr>
        <w:t xml:space="preserve">分鐘。　　　　</w:t>
      </w:r>
      <w:r w:rsidRPr="00820A40">
        <w:rPr>
          <w:rFonts w:eastAsia="標楷體"/>
        </w:rPr>
        <w:t xml:space="preserve"> </w:t>
      </w:r>
    </w:p>
    <w:p w:rsidR="00782762" w:rsidRPr="00820A40" w:rsidRDefault="00782762" w:rsidP="00193A6E">
      <w:pPr>
        <w:ind w:leftChars="150" w:left="1560" w:hangingChars="500" w:hanging="120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="00193A6E">
        <w:rPr>
          <w:rFonts w:eastAsia="標楷體" w:hint="eastAsia"/>
        </w:rPr>
        <w:t>(2)</w:t>
      </w:r>
      <w:r w:rsidRPr="00820A40">
        <w:rPr>
          <w:rFonts w:eastAsia="標楷體"/>
        </w:rPr>
        <w:t>捷運文湖線</w:t>
      </w:r>
      <w:proofErr w:type="gramStart"/>
      <w:r w:rsidRPr="00820A40">
        <w:rPr>
          <w:rFonts w:eastAsia="標楷體"/>
        </w:rPr>
        <w:t>─</w:t>
      </w:r>
      <w:proofErr w:type="gramEnd"/>
      <w:r w:rsidRPr="00820A40">
        <w:rPr>
          <w:rFonts w:eastAsia="標楷體"/>
        </w:rPr>
        <w:t>劍南路站：</w:t>
      </w:r>
      <w:proofErr w:type="gramStart"/>
      <w:r w:rsidRPr="00820A40">
        <w:rPr>
          <w:rFonts w:eastAsia="標楷體"/>
        </w:rPr>
        <w:t>沿植福</w:t>
      </w:r>
      <w:proofErr w:type="gramEnd"/>
      <w:r w:rsidRPr="00820A40">
        <w:rPr>
          <w:rFonts w:eastAsia="標楷體"/>
        </w:rPr>
        <w:t>路直走到底，步行約</w:t>
      </w:r>
      <w:r w:rsidRPr="00820A40">
        <w:rPr>
          <w:rFonts w:eastAsia="標楷體"/>
        </w:rPr>
        <w:t>15~20</w:t>
      </w:r>
      <w:r w:rsidRPr="00820A40">
        <w:rPr>
          <w:rFonts w:eastAsia="標楷體"/>
        </w:rPr>
        <w:t>分鐘。</w:t>
      </w:r>
      <w:r w:rsidRPr="00820A40">
        <w:rPr>
          <w:rFonts w:eastAsia="標楷體"/>
        </w:rPr>
        <w:t xml:space="preserve"> </w:t>
      </w:r>
    </w:p>
    <w:p w:rsidR="00782762" w:rsidRPr="00820A40" w:rsidRDefault="00782762" w:rsidP="00193A6E">
      <w:pPr>
        <w:ind w:leftChars="50" w:left="120"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="00193A6E">
        <w:rPr>
          <w:rFonts w:eastAsia="標楷體" w:hint="eastAsia"/>
        </w:rPr>
        <w:t>(3)</w:t>
      </w:r>
      <w:r w:rsidRPr="00820A40">
        <w:rPr>
          <w:rFonts w:eastAsia="標楷體"/>
        </w:rPr>
        <w:t>捷運淡水線：於劍潭站、圓山站轉公車</w:t>
      </w:r>
      <w:r w:rsidRPr="00820A40">
        <w:rPr>
          <w:rFonts w:eastAsia="標楷體"/>
        </w:rPr>
        <w:t>(</w:t>
      </w:r>
      <w:r w:rsidRPr="00820A40">
        <w:rPr>
          <w:rFonts w:eastAsia="標楷體"/>
        </w:rPr>
        <w:t>紅</w:t>
      </w:r>
      <w:r w:rsidRPr="00820A40">
        <w:rPr>
          <w:rFonts w:eastAsia="標楷體"/>
        </w:rPr>
        <w:t>3)</w:t>
      </w:r>
      <w:r w:rsidRPr="00820A40">
        <w:rPr>
          <w:rFonts w:eastAsia="標楷體"/>
        </w:rPr>
        <w:t>，在濱江國中站下車。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Pr="00820A40">
        <w:rPr>
          <w:rFonts w:eastAsia="標楷體"/>
        </w:rPr>
        <w:t>2.</w:t>
      </w:r>
      <w:r w:rsidRPr="00820A40">
        <w:rPr>
          <w:rFonts w:eastAsia="標楷體"/>
        </w:rPr>
        <w:t>公車：</w:t>
      </w:r>
    </w:p>
    <w:p w:rsidR="00BC4AA8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     (1) </w:t>
      </w:r>
      <w:r w:rsidRPr="00820A40">
        <w:rPr>
          <w:rFonts w:eastAsia="標楷體"/>
        </w:rPr>
        <w:t>濱江國中：</w:t>
      </w:r>
      <w:r w:rsidRPr="00820A40">
        <w:rPr>
          <w:rFonts w:eastAsia="標楷體"/>
        </w:rPr>
        <w:t xml:space="preserve"> 64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645</w:t>
      </w:r>
      <w:r w:rsidRPr="00820A40">
        <w:rPr>
          <w:rFonts w:eastAsia="標楷體"/>
        </w:rPr>
        <w:t>副、紅</w:t>
      </w:r>
      <w:r w:rsidRPr="00820A40">
        <w:rPr>
          <w:rFonts w:eastAsia="標楷體"/>
        </w:rPr>
        <w:t xml:space="preserve">3 </w:t>
      </w:r>
      <w:r w:rsidRPr="00820A40">
        <w:rPr>
          <w:rFonts w:eastAsia="標楷體"/>
        </w:rPr>
        <w:t>，步行約</w:t>
      </w:r>
      <w:r w:rsidRPr="00820A40">
        <w:rPr>
          <w:rFonts w:eastAsia="標楷體"/>
        </w:rPr>
        <w:t>5</w:t>
      </w:r>
      <w:r w:rsidRPr="00820A40">
        <w:rPr>
          <w:rFonts w:eastAsia="標楷體"/>
        </w:rPr>
        <w:t>分鐘。</w:t>
      </w:r>
      <w:r w:rsidRPr="00820A40">
        <w:rPr>
          <w:rFonts w:eastAsia="標楷體"/>
        </w:rPr>
        <w:t> </w:t>
      </w:r>
    </w:p>
    <w:p w:rsidR="00BC4AA8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Pr="00820A40">
        <w:rPr>
          <w:rFonts w:eastAsia="標楷體"/>
        </w:rPr>
        <w:t xml:space="preserve"> (2) </w:t>
      </w:r>
      <w:r w:rsidRPr="00820A40">
        <w:rPr>
          <w:rFonts w:eastAsia="標楷體"/>
        </w:rPr>
        <w:t>基河二期國宅</w:t>
      </w:r>
      <w:proofErr w:type="gramStart"/>
      <w:r w:rsidRPr="00820A40">
        <w:rPr>
          <w:rFonts w:eastAsia="標楷體"/>
        </w:rPr>
        <w:t>一</w:t>
      </w:r>
      <w:proofErr w:type="gramEnd"/>
      <w:r w:rsidRPr="00820A40">
        <w:rPr>
          <w:rFonts w:eastAsia="標楷體"/>
        </w:rPr>
        <w:t>：</w:t>
      </w:r>
      <w:r w:rsidRPr="00820A40">
        <w:rPr>
          <w:rFonts w:eastAsia="標楷體"/>
        </w:rPr>
        <w:t>645</w:t>
      </w:r>
      <w:r w:rsidRPr="00820A40">
        <w:rPr>
          <w:rFonts w:eastAsia="標楷體"/>
        </w:rPr>
        <w:t>、紅</w:t>
      </w:r>
      <w:r w:rsidRPr="00820A40">
        <w:rPr>
          <w:rFonts w:eastAsia="標楷體"/>
        </w:rPr>
        <w:t>3</w:t>
      </w:r>
      <w:r w:rsidRPr="00820A40">
        <w:rPr>
          <w:rFonts w:eastAsia="標楷體"/>
        </w:rPr>
        <w:t>、藍</w:t>
      </w:r>
      <w:r w:rsidRPr="00820A40">
        <w:rPr>
          <w:rFonts w:eastAsia="標楷體"/>
        </w:rPr>
        <w:t>26</w:t>
      </w:r>
      <w:r w:rsidRPr="00820A40">
        <w:rPr>
          <w:rFonts w:eastAsia="標楷體"/>
        </w:rPr>
        <w:t>，步行約</w:t>
      </w:r>
      <w:r w:rsidRPr="00820A40">
        <w:rPr>
          <w:rFonts w:eastAsia="標楷體"/>
        </w:rPr>
        <w:t>7</w:t>
      </w:r>
      <w:r w:rsidRPr="00820A40">
        <w:rPr>
          <w:rFonts w:eastAsia="標楷體"/>
        </w:rPr>
        <w:t>分鐘</w:t>
      </w:r>
      <w:r w:rsidR="00BC4AA8" w:rsidRPr="00820A40">
        <w:rPr>
          <w:rFonts w:eastAsia="標楷體"/>
        </w:rPr>
        <w:t>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Pr="00820A40">
        <w:rPr>
          <w:rFonts w:eastAsia="標楷體"/>
        </w:rPr>
        <w:t xml:space="preserve"> (3) </w:t>
      </w:r>
      <w:r w:rsidRPr="00820A40">
        <w:rPr>
          <w:rFonts w:eastAsia="標楷體"/>
        </w:rPr>
        <w:t>基河二期國宅二：</w:t>
      </w:r>
      <w:r w:rsidRPr="00820A40">
        <w:rPr>
          <w:rFonts w:eastAsia="標楷體"/>
        </w:rPr>
        <w:t>208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208(</w:t>
      </w:r>
      <w:r w:rsidRPr="00820A40">
        <w:rPr>
          <w:rFonts w:eastAsia="標楷體"/>
        </w:rPr>
        <w:t>直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33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72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72(</w:t>
      </w:r>
      <w:r w:rsidRPr="00820A40">
        <w:rPr>
          <w:rFonts w:eastAsia="標楷體"/>
        </w:rPr>
        <w:t>直達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、藍</w:t>
      </w:r>
      <w:r w:rsidRPr="00820A40">
        <w:rPr>
          <w:rFonts w:eastAsia="標楷體"/>
        </w:rPr>
        <w:t>7</w:t>
      </w:r>
      <w:r w:rsidRPr="00820A40">
        <w:rPr>
          <w:rFonts w:eastAsia="標楷體"/>
        </w:rPr>
        <w:t>，步行約</w:t>
      </w:r>
      <w:r w:rsidRPr="00820A40">
        <w:rPr>
          <w:rFonts w:eastAsia="標楷體"/>
        </w:rPr>
        <w:t>10</w:t>
      </w:r>
      <w:r w:rsidRPr="00820A40">
        <w:rPr>
          <w:rFonts w:eastAsia="標楷體"/>
        </w:rPr>
        <w:t>分鐘。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（二）本研習</w:t>
      </w:r>
      <w:r w:rsidRPr="00820A40">
        <w:rPr>
          <w:rFonts w:eastAsia="標楷體"/>
          <w:u w:val="single"/>
        </w:rPr>
        <w:t>無提供午餐</w:t>
      </w:r>
      <w:r w:rsidRPr="00820A40">
        <w:rPr>
          <w:rFonts w:eastAsia="標楷體"/>
        </w:rPr>
        <w:t>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（三）為響應環保，請自備環保杯。</w:t>
      </w:r>
    </w:p>
    <w:p w:rsidR="00782762" w:rsidRPr="00820A40" w:rsidRDefault="00782762" w:rsidP="00782762">
      <w:pPr>
        <w:spacing w:beforeLines="50" w:before="180"/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伍、報名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一、報名日期：即日起至</w:t>
      </w:r>
      <w:r w:rsidRPr="00820A40">
        <w:rPr>
          <w:rFonts w:eastAsia="標楷體"/>
        </w:rPr>
        <w:t>105</w:t>
      </w:r>
      <w:r w:rsidRPr="00820A40">
        <w:rPr>
          <w:rFonts w:eastAsia="標楷體"/>
        </w:rPr>
        <w:t>年</w:t>
      </w:r>
      <w:r w:rsidR="00B60B54">
        <w:rPr>
          <w:rFonts w:eastAsia="標楷體" w:hint="eastAsia"/>
        </w:rPr>
        <w:t>7</w:t>
      </w:r>
      <w:r w:rsidRPr="00820A40">
        <w:rPr>
          <w:rFonts w:eastAsia="標楷體"/>
        </w:rPr>
        <w:t>月</w:t>
      </w:r>
      <w:r w:rsidR="008D0FCD">
        <w:rPr>
          <w:rFonts w:eastAsia="標楷體" w:hint="eastAsia"/>
        </w:rPr>
        <w:t>13</w:t>
      </w:r>
      <w:r w:rsidRPr="00820A40">
        <w:rPr>
          <w:rFonts w:eastAsia="標楷體"/>
        </w:rPr>
        <w:t>日</w:t>
      </w:r>
      <w:r w:rsidRPr="00820A40">
        <w:rPr>
          <w:rFonts w:eastAsia="標楷體"/>
        </w:rPr>
        <w:t>(</w:t>
      </w:r>
      <w:r w:rsidR="008D0FCD">
        <w:rPr>
          <w:rFonts w:eastAsia="標楷體" w:hint="eastAsia"/>
        </w:rPr>
        <w:t>三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止。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二、報名方式：</w:t>
      </w:r>
    </w:p>
    <w:p w:rsidR="00782762" w:rsidRPr="00820A40" w:rsidRDefault="00782762" w:rsidP="00782762">
      <w:pPr>
        <w:ind w:leftChars="200" w:left="960" w:hangingChars="200" w:hanging="480"/>
        <w:rPr>
          <w:rFonts w:eastAsia="標楷體"/>
        </w:rPr>
      </w:pPr>
      <w:r w:rsidRPr="00820A40">
        <w:rPr>
          <w:rFonts w:eastAsia="標楷體"/>
        </w:rPr>
        <w:t>(</w:t>
      </w:r>
      <w:r w:rsidRPr="00820A40">
        <w:rPr>
          <w:rFonts w:eastAsia="標楷體"/>
        </w:rPr>
        <w:t>一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本研習</w:t>
      </w:r>
      <w:proofErr w:type="gramStart"/>
      <w:r w:rsidRPr="00820A40">
        <w:rPr>
          <w:rFonts w:eastAsia="標楷體"/>
        </w:rPr>
        <w:t>採</w:t>
      </w:r>
      <w:proofErr w:type="gramEnd"/>
      <w:r w:rsidRPr="00820A40">
        <w:rPr>
          <w:rFonts w:eastAsia="標楷體"/>
        </w:rPr>
        <w:t>網路報名，請有興趣參與研習的教師於報名截止日（</w:t>
      </w:r>
      <w:r w:rsidR="00B60B54">
        <w:rPr>
          <w:rFonts w:eastAsia="標楷體" w:hint="eastAsia"/>
        </w:rPr>
        <w:t>7</w:t>
      </w:r>
      <w:r w:rsidRPr="00820A40">
        <w:rPr>
          <w:rFonts w:eastAsia="標楷體"/>
        </w:rPr>
        <w:t>月</w:t>
      </w:r>
      <w:r w:rsidR="008D0FCD">
        <w:rPr>
          <w:rFonts w:eastAsia="標楷體" w:hint="eastAsia"/>
        </w:rPr>
        <w:t>13</w:t>
      </w:r>
      <w:r w:rsidRPr="00820A40">
        <w:rPr>
          <w:rFonts w:eastAsia="標楷體"/>
        </w:rPr>
        <w:t>日）前</w:t>
      </w:r>
      <w:proofErr w:type="gramStart"/>
      <w:r w:rsidRPr="00820A40">
        <w:rPr>
          <w:rFonts w:eastAsia="標楷體"/>
        </w:rPr>
        <w:t>逕</w:t>
      </w:r>
      <w:proofErr w:type="gramEnd"/>
      <w:r w:rsidRPr="00820A40">
        <w:rPr>
          <w:rFonts w:eastAsia="標楷體"/>
        </w:rPr>
        <w:t>登入</w:t>
      </w:r>
      <w:r w:rsidR="009B4649" w:rsidRPr="00820A40">
        <w:rPr>
          <w:rFonts w:eastAsia="標楷體"/>
        </w:rPr>
        <w:t>臺北市教師在職研習網</w:t>
      </w:r>
      <w:proofErr w:type="gramStart"/>
      <w:r w:rsidRPr="00820A40">
        <w:rPr>
          <w:rFonts w:eastAsia="標楷體"/>
        </w:rPr>
        <w:t>（</w:t>
      </w:r>
      <w:proofErr w:type="gramEnd"/>
      <w:r w:rsidRPr="00820A40">
        <w:rPr>
          <w:rFonts w:eastAsia="標楷體"/>
        </w:rPr>
        <w:t>http://insc.tp.edu.tw</w:t>
      </w:r>
      <w:proofErr w:type="gramStart"/>
      <w:r w:rsidRPr="00820A40">
        <w:rPr>
          <w:rFonts w:eastAsia="標楷體"/>
        </w:rPr>
        <w:t>）</w:t>
      </w:r>
      <w:proofErr w:type="gramEnd"/>
      <w:r w:rsidRPr="00820A40">
        <w:rPr>
          <w:rFonts w:eastAsia="標楷體"/>
        </w:rPr>
        <w:t>報名</w:t>
      </w:r>
      <w:r w:rsidRPr="00820A40">
        <w:rPr>
          <w:rFonts w:eastAsia="標楷體"/>
        </w:rPr>
        <w:t>(</w:t>
      </w:r>
      <w:r w:rsidRPr="00820A40">
        <w:rPr>
          <w:rFonts w:eastAsia="標楷體"/>
        </w:rPr>
        <w:t>依報名先後順序錄取，額滿為止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，並列印報名表經學校行政程序核准後，再由學校研習承辦人進入系統</w:t>
      </w:r>
      <w:proofErr w:type="gramStart"/>
      <w:r w:rsidRPr="00820A40">
        <w:rPr>
          <w:rFonts w:eastAsia="標楷體"/>
        </w:rPr>
        <w:t>辦理薦派報名</w:t>
      </w:r>
      <w:proofErr w:type="gramEnd"/>
      <w:r w:rsidRPr="00820A40">
        <w:rPr>
          <w:rFonts w:eastAsia="標楷體"/>
        </w:rPr>
        <w:t>，為簡化作業程序無須再回傳報名表。</w:t>
      </w:r>
    </w:p>
    <w:p w:rsidR="00782762" w:rsidRPr="00820A40" w:rsidRDefault="00782762" w:rsidP="00782762">
      <w:pPr>
        <w:ind w:leftChars="200" w:left="960" w:hangingChars="200" w:hanging="480"/>
        <w:rPr>
          <w:rFonts w:eastAsia="標楷體"/>
        </w:rPr>
      </w:pPr>
      <w:r w:rsidRPr="00820A40">
        <w:rPr>
          <w:rFonts w:eastAsia="標楷體"/>
        </w:rPr>
        <w:t>(</w:t>
      </w:r>
      <w:r w:rsidRPr="00820A40">
        <w:rPr>
          <w:rFonts w:eastAsia="標楷體"/>
        </w:rPr>
        <w:t>二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本研習於報名截止後三天，公布遴選確定之研習名單並以各教師於</w:t>
      </w:r>
      <w:r w:rsidR="009B4649" w:rsidRPr="00820A40">
        <w:rPr>
          <w:rFonts w:eastAsia="標楷體"/>
        </w:rPr>
        <w:t>臺北市教師在職研習網</w:t>
      </w:r>
      <w:r w:rsidRPr="00820A40">
        <w:rPr>
          <w:rFonts w:eastAsia="標楷體"/>
        </w:rPr>
        <w:t>中登錄之電子郵件信箱予以通知，請參加研習的教師準時至濱江國小參加研習，</w:t>
      </w:r>
      <w:r w:rsidRPr="00820A40">
        <w:rPr>
          <w:rFonts w:eastAsia="標楷體"/>
        </w:rPr>
        <w:lastRenderedPageBreak/>
        <w:t>參加人員請准予公假登記。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三、聯絡人：臺北市國語實驗國民小學謝芳婷老師</w:t>
      </w:r>
    </w:p>
    <w:p w:rsidR="00782762" w:rsidRPr="00820A40" w:rsidRDefault="00782762" w:rsidP="00782762">
      <w:pPr>
        <w:ind w:leftChars="700" w:left="1680"/>
        <w:rPr>
          <w:rFonts w:eastAsia="標楷體"/>
        </w:rPr>
      </w:pPr>
      <w:r w:rsidRPr="00820A40">
        <w:rPr>
          <w:rFonts w:eastAsia="標楷體"/>
        </w:rPr>
        <w:t>電話：</w:t>
      </w:r>
      <w:r w:rsidRPr="00820A40">
        <w:rPr>
          <w:rFonts w:eastAsia="標楷體"/>
        </w:rPr>
        <w:t>23051821   E-mail</w:t>
      </w:r>
      <w:r w:rsidRPr="00820A40">
        <w:rPr>
          <w:rFonts w:eastAsia="標楷體"/>
        </w:rPr>
        <w:t>：</w:t>
      </w:r>
      <w:r w:rsidRPr="00820A40">
        <w:rPr>
          <w:rFonts w:eastAsia="標楷體"/>
        </w:rPr>
        <w:t>fangting@tc.meps.tp.edu.tw</w:t>
      </w:r>
      <w:r w:rsidRPr="00820A40">
        <w:rPr>
          <w:rFonts w:eastAsia="標楷體"/>
        </w:rPr>
        <w:t>。</w:t>
      </w:r>
    </w:p>
    <w:p w:rsidR="00782762" w:rsidRPr="00193A6E" w:rsidRDefault="00782762" w:rsidP="00782762">
      <w:pPr>
        <w:tabs>
          <w:tab w:val="left" w:pos="709"/>
        </w:tabs>
        <w:rPr>
          <w:rFonts w:eastAsia="標楷體"/>
          <w:noProof/>
          <w:color w:val="000000"/>
          <w:sz w:val="28"/>
          <w:szCs w:val="28"/>
        </w:rPr>
      </w:pPr>
      <w:r w:rsidRPr="00193A6E">
        <w:rPr>
          <w:rFonts w:eastAsia="標楷體"/>
          <w:noProof/>
          <w:color w:val="000000"/>
          <w:sz w:val="28"/>
          <w:szCs w:val="28"/>
        </w:rPr>
        <w:t>陸、預期效益</w:t>
      </w:r>
      <w:r w:rsidRPr="00193A6E">
        <w:rPr>
          <w:rFonts w:eastAsia="標楷體"/>
          <w:noProof/>
          <w:color w:val="000000"/>
          <w:sz w:val="28"/>
          <w:szCs w:val="28"/>
        </w:rPr>
        <w:t xml:space="preserve">   </w:t>
      </w:r>
    </w:p>
    <w:p w:rsidR="00782762" w:rsidRPr="00820A40" w:rsidRDefault="00782762" w:rsidP="00782762">
      <w:pPr>
        <w:ind w:leftChars="177" w:left="425"/>
        <w:rPr>
          <w:rFonts w:eastAsia="標楷體"/>
        </w:rPr>
      </w:pPr>
      <w:r w:rsidRPr="00820A40">
        <w:rPr>
          <w:rFonts w:eastAsia="標楷體"/>
          <w:color w:val="000000"/>
          <w:szCs w:val="20"/>
        </w:rPr>
        <w:t>一、教師理解十二年國教數學課程綱要。</w:t>
      </w:r>
    </w:p>
    <w:p w:rsidR="00782762" w:rsidRPr="00820A40" w:rsidRDefault="00782762" w:rsidP="00782762">
      <w:pPr>
        <w:ind w:leftChars="177" w:left="425"/>
        <w:rPr>
          <w:rFonts w:eastAsia="標楷體"/>
          <w:color w:val="000000"/>
          <w:szCs w:val="20"/>
        </w:rPr>
      </w:pPr>
      <w:r w:rsidRPr="00820A40">
        <w:rPr>
          <w:rFonts w:eastAsia="標楷體"/>
          <w:color w:val="000000"/>
          <w:szCs w:val="20"/>
        </w:rPr>
        <w:t>二、</w:t>
      </w:r>
      <w:r w:rsidRPr="00820A40">
        <w:rPr>
          <w:rFonts w:eastAsia="標楷體"/>
        </w:rPr>
        <w:t>教師提升數學有效教學知能。</w:t>
      </w:r>
    </w:p>
    <w:p w:rsidR="00782762" w:rsidRPr="00820A40" w:rsidRDefault="00782762" w:rsidP="00782762">
      <w:pPr>
        <w:ind w:leftChars="177" w:left="425"/>
        <w:rPr>
          <w:rFonts w:eastAsia="標楷體"/>
          <w:color w:val="000000"/>
          <w:szCs w:val="20"/>
        </w:rPr>
      </w:pPr>
      <w:r w:rsidRPr="00820A40">
        <w:rPr>
          <w:rFonts w:eastAsia="標楷體"/>
          <w:color w:val="000000"/>
          <w:szCs w:val="20"/>
        </w:rPr>
        <w:t>三、</w:t>
      </w:r>
      <w:r w:rsidRPr="00820A40">
        <w:rPr>
          <w:rFonts w:eastAsia="標楷體"/>
        </w:rPr>
        <w:t>教師具備應用數學檢測結果設計有效教學活動的概念。</w:t>
      </w:r>
    </w:p>
    <w:p w:rsidR="00782762" w:rsidRPr="00193A6E" w:rsidRDefault="00782762" w:rsidP="00782762">
      <w:pPr>
        <w:tabs>
          <w:tab w:val="left" w:pos="709"/>
        </w:tabs>
        <w:ind w:left="1"/>
        <w:rPr>
          <w:rFonts w:eastAsia="標楷體"/>
          <w:noProof/>
          <w:color w:val="000000"/>
          <w:sz w:val="28"/>
          <w:szCs w:val="28"/>
        </w:rPr>
      </w:pPr>
      <w:r w:rsidRPr="00193A6E">
        <w:rPr>
          <w:rFonts w:eastAsia="標楷體"/>
          <w:noProof/>
          <w:color w:val="000000"/>
          <w:sz w:val="28"/>
          <w:szCs w:val="28"/>
        </w:rPr>
        <w:t>柒、檢核評估機制</w:t>
      </w:r>
      <w:r w:rsidRPr="00193A6E">
        <w:rPr>
          <w:rFonts w:eastAsia="標楷體"/>
          <w:noProof/>
          <w:color w:val="000000"/>
          <w:sz w:val="28"/>
          <w:szCs w:val="28"/>
        </w:rPr>
        <w:t xml:space="preserve"> </w:t>
      </w:r>
    </w:p>
    <w:p w:rsidR="009B4649" w:rsidRPr="00820A40" w:rsidRDefault="00782762" w:rsidP="009B4649">
      <w:pPr>
        <w:ind w:leftChars="177" w:left="905" w:hangingChars="200" w:hanging="480"/>
        <w:rPr>
          <w:rFonts w:eastAsia="標楷體"/>
          <w:color w:val="000000"/>
          <w:szCs w:val="20"/>
        </w:rPr>
      </w:pPr>
      <w:r w:rsidRPr="00820A40">
        <w:rPr>
          <w:rFonts w:eastAsia="標楷體"/>
          <w:color w:val="000000"/>
          <w:szCs w:val="20"/>
        </w:rPr>
        <w:t>一、學員意見回饋單：統計學員對於課程內容與講座授課知能的回饋，整理質性的回饋意見。</w:t>
      </w:r>
    </w:p>
    <w:p w:rsidR="00782762" w:rsidRPr="00820A40" w:rsidRDefault="00782762" w:rsidP="00782762">
      <w:pPr>
        <w:ind w:leftChars="177" w:left="425"/>
        <w:rPr>
          <w:rFonts w:eastAsia="標楷體"/>
        </w:rPr>
      </w:pPr>
      <w:r w:rsidRPr="00820A40">
        <w:rPr>
          <w:rFonts w:eastAsia="標楷體"/>
          <w:color w:val="000000"/>
          <w:szCs w:val="20"/>
        </w:rPr>
        <w:t>二、講座座談會研討與評估學員參與情形。</w:t>
      </w:r>
    </w:p>
    <w:p w:rsidR="00B60B54" w:rsidRPr="00193A6E" w:rsidRDefault="00782762" w:rsidP="00BC4AA8">
      <w:pPr>
        <w:tabs>
          <w:tab w:val="left" w:pos="709"/>
        </w:tabs>
        <w:ind w:left="1"/>
        <w:rPr>
          <w:rFonts w:eastAsia="標楷體"/>
          <w:noProof/>
          <w:color w:val="000000"/>
          <w:sz w:val="28"/>
          <w:szCs w:val="28"/>
        </w:rPr>
      </w:pPr>
      <w:r w:rsidRPr="00193A6E">
        <w:rPr>
          <w:rFonts w:eastAsia="標楷體"/>
          <w:noProof/>
          <w:color w:val="000000"/>
          <w:sz w:val="28"/>
          <w:szCs w:val="28"/>
        </w:rPr>
        <w:t>捌、</w:t>
      </w:r>
      <w:r w:rsidR="00B60B54" w:rsidRPr="00193A6E">
        <w:rPr>
          <w:rFonts w:eastAsia="標楷體" w:hint="eastAsia"/>
          <w:noProof/>
          <w:color w:val="000000"/>
          <w:sz w:val="28"/>
          <w:szCs w:val="28"/>
        </w:rPr>
        <w:t>實施</w:t>
      </w:r>
    </w:p>
    <w:p w:rsidR="005203B3" w:rsidRPr="00B60B54" w:rsidRDefault="00036975" w:rsidP="00B60B54">
      <w:pPr>
        <w:tabs>
          <w:tab w:val="left" w:pos="709"/>
        </w:tabs>
        <w:ind w:left="397"/>
        <w:rPr>
          <w:rFonts w:eastAsia="標楷體"/>
          <w:szCs w:val="28"/>
        </w:rPr>
      </w:pPr>
      <w:r w:rsidRPr="00B60B54">
        <w:rPr>
          <w:rFonts w:eastAsia="標楷體"/>
          <w:szCs w:val="28"/>
        </w:rPr>
        <w:t>本工作計畫陳教育局核可後實施，修正時亦同。</w:t>
      </w:r>
    </w:p>
    <w:p w:rsidR="00835B1C" w:rsidRPr="00820A40" w:rsidRDefault="00AE163C" w:rsidP="005203B3">
      <w:pPr>
        <w:spacing w:before="240"/>
        <w:rPr>
          <w:sz w:val="28"/>
          <w:szCs w:val="28"/>
        </w:rPr>
      </w:pPr>
    </w:p>
    <w:sectPr w:rsidR="00835B1C" w:rsidRPr="00820A40" w:rsidSect="007827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3C" w:rsidRDefault="00AE163C" w:rsidP="005203B3">
      <w:r>
        <w:separator/>
      </w:r>
    </w:p>
  </w:endnote>
  <w:endnote w:type="continuationSeparator" w:id="0">
    <w:p w:rsidR="00AE163C" w:rsidRDefault="00AE163C" w:rsidP="0052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3C" w:rsidRDefault="00AE163C" w:rsidP="005203B3">
      <w:r>
        <w:separator/>
      </w:r>
    </w:p>
  </w:footnote>
  <w:footnote w:type="continuationSeparator" w:id="0">
    <w:p w:rsidR="00AE163C" w:rsidRDefault="00AE163C" w:rsidP="0052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73E"/>
    <w:multiLevelType w:val="hybridMultilevel"/>
    <w:tmpl w:val="ADE25AB2"/>
    <w:lvl w:ilvl="0" w:tplc="9878C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43D3A"/>
    <w:multiLevelType w:val="hybridMultilevel"/>
    <w:tmpl w:val="91B0A402"/>
    <w:lvl w:ilvl="0" w:tplc="945C2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823281"/>
    <w:multiLevelType w:val="hybridMultilevel"/>
    <w:tmpl w:val="1CB0F162"/>
    <w:lvl w:ilvl="0" w:tplc="CE78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950F84"/>
    <w:multiLevelType w:val="hybridMultilevel"/>
    <w:tmpl w:val="296ECDDA"/>
    <w:lvl w:ilvl="0" w:tplc="CE5A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8A2C01"/>
    <w:multiLevelType w:val="hybridMultilevel"/>
    <w:tmpl w:val="36E8B7EC"/>
    <w:lvl w:ilvl="0" w:tplc="8A18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62"/>
    <w:rsid w:val="00036975"/>
    <w:rsid w:val="00062A43"/>
    <w:rsid w:val="000E1752"/>
    <w:rsid w:val="0015332D"/>
    <w:rsid w:val="00193A6E"/>
    <w:rsid w:val="00481A9F"/>
    <w:rsid w:val="00505AFB"/>
    <w:rsid w:val="005203B3"/>
    <w:rsid w:val="00586F2E"/>
    <w:rsid w:val="005C0910"/>
    <w:rsid w:val="00620498"/>
    <w:rsid w:val="007107CC"/>
    <w:rsid w:val="00782762"/>
    <w:rsid w:val="00820A40"/>
    <w:rsid w:val="00833BDE"/>
    <w:rsid w:val="008D0FCD"/>
    <w:rsid w:val="00927549"/>
    <w:rsid w:val="009B4649"/>
    <w:rsid w:val="009C5E42"/>
    <w:rsid w:val="009F4CAB"/>
    <w:rsid w:val="00A861A7"/>
    <w:rsid w:val="00AE163C"/>
    <w:rsid w:val="00B60B54"/>
    <w:rsid w:val="00B83E2B"/>
    <w:rsid w:val="00BC4AA8"/>
    <w:rsid w:val="00C26AAD"/>
    <w:rsid w:val="00C94FE0"/>
    <w:rsid w:val="00E216E5"/>
    <w:rsid w:val="00E27634"/>
    <w:rsid w:val="00F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3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3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16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3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3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1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Company>MEPS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陳滄智</dc:creator>
  <cp:lastModifiedBy>柯明志</cp:lastModifiedBy>
  <cp:revision>2</cp:revision>
  <cp:lastPrinted>2016-05-05T10:17:00Z</cp:lastPrinted>
  <dcterms:created xsi:type="dcterms:W3CDTF">2016-06-20T00:51:00Z</dcterms:created>
  <dcterms:modified xsi:type="dcterms:W3CDTF">2016-06-20T00:51:00Z</dcterms:modified>
</cp:coreProperties>
</file>