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7AB" w:rsidRPr="005E628B" w:rsidRDefault="00A732A1" w:rsidP="00B55F2C">
      <w:pPr>
        <w:jc w:val="center"/>
        <w:rPr>
          <w:rFonts w:eastAsia="標楷體"/>
          <w:b/>
          <w:sz w:val="32"/>
          <w:szCs w:val="32"/>
        </w:rPr>
      </w:pPr>
      <w:bookmarkStart w:id="0" w:name="_GoBack"/>
      <w:r w:rsidRPr="005E628B">
        <w:rPr>
          <w:rFonts w:eastAsia="標楷體" w:hAnsi="標楷體" w:hint="eastAsia"/>
          <w:b/>
          <w:sz w:val="32"/>
          <w:szCs w:val="32"/>
        </w:rPr>
        <w:t>臺北</w:t>
      </w:r>
      <w:r w:rsidR="00B55F2C" w:rsidRPr="005E628B">
        <w:rPr>
          <w:rFonts w:eastAsia="標楷體" w:hAnsi="標楷體"/>
          <w:b/>
          <w:sz w:val="32"/>
          <w:szCs w:val="32"/>
        </w:rPr>
        <w:t>市</w:t>
      </w:r>
      <w:r w:rsidR="00A00C8B">
        <w:rPr>
          <w:rFonts w:eastAsia="標楷體" w:hint="eastAsia"/>
          <w:b/>
          <w:sz w:val="32"/>
          <w:szCs w:val="32"/>
        </w:rPr>
        <w:t>108</w:t>
      </w:r>
      <w:r w:rsidR="000E25CC" w:rsidRPr="005E628B">
        <w:rPr>
          <w:rFonts w:eastAsia="標楷體" w:hint="eastAsia"/>
          <w:b/>
          <w:sz w:val="32"/>
          <w:szCs w:val="32"/>
        </w:rPr>
        <w:t>年</w:t>
      </w:r>
      <w:r w:rsidR="00B55F2C" w:rsidRPr="005E628B">
        <w:rPr>
          <w:rFonts w:eastAsia="標楷體"/>
          <w:b/>
          <w:sz w:val="32"/>
          <w:szCs w:val="32"/>
        </w:rPr>
        <w:t>度</w:t>
      </w:r>
      <w:r w:rsidR="00DA3534" w:rsidRPr="005E628B">
        <w:rPr>
          <w:rFonts w:eastAsia="標楷體" w:hAnsi="標楷體" w:hint="eastAsia"/>
          <w:b/>
          <w:sz w:val="32"/>
          <w:szCs w:val="32"/>
        </w:rPr>
        <w:t>國小學童潔牙觀摩</w:t>
      </w:r>
      <w:r w:rsidR="000E1D2D" w:rsidRPr="000E1D2D">
        <w:rPr>
          <w:rFonts w:eastAsia="標楷體" w:hAnsi="標楷體" w:hint="eastAsia"/>
          <w:b/>
          <w:sz w:val="32"/>
          <w:szCs w:val="32"/>
        </w:rPr>
        <w:t>活動</w:t>
      </w:r>
      <w:r w:rsidR="00DA3534" w:rsidRPr="005E628B">
        <w:rPr>
          <w:rFonts w:eastAsia="標楷體" w:hAnsi="標楷體"/>
          <w:b/>
          <w:sz w:val="32"/>
          <w:szCs w:val="32"/>
        </w:rPr>
        <w:t>實施計畫</w:t>
      </w:r>
    </w:p>
    <w:bookmarkEnd w:id="0"/>
    <w:p w:rsidR="002F10A7" w:rsidRDefault="00B55F2C" w:rsidP="00D01D8C">
      <w:pPr>
        <w:pStyle w:val="a9"/>
        <w:numPr>
          <w:ilvl w:val="0"/>
          <w:numId w:val="24"/>
        </w:numPr>
        <w:ind w:leftChars="0"/>
        <w:rPr>
          <w:rFonts w:eastAsia="標楷體" w:hAnsi="標楷體"/>
        </w:rPr>
      </w:pPr>
      <w:r w:rsidRPr="002F10A7">
        <w:rPr>
          <w:rFonts w:eastAsia="標楷體" w:hAnsi="標楷體"/>
        </w:rPr>
        <w:t>依據：</w:t>
      </w:r>
      <w:r w:rsidR="004A2749" w:rsidRPr="00B05FA4">
        <w:rPr>
          <w:rFonts w:eastAsia="標楷體" w:hAnsi="標楷體" w:hint="eastAsia"/>
        </w:rPr>
        <w:t>教育部國民及學前教育署</w:t>
      </w:r>
      <w:r w:rsidR="00A00C8B" w:rsidRPr="00B05FA4">
        <w:rPr>
          <w:rFonts w:eastAsia="標楷體" w:hAnsi="標楷體" w:hint="eastAsia"/>
        </w:rPr>
        <w:t>10</w:t>
      </w:r>
      <w:r w:rsidR="00D01D8C" w:rsidRPr="00B05FA4">
        <w:rPr>
          <w:rFonts w:eastAsia="標楷體" w:hAnsi="標楷體" w:hint="eastAsia"/>
        </w:rPr>
        <w:t>8</w:t>
      </w:r>
      <w:r w:rsidR="004A2749" w:rsidRPr="00B05FA4">
        <w:rPr>
          <w:rFonts w:eastAsia="標楷體" w:hAnsi="標楷體" w:hint="eastAsia"/>
        </w:rPr>
        <w:t>年</w:t>
      </w:r>
      <w:r w:rsidR="004A2749" w:rsidRPr="00B05FA4">
        <w:rPr>
          <w:rFonts w:eastAsia="標楷體" w:hAnsi="標楷體" w:hint="eastAsia"/>
        </w:rPr>
        <w:t>2</w:t>
      </w:r>
      <w:r w:rsidR="004A2749" w:rsidRPr="00B05FA4">
        <w:rPr>
          <w:rFonts w:eastAsia="標楷體" w:hAnsi="標楷體" w:hint="eastAsia"/>
        </w:rPr>
        <w:t>月</w:t>
      </w:r>
      <w:r w:rsidR="00D01D8C" w:rsidRPr="00B05FA4">
        <w:rPr>
          <w:rFonts w:eastAsia="標楷體" w:hAnsi="標楷體" w:hint="eastAsia"/>
        </w:rPr>
        <w:t>11</w:t>
      </w:r>
      <w:r w:rsidR="004A2749" w:rsidRPr="00B05FA4">
        <w:rPr>
          <w:rFonts w:eastAsia="標楷體" w:hAnsi="標楷體" w:hint="eastAsia"/>
        </w:rPr>
        <w:t>日臺教國署學字第</w:t>
      </w:r>
      <w:r w:rsidR="00D01D8C" w:rsidRPr="00B05FA4">
        <w:rPr>
          <w:rFonts w:eastAsia="標楷體" w:hAnsi="標楷體"/>
        </w:rPr>
        <w:t>1080010122A</w:t>
      </w:r>
      <w:r w:rsidR="00317F0A" w:rsidRPr="00B05FA4">
        <w:rPr>
          <w:rFonts w:eastAsia="標楷體" w:hAnsi="標楷體" w:hint="eastAsia"/>
        </w:rPr>
        <w:t>號函及</w:t>
      </w:r>
      <w:r w:rsidR="004A2749" w:rsidRPr="00B05FA4">
        <w:rPr>
          <w:rFonts w:eastAsia="標楷體" w:hAnsi="標楷體" w:hint="eastAsia"/>
        </w:rPr>
        <w:t>牙醫全聯會</w:t>
      </w:r>
      <w:r w:rsidR="00A00C8B" w:rsidRPr="00B05FA4">
        <w:rPr>
          <w:rFonts w:eastAsia="標楷體" w:hAnsi="標楷體" w:hint="eastAsia"/>
        </w:rPr>
        <w:t>10</w:t>
      </w:r>
      <w:r w:rsidR="00BA0088" w:rsidRPr="00B05FA4">
        <w:rPr>
          <w:rFonts w:eastAsia="標楷體" w:hAnsi="標楷體" w:hint="eastAsia"/>
        </w:rPr>
        <w:t>8</w:t>
      </w:r>
      <w:r w:rsidR="004A2749" w:rsidRPr="00B05FA4">
        <w:rPr>
          <w:rFonts w:eastAsia="標楷體" w:hAnsi="標楷體" w:hint="eastAsia"/>
        </w:rPr>
        <w:t>年</w:t>
      </w:r>
      <w:r w:rsidR="004A2749" w:rsidRPr="00B05FA4">
        <w:rPr>
          <w:rFonts w:eastAsia="標楷體" w:hAnsi="標楷體" w:hint="eastAsia"/>
        </w:rPr>
        <w:t>1</w:t>
      </w:r>
      <w:r w:rsidR="004A2749" w:rsidRPr="00B05FA4">
        <w:rPr>
          <w:rFonts w:eastAsia="標楷體" w:hAnsi="標楷體" w:hint="eastAsia"/>
        </w:rPr>
        <w:t>月</w:t>
      </w:r>
      <w:r w:rsidR="00D01D8C" w:rsidRPr="00B05FA4">
        <w:rPr>
          <w:rFonts w:eastAsia="標楷體" w:hAnsi="標楷體" w:hint="eastAsia"/>
        </w:rPr>
        <w:t>21</w:t>
      </w:r>
      <w:r w:rsidR="004A2749" w:rsidRPr="00B05FA4">
        <w:rPr>
          <w:rFonts w:eastAsia="標楷體" w:hAnsi="標楷體" w:hint="eastAsia"/>
        </w:rPr>
        <w:t>日牙全廷字第</w:t>
      </w:r>
      <w:r w:rsidR="00D01D8C" w:rsidRPr="00B05FA4">
        <w:rPr>
          <w:rFonts w:eastAsia="標楷體" w:hAnsi="標楷體" w:hint="eastAsia"/>
        </w:rPr>
        <w:t>2246</w:t>
      </w:r>
      <w:r w:rsidR="004A2749" w:rsidRPr="00B05FA4">
        <w:rPr>
          <w:rFonts w:eastAsia="標楷體" w:hAnsi="標楷體" w:hint="eastAsia"/>
        </w:rPr>
        <w:t>號函</w:t>
      </w:r>
      <w:r w:rsidRPr="00B05FA4">
        <w:rPr>
          <w:rFonts w:eastAsia="標楷體" w:hAnsi="標楷體"/>
        </w:rPr>
        <w:t>。</w:t>
      </w:r>
    </w:p>
    <w:p w:rsidR="002F10A7" w:rsidRDefault="0081011F" w:rsidP="002F10A7">
      <w:pPr>
        <w:pStyle w:val="a9"/>
        <w:numPr>
          <w:ilvl w:val="0"/>
          <w:numId w:val="24"/>
        </w:numPr>
        <w:ind w:leftChars="0"/>
        <w:rPr>
          <w:rFonts w:eastAsia="標楷體" w:hAnsi="標楷體"/>
        </w:rPr>
      </w:pPr>
      <w:r>
        <w:rPr>
          <w:rFonts w:eastAsia="標楷體" w:hAnsi="標楷體"/>
        </w:rPr>
        <w:t>目的</w:t>
      </w:r>
    </w:p>
    <w:p w:rsidR="002F10A7" w:rsidRPr="002F10A7" w:rsidRDefault="002F10A7" w:rsidP="002F10A7">
      <w:pPr>
        <w:pStyle w:val="a9"/>
        <w:numPr>
          <w:ilvl w:val="0"/>
          <w:numId w:val="25"/>
        </w:numPr>
        <w:tabs>
          <w:tab w:val="num" w:pos="900"/>
          <w:tab w:val="num" w:pos="1020"/>
        </w:tabs>
        <w:ind w:leftChars="0"/>
        <w:rPr>
          <w:rFonts w:eastAsia="標楷體"/>
        </w:rPr>
      </w:pPr>
      <w:r w:rsidRPr="002F10A7">
        <w:rPr>
          <w:rFonts w:eastAsia="標楷體" w:hAnsi="標楷體" w:hint="eastAsia"/>
        </w:rPr>
        <w:t>藉競賽之方式推廣口腔衛生保健知能，養成學童餐後潔牙習慣，降低學童齲齒率</w:t>
      </w:r>
      <w:r w:rsidRPr="002F10A7">
        <w:rPr>
          <w:rFonts w:eastAsia="標楷體" w:hAnsi="標楷體"/>
        </w:rPr>
        <w:t>。</w:t>
      </w:r>
    </w:p>
    <w:p w:rsidR="002F10A7" w:rsidRPr="002F10A7" w:rsidRDefault="002F10A7" w:rsidP="002F10A7">
      <w:pPr>
        <w:pStyle w:val="a9"/>
        <w:numPr>
          <w:ilvl w:val="0"/>
          <w:numId w:val="25"/>
        </w:numPr>
        <w:tabs>
          <w:tab w:val="num" w:pos="900"/>
          <w:tab w:val="num" w:pos="1020"/>
        </w:tabs>
        <w:ind w:leftChars="0"/>
        <w:rPr>
          <w:rFonts w:eastAsia="標楷體"/>
        </w:rPr>
      </w:pPr>
      <w:r w:rsidRPr="002F10A7">
        <w:rPr>
          <w:rFonts w:eastAsia="標楷體" w:hAnsi="標楷體" w:hint="eastAsia"/>
        </w:rPr>
        <w:t>推廣口腔衛生教育從小札根，促進國小學童健康及提升衛生教育素養</w:t>
      </w:r>
      <w:r w:rsidRPr="002F10A7">
        <w:rPr>
          <w:rFonts w:eastAsia="標楷體" w:hAnsi="標楷體"/>
        </w:rPr>
        <w:t>。</w:t>
      </w:r>
    </w:p>
    <w:p w:rsidR="002F10A7" w:rsidRPr="002F10A7" w:rsidRDefault="002F10A7" w:rsidP="002F10A7">
      <w:pPr>
        <w:pStyle w:val="a9"/>
        <w:numPr>
          <w:ilvl w:val="0"/>
          <w:numId w:val="25"/>
        </w:numPr>
        <w:tabs>
          <w:tab w:val="num" w:pos="900"/>
          <w:tab w:val="num" w:pos="1020"/>
        </w:tabs>
        <w:ind w:leftChars="0"/>
        <w:rPr>
          <w:rFonts w:eastAsia="標楷體"/>
        </w:rPr>
      </w:pPr>
      <w:r w:rsidRPr="002F10A7">
        <w:rPr>
          <w:rFonts w:eastAsia="標楷體" w:hAnsi="標楷體" w:hint="eastAsia"/>
        </w:rPr>
        <w:t>選拔本市初賽優勝隊伍，參加全國國小學童潔牙比賽</w:t>
      </w:r>
      <w:r w:rsidRPr="002F10A7">
        <w:rPr>
          <w:rFonts w:eastAsia="標楷體" w:hAnsi="標楷體"/>
        </w:rPr>
        <w:t>。</w:t>
      </w:r>
    </w:p>
    <w:p w:rsidR="002F10A7" w:rsidRPr="002F10A7" w:rsidRDefault="002F10A7" w:rsidP="002F10A7">
      <w:pPr>
        <w:pStyle w:val="a9"/>
        <w:numPr>
          <w:ilvl w:val="0"/>
          <w:numId w:val="25"/>
        </w:numPr>
        <w:tabs>
          <w:tab w:val="num" w:pos="900"/>
          <w:tab w:val="num" w:pos="1020"/>
        </w:tabs>
        <w:ind w:leftChars="0"/>
        <w:rPr>
          <w:rFonts w:eastAsia="標楷體"/>
        </w:rPr>
      </w:pPr>
      <w:r w:rsidRPr="002F10A7">
        <w:rPr>
          <w:rFonts w:eastAsia="標楷體" w:hAnsi="標楷體"/>
        </w:rPr>
        <w:t>結合學校家庭社會教育，落實全民口腔衛生，促進全民健康。</w:t>
      </w:r>
    </w:p>
    <w:p w:rsidR="002F10A7" w:rsidRPr="002F10A7" w:rsidRDefault="008C3C3E" w:rsidP="002F10A7">
      <w:pPr>
        <w:pStyle w:val="a9"/>
        <w:numPr>
          <w:ilvl w:val="0"/>
          <w:numId w:val="24"/>
        </w:numPr>
        <w:ind w:leftChars="0"/>
        <w:rPr>
          <w:rFonts w:eastAsia="標楷體" w:hAnsi="標楷體"/>
        </w:rPr>
      </w:pPr>
      <w:r w:rsidRPr="002F10A7">
        <w:rPr>
          <w:rFonts w:eastAsia="標楷體" w:hint="eastAsia"/>
        </w:rPr>
        <w:t>指導單位：教育部國民及學前</w:t>
      </w:r>
      <w:r w:rsidR="00156D1B">
        <w:rPr>
          <w:rFonts w:eastAsia="標楷體" w:hint="eastAsia"/>
        </w:rPr>
        <w:t>教育</w:t>
      </w:r>
      <w:r w:rsidRPr="002F10A7">
        <w:rPr>
          <w:rFonts w:eastAsia="標楷體" w:hint="eastAsia"/>
        </w:rPr>
        <w:t>署</w:t>
      </w:r>
    </w:p>
    <w:p w:rsidR="002F10A7" w:rsidRDefault="002F10A7" w:rsidP="002F10A7">
      <w:pPr>
        <w:tabs>
          <w:tab w:val="num" w:pos="900"/>
          <w:tab w:val="num" w:pos="1020"/>
        </w:tabs>
        <w:ind w:firstLineChars="700" w:firstLine="1680"/>
        <w:rPr>
          <w:rFonts w:eastAsia="標楷體"/>
        </w:rPr>
      </w:pPr>
      <w:r w:rsidRPr="008245EF">
        <w:rPr>
          <w:rFonts w:eastAsia="標楷體" w:hint="eastAsia"/>
        </w:rPr>
        <w:t>中華民國牙醫師公會全</w:t>
      </w:r>
      <w:r>
        <w:rPr>
          <w:rFonts w:eastAsia="標楷體" w:hint="eastAsia"/>
        </w:rPr>
        <w:t>國</w:t>
      </w:r>
      <w:r w:rsidRPr="008245EF">
        <w:rPr>
          <w:rFonts w:eastAsia="標楷體" w:hint="eastAsia"/>
        </w:rPr>
        <w:t>聯合</w:t>
      </w:r>
      <w:r>
        <w:rPr>
          <w:rFonts w:eastAsia="標楷體" w:hint="eastAsia"/>
        </w:rPr>
        <w:t>會</w:t>
      </w:r>
    </w:p>
    <w:p w:rsidR="002F10A7" w:rsidRPr="002F10A7" w:rsidRDefault="002F10A7" w:rsidP="002F10A7">
      <w:pPr>
        <w:pStyle w:val="a9"/>
        <w:numPr>
          <w:ilvl w:val="0"/>
          <w:numId w:val="24"/>
        </w:numPr>
        <w:ind w:leftChars="0"/>
        <w:rPr>
          <w:rFonts w:eastAsia="標楷體" w:hAnsi="標楷體"/>
        </w:rPr>
      </w:pPr>
      <w:r>
        <w:rPr>
          <w:rFonts w:eastAsia="標楷體" w:hint="eastAsia"/>
        </w:rPr>
        <w:t>主辦單位：</w:t>
      </w:r>
      <w:r w:rsidR="008C3C3E" w:rsidRPr="002F10A7">
        <w:rPr>
          <w:rFonts w:eastAsia="標楷體" w:hint="eastAsia"/>
        </w:rPr>
        <w:t>臺北市政府教育局</w:t>
      </w:r>
    </w:p>
    <w:p w:rsidR="002F10A7" w:rsidRPr="008245EF" w:rsidRDefault="002F10A7" w:rsidP="002F10A7">
      <w:pPr>
        <w:tabs>
          <w:tab w:val="num" w:pos="900"/>
          <w:tab w:val="num" w:pos="1020"/>
        </w:tabs>
        <w:rPr>
          <w:rFonts w:eastAsia="標楷體"/>
        </w:rPr>
      </w:pPr>
      <w:r>
        <w:rPr>
          <w:rFonts w:eastAsia="標楷體" w:hint="eastAsia"/>
        </w:rPr>
        <w:t xml:space="preserve">              </w:t>
      </w:r>
      <w:r w:rsidRPr="008245EF">
        <w:rPr>
          <w:rFonts w:eastAsia="標楷體" w:hint="eastAsia"/>
        </w:rPr>
        <w:t>臺北市政府衛生局</w:t>
      </w:r>
    </w:p>
    <w:p w:rsidR="002F10A7" w:rsidRPr="008245EF" w:rsidRDefault="002F10A7" w:rsidP="002F10A7">
      <w:pPr>
        <w:tabs>
          <w:tab w:val="num" w:pos="900"/>
          <w:tab w:val="num" w:pos="1020"/>
        </w:tabs>
        <w:rPr>
          <w:rFonts w:eastAsia="標楷體"/>
        </w:rPr>
      </w:pPr>
      <w:r>
        <w:rPr>
          <w:rFonts w:eastAsia="標楷體" w:hint="eastAsia"/>
        </w:rPr>
        <w:t xml:space="preserve">              </w:t>
      </w:r>
      <w:r w:rsidRPr="008245EF">
        <w:rPr>
          <w:rFonts w:eastAsia="標楷體" w:hint="eastAsia"/>
        </w:rPr>
        <w:t>臺北市牙醫師公會</w:t>
      </w:r>
    </w:p>
    <w:p w:rsidR="002F10A7" w:rsidRPr="002F10A7" w:rsidRDefault="008C3C3E" w:rsidP="002F10A7">
      <w:pPr>
        <w:pStyle w:val="a9"/>
        <w:numPr>
          <w:ilvl w:val="0"/>
          <w:numId w:val="24"/>
        </w:numPr>
        <w:ind w:leftChars="0"/>
        <w:rPr>
          <w:rFonts w:eastAsia="標楷體" w:hAnsi="標楷體"/>
        </w:rPr>
      </w:pPr>
      <w:r w:rsidRPr="002F10A7">
        <w:rPr>
          <w:rFonts w:eastAsia="標楷體" w:hint="eastAsia"/>
        </w:rPr>
        <w:t>承辦學校：</w:t>
      </w:r>
      <w:r w:rsidR="00A00C8B" w:rsidRPr="002F10A7">
        <w:rPr>
          <w:rFonts w:eastAsia="標楷體" w:hint="eastAsia"/>
        </w:rPr>
        <w:t>臺北市大同區雙蓮國</w:t>
      </w:r>
      <w:r w:rsidR="002F10A7">
        <w:rPr>
          <w:rFonts w:eastAsia="標楷體" w:hint="eastAsia"/>
        </w:rPr>
        <w:t>民</w:t>
      </w:r>
      <w:r w:rsidR="00A00C8B" w:rsidRPr="002F10A7">
        <w:rPr>
          <w:rFonts w:eastAsia="標楷體" w:hint="eastAsia"/>
        </w:rPr>
        <w:t>小</w:t>
      </w:r>
      <w:r w:rsidR="002F10A7">
        <w:rPr>
          <w:rFonts w:eastAsia="標楷體" w:hint="eastAsia"/>
        </w:rPr>
        <w:t>學</w:t>
      </w:r>
    </w:p>
    <w:p w:rsidR="002F10A7" w:rsidRDefault="00B55F2C" w:rsidP="00B55F2C">
      <w:pPr>
        <w:pStyle w:val="a9"/>
        <w:numPr>
          <w:ilvl w:val="0"/>
          <w:numId w:val="24"/>
        </w:numPr>
        <w:ind w:leftChars="0"/>
        <w:rPr>
          <w:rFonts w:eastAsia="標楷體" w:hAnsi="標楷體"/>
        </w:rPr>
      </w:pPr>
      <w:r w:rsidRPr="002F10A7">
        <w:rPr>
          <w:rFonts w:eastAsia="標楷體" w:hAnsi="標楷體" w:hint="eastAsia"/>
        </w:rPr>
        <w:t>活動時間：</w:t>
      </w:r>
      <w:r w:rsidR="00A00C8B" w:rsidRPr="002F10A7">
        <w:rPr>
          <w:rFonts w:eastAsia="標楷體" w:hAnsi="標楷體" w:hint="eastAsia"/>
        </w:rPr>
        <w:t>108</w:t>
      </w:r>
      <w:r w:rsidRPr="002F10A7">
        <w:rPr>
          <w:rFonts w:eastAsia="標楷體" w:hAnsi="標楷體" w:hint="eastAsia"/>
        </w:rPr>
        <w:t>年</w:t>
      </w:r>
      <w:r w:rsidR="008D0644" w:rsidRPr="002F10A7">
        <w:rPr>
          <w:rFonts w:eastAsia="標楷體" w:hAnsi="標楷體" w:hint="eastAsia"/>
        </w:rPr>
        <w:t>5</w:t>
      </w:r>
      <w:r w:rsidRPr="002F10A7">
        <w:rPr>
          <w:rFonts w:eastAsia="標楷體" w:hAnsi="標楷體" w:hint="eastAsia"/>
        </w:rPr>
        <w:t>月</w:t>
      </w:r>
      <w:r w:rsidR="00DA3534" w:rsidRPr="002F10A7">
        <w:rPr>
          <w:rFonts w:eastAsia="標楷體" w:hAnsi="標楷體" w:hint="eastAsia"/>
        </w:rPr>
        <w:t>3</w:t>
      </w:r>
      <w:r w:rsidR="00A00C8B" w:rsidRPr="002F10A7">
        <w:rPr>
          <w:rFonts w:eastAsia="標楷體" w:hAnsi="標楷體" w:hint="eastAsia"/>
        </w:rPr>
        <w:t>0</w:t>
      </w:r>
      <w:r w:rsidR="00BD1F11" w:rsidRPr="002F10A7">
        <w:rPr>
          <w:rFonts w:eastAsia="標楷體" w:hAnsi="標楷體" w:hint="eastAsia"/>
        </w:rPr>
        <w:t>日（星期</w:t>
      </w:r>
      <w:r w:rsidR="00DA3534" w:rsidRPr="002F10A7">
        <w:rPr>
          <w:rFonts w:eastAsia="標楷體" w:hAnsi="標楷體" w:hint="eastAsia"/>
        </w:rPr>
        <w:t>四</w:t>
      </w:r>
      <w:r w:rsidR="00BD1F11" w:rsidRPr="002F10A7">
        <w:rPr>
          <w:rFonts w:eastAsia="標楷體" w:hAnsi="標楷體" w:hint="eastAsia"/>
        </w:rPr>
        <w:t>）</w:t>
      </w:r>
      <w:r w:rsidR="004A2749" w:rsidRPr="002F10A7">
        <w:rPr>
          <w:rFonts w:eastAsia="標楷體" w:hAnsi="標楷體" w:hint="eastAsia"/>
        </w:rPr>
        <w:t>，各校</w:t>
      </w:r>
      <w:r w:rsidR="000F7366" w:rsidRPr="002F10A7">
        <w:rPr>
          <w:rFonts w:eastAsia="標楷體" w:hAnsi="標楷體" w:hint="eastAsia"/>
        </w:rPr>
        <w:t>出場順序將於報名後公開抽籤，分上午場及下午場進行觀摩活動。</w:t>
      </w:r>
    </w:p>
    <w:p w:rsidR="002F10A7" w:rsidRDefault="00B55F2C" w:rsidP="00B55F2C">
      <w:pPr>
        <w:pStyle w:val="a9"/>
        <w:numPr>
          <w:ilvl w:val="0"/>
          <w:numId w:val="24"/>
        </w:numPr>
        <w:ind w:leftChars="0"/>
        <w:rPr>
          <w:rFonts w:eastAsia="標楷體" w:hAnsi="標楷體"/>
        </w:rPr>
      </w:pPr>
      <w:r w:rsidRPr="002F10A7">
        <w:rPr>
          <w:rFonts w:eastAsia="標楷體" w:hAnsi="標楷體" w:hint="eastAsia"/>
        </w:rPr>
        <w:t>活動地點：</w:t>
      </w:r>
      <w:r w:rsidR="00A732A1" w:rsidRPr="002F10A7">
        <w:rPr>
          <w:rFonts w:eastAsia="標楷體" w:hAnsi="標楷體" w:hint="eastAsia"/>
        </w:rPr>
        <w:t>臺北市</w:t>
      </w:r>
      <w:r w:rsidR="00A00C8B" w:rsidRPr="002F10A7">
        <w:rPr>
          <w:rFonts w:eastAsia="標楷體" w:hAnsi="標楷體" w:hint="eastAsia"/>
        </w:rPr>
        <w:t>大同區雙蓮</w:t>
      </w:r>
      <w:r w:rsidR="00DA3534" w:rsidRPr="002F10A7">
        <w:rPr>
          <w:rFonts w:eastAsia="標楷體" w:hAnsi="標楷體" w:hint="eastAsia"/>
        </w:rPr>
        <w:t>國民小學</w:t>
      </w:r>
      <w:r w:rsidR="002F10A7">
        <w:rPr>
          <w:rFonts w:eastAsia="標楷體" w:hAnsi="標楷體" w:hint="eastAsia"/>
        </w:rPr>
        <w:t>活動中心</w:t>
      </w:r>
      <w:r w:rsidR="000A57AB" w:rsidRPr="002F10A7">
        <w:rPr>
          <w:rFonts w:eastAsia="標楷體" w:hAnsi="標楷體" w:hint="eastAsia"/>
        </w:rPr>
        <w:t>(</w:t>
      </w:r>
      <w:r w:rsidR="000A57AB" w:rsidRPr="002F10A7">
        <w:rPr>
          <w:rFonts w:eastAsia="標楷體" w:hAnsi="標楷體" w:hint="eastAsia"/>
        </w:rPr>
        <w:t>臺北市</w:t>
      </w:r>
      <w:r w:rsidR="00A00C8B" w:rsidRPr="002F10A7">
        <w:rPr>
          <w:rFonts w:eastAsia="標楷體" w:hAnsi="標楷體" w:hint="eastAsia"/>
        </w:rPr>
        <w:t>大同</w:t>
      </w:r>
      <w:r w:rsidR="000A57AB" w:rsidRPr="002F10A7">
        <w:rPr>
          <w:rFonts w:eastAsia="標楷體" w:hAnsi="標楷體" w:hint="eastAsia"/>
        </w:rPr>
        <w:t>區</w:t>
      </w:r>
      <w:r w:rsidR="00A00C8B" w:rsidRPr="002F10A7">
        <w:rPr>
          <w:rFonts w:eastAsia="標楷體" w:hAnsi="標楷體" w:hint="eastAsia"/>
        </w:rPr>
        <w:t>錦西街</w:t>
      </w:r>
      <w:r w:rsidR="00A00C8B" w:rsidRPr="002F10A7">
        <w:rPr>
          <w:rFonts w:eastAsia="標楷體" w:hAnsi="標楷體" w:hint="eastAsia"/>
        </w:rPr>
        <w:t>51</w:t>
      </w:r>
      <w:r w:rsidR="000A57AB" w:rsidRPr="002F10A7">
        <w:rPr>
          <w:rFonts w:eastAsia="標楷體" w:hAnsi="標楷體" w:hint="eastAsia"/>
        </w:rPr>
        <w:t>號</w:t>
      </w:r>
      <w:r w:rsidR="000A57AB" w:rsidRPr="002F10A7">
        <w:rPr>
          <w:rFonts w:eastAsia="標楷體" w:hAnsi="標楷體" w:hint="eastAsia"/>
        </w:rPr>
        <w:t>)</w:t>
      </w:r>
      <w:r w:rsidR="004C658D">
        <w:rPr>
          <w:rFonts w:eastAsia="標楷體" w:hAnsi="標楷體" w:hint="eastAsia"/>
        </w:rPr>
        <w:t>。</w:t>
      </w:r>
    </w:p>
    <w:p w:rsidR="002F10A7" w:rsidRDefault="00B55F2C" w:rsidP="002F10A7">
      <w:pPr>
        <w:pStyle w:val="a9"/>
        <w:numPr>
          <w:ilvl w:val="0"/>
          <w:numId w:val="24"/>
        </w:numPr>
        <w:ind w:leftChars="0"/>
        <w:rPr>
          <w:rFonts w:eastAsia="標楷體" w:hAnsi="標楷體"/>
        </w:rPr>
      </w:pPr>
      <w:r w:rsidRPr="002F10A7">
        <w:rPr>
          <w:rFonts w:eastAsia="標楷體" w:hAnsi="標楷體" w:hint="eastAsia"/>
        </w:rPr>
        <w:t>參加對象：全市國小三、四、五年級學生。</w:t>
      </w:r>
      <w:r w:rsidRPr="002F10A7">
        <w:rPr>
          <w:rFonts w:eastAsia="標楷體" w:hAnsi="標楷體" w:hint="eastAsia"/>
        </w:rPr>
        <w:t xml:space="preserve"> </w:t>
      </w:r>
    </w:p>
    <w:p w:rsidR="002F10A7" w:rsidRDefault="002F10A7" w:rsidP="002F10A7">
      <w:pPr>
        <w:pStyle w:val="a9"/>
        <w:numPr>
          <w:ilvl w:val="0"/>
          <w:numId w:val="18"/>
        </w:numPr>
        <w:ind w:leftChars="0" w:left="839" w:hanging="482"/>
        <w:rPr>
          <w:rFonts w:eastAsia="標楷體" w:hAnsi="標楷體"/>
        </w:rPr>
      </w:pPr>
      <w:r w:rsidRPr="00BA7DCE">
        <w:rPr>
          <w:rFonts w:eastAsia="標楷體" w:hAnsi="標楷體" w:hint="eastAsia"/>
        </w:rPr>
        <w:t>107</w:t>
      </w:r>
      <w:r w:rsidRPr="00BA7DCE">
        <w:rPr>
          <w:rFonts w:eastAsia="標楷體" w:hAnsi="標楷體" w:hint="eastAsia"/>
        </w:rPr>
        <w:t>學年口腔議題學校且國小普通班班級數</w:t>
      </w:r>
      <w:r w:rsidRPr="00BA7DCE">
        <w:rPr>
          <w:rFonts w:eastAsia="標楷體" w:hAnsi="標楷體" w:hint="eastAsia"/>
        </w:rPr>
        <w:t>26</w:t>
      </w:r>
      <w:r w:rsidRPr="00BA7DCE">
        <w:rPr>
          <w:rFonts w:eastAsia="標楷體" w:hAnsi="標楷體" w:hint="eastAsia"/>
        </w:rPr>
        <w:t>班</w:t>
      </w:r>
      <w:r w:rsidRPr="00BA7DCE">
        <w:rPr>
          <w:rFonts w:eastAsia="標楷體" w:hAnsi="標楷體" w:hint="eastAsia"/>
        </w:rPr>
        <w:t>(</w:t>
      </w:r>
      <w:r w:rsidRPr="00BA7DCE">
        <w:rPr>
          <w:rFonts w:eastAsia="標楷體" w:hAnsi="標楷體" w:hint="eastAsia"/>
        </w:rPr>
        <w:t>含</w:t>
      </w:r>
      <w:r w:rsidRPr="00BA7DCE">
        <w:rPr>
          <w:rFonts w:eastAsia="標楷體" w:hAnsi="標楷體" w:hint="eastAsia"/>
        </w:rPr>
        <w:t>)</w:t>
      </w:r>
      <w:r w:rsidRPr="00BA7DCE">
        <w:rPr>
          <w:rFonts w:eastAsia="標楷體" w:hAnsi="標楷體" w:hint="eastAsia"/>
        </w:rPr>
        <w:t>以上學校務必報名參加，有進行口腔議題行動研究的學校或</w:t>
      </w:r>
      <w:r w:rsidRPr="00BA7DCE">
        <w:rPr>
          <w:rFonts w:eastAsia="標楷體" w:hAnsi="標楷體" w:hint="eastAsia"/>
        </w:rPr>
        <w:t>25</w:t>
      </w:r>
      <w:r w:rsidRPr="00BA7DCE">
        <w:rPr>
          <w:rFonts w:eastAsia="標楷體" w:hAnsi="標楷體" w:hint="eastAsia"/>
        </w:rPr>
        <w:t>班</w:t>
      </w:r>
      <w:r w:rsidRPr="00BA7DCE">
        <w:rPr>
          <w:rFonts w:eastAsia="標楷體" w:hAnsi="標楷體" w:hint="eastAsia"/>
        </w:rPr>
        <w:t>(</w:t>
      </w:r>
      <w:r w:rsidRPr="00BA7DCE">
        <w:rPr>
          <w:rFonts w:eastAsia="標楷體" w:hAnsi="標楷體" w:hint="eastAsia"/>
        </w:rPr>
        <w:t>含</w:t>
      </w:r>
      <w:r w:rsidRPr="00BA7DCE">
        <w:rPr>
          <w:rFonts w:eastAsia="標楷體" w:hAnsi="標楷體" w:hint="eastAsia"/>
        </w:rPr>
        <w:t>)</w:t>
      </w:r>
      <w:r w:rsidRPr="00BA7DCE">
        <w:rPr>
          <w:rFonts w:eastAsia="標楷體" w:hAnsi="標楷體" w:hint="eastAsia"/>
        </w:rPr>
        <w:t>以下的學校，可以自由組隊參加。</w:t>
      </w:r>
    </w:p>
    <w:p w:rsidR="002F10A7" w:rsidRDefault="0081011F" w:rsidP="002F10A7">
      <w:pPr>
        <w:pStyle w:val="a9"/>
        <w:numPr>
          <w:ilvl w:val="0"/>
          <w:numId w:val="18"/>
        </w:numPr>
        <w:ind w:leftChars="0" w:left="839" w:hanging="482"/>
        <w:rPr>
          <w:rFonts w:eastAsia="標楷體" w:hAnsi="標楷體"/>
        </w:rPr>
      </w:pPr>
      <w:r>
        <w:rPr>
          <w:rFonts w:eastAsia="標楷體" w:hAnsi="標楷體" w:hint="eastAsia"/>
        </w:rPr>
        <w:t>以校</w:t>
      </w:r>
      <w:r w:rsidR="002F10A7" w:rsidRPr="002F10A7">
        <w:rPr>
          <w:rFonts w:eastAsia="標楷體" w:hAnsi="標楷體" w:hint="eastAsia"/>
        </w:rPr>
        <w:t>為一單位，每所學校限組一隊參加，每隊</w:t>
      </w:r>
      <w:r w:rsidR="002F10A7" w:rsidRPr="002F10A7">
        <w:rPr>
          <w:rFonts w:eastAsia="標楷體" w:hAnsi="標楷體" w:hint="eastAsia"/>
        </w:rPr>
        <w:t>10</w:t>
      </w:r>
      <w:r w:rsidR="002F10A7" w:rsidRPr="002F10A7">
        <w:rPr>
          <w:rFonts w:eastAsia="標楷體" w:hAnsi="標楷體" w:hint="eastAsia"/>
        </w:rPr>
        <w:t>名學生，可跨年級組隊。</w:t>
      </w:r>
    </w:p>
    <w:p w:rsidR="002F10A7" w:rsidRPr="002F10A7" w:rsidRDefault="002F10A7" w:rsidP="002F10A7">
      <w:pPr>
        <w:pStyle w:val="a9"/>
        <w:numPr>
          <w:ilvl w:val="0"/>
          <w:numId w:val="18"/>
        </w:numPr>
        <w:ind w:leftChars="0" w:left="839" w:hanging="482"/>
        <w:rPr>
          <w:rFonts w:eastAsia="標楷體" w:hAnsi="標楷體"/>
        </w:rPr>
      </w:pPr>
      <w:r w:rsidRPr="002F10A7">
        <w:rPr>
          <w:rFonts w:ascii="標楷體" w:eastAsia="標楷體" w:hAnsi="標楷體" w:hint="eastAsia"/>
          <w:color w:val="FF0000"/>
        </w:rPr>
        <w:t>普通班6班以下(含)之學校，每隊人數</w:t>
      </w:r>
      <w:r w:rsidRPr="002F10A7">
        <w:rPr>
          <w:rFonts w:ascii="標楷體" w:eastAsia="標楷體" w:hAnsi="標楷體" w:hint="eastAsia"/>
          <w:b/>
          <w:color w:val="FF0000"/>
        </w:rPr>
        <w:t>得</w:t>
      </w:r>
      <w:r w:rsidRPr="002F10A7">
        <w:rPr>
          <w:rFonts w:ascii="標楷體" w:eastAsia="標楷體" w:hAnsi="標楷體" w:hint="eastAsia"/>
          <w:color w:val="FF0000"/>
        </w:rPr>
        <w:t>為6名學生，</w:t>
      </w:r>
      <w:r w:rsidR="009732AC">
        <w:rPr>
          <w:rFonts w:ascii="標楷體" w:eastAsia="標楷體" w:hAnsi="標楷體" w:hint="eastAsia"/>
          <w:color w:val="FF0000"/>
        </w:rPr>
        <w:t>亦可跨年級組隊，</w:t>
      </w:r>
      <w:r w:rsidRPr="002F10A7">
        <w:rPr>
          <w:rFonts w:ascii="標楷體" w:eastAsia="標楷體" w:hAnsi="標楷體" w:hint="eastAsia"/>
          <w:color w:val="FF0000"/>
        </w:rPr>
        <w:t>記分方式亦以6人為基準。</w:t>
      </w:r>
    </w:p>
    <w:p w:rsidR="002F10A7" w:rsidRDefault="002F10A7" w:rsidP="002F10A7">
      <w:pPr>
        <w:pStyle w:val="a9"/>
        <w:numPr>
          <w:ilvl w:val="0"/>
          <w:numId w:val="18"/>
        </w:numPr>
        <w:ind w:leftChars="0" w:left="839" w:hanging="482"/>
        <w:rPr>
          <w:rFonts w:eastAsia="標楷體" w:hAnsi="標楷體"/>
        </w:rPr>
      </w:pPr>
      <w:r w:rsidRPr="002F10A7">
        <w:rPr>
          <w:rFonts w:eastAsia="標楷體" w:hAnsi="標楷體" w:hint="eastAsia"/>
        </w:rPr>
        <w:t>不得跨校組隊。</w:t>
      </w:r>
    </w:p>
    <w:p w:rsidR="002F10A7" w:rsidRPr="002F10A7" w:rsidRDefault="002F10A7" w:rsidP="002F10A7">
      <w:pPr>
        <w:pStyle w:val="a9"/>
        <w:numPr>
          <w:ilvl w:val="0"/>
          <w:numId w:val="18"/>
        </w:numPr>
        <w:ind w:leftChars="0" w:left="839" w:hanging="482"/>
        <w:rPr>
          <w:rFonts w:eastAsia="標楷體" w:hAnsi="標楷體"/>
        </w:rPr>
      </w:pPr>
      <w:r w:rsidRPr="002F10A7">
        <w:rPr>
          <w:rFonts w:eastAsia="標楷體" w:hAnsi="標楷體" w:hint="eastAsia"/>
        </w:rPr>
        <w:t>由校牙醫或其他牙醫師先檢查，有下列事項者</w:t>
      </w:r>
      <w:r w:rsidRPr="002F10A7">
        <w:rPr>
          <w:rFonts w:eastAsia="標楷體" w:hAnsi="標楷體" w:hint="eastAsia"/>
          <w:color w:val="FF0000"/>
        </w:rPr>
        <w:t>不建議參加</w:t>
      </w:r>
      <w:r w:rsidRPr="002F10A7">
        <w:rPr>
          <w:rFonts w:eastAsia="標楷體" w:hAnsi="標楷體" w:hint="eastAsia"/>
        </w:rPr>
        <w:t>，因不易清潔宜避免或事先治療處理完畢，以免影響評分。</w:t>
      </w:r>
    </w:p>
    <w:p w:rsidR="002F10A7" w:rsidRDefault="002F10A7" w:rsidP="002F10A7">
      <w:pPr>
        <w:pStyle w:val="a9"/>
        <w:numPr>
          <w:ilvl w:val="0"/>
          <w:numId w:val="19"/>
        </w:numPr>
        <w:ind w:leftChars="0" w:left="1242" w:hanging="284"/>
        <w:rPr>
          <w:rFonts w:eastAsia="標楷體" w:hAnsi="標楷體"/>
        </w:rPr>
      </w:pPr>
      <w:r w:rsidRPr="00BA7DCE">
        <w:rPr>
          <w:rFonts w:eastAsia="標楷體" w:hAnsi="標楷體" w:hint="eastAsia"/>
        </w:rPr>
        <w:t>有固定矯正器。</w:t>
      </w:r>
    </w:p>
    <w:p w:rsidR="002F10A7" w:rsidRDefault="002F10A7" w:rsidP="002F10A7">
      <w:pPr>
        <w:pStyle w:val="a9"/>
        <w:numPr>
          <w:ilvl w:val="0"/>
          <w:numId w:val="19"/>
        </w:numPr>
        <w:ind w:leftChars="0" w:left="1242" w:hanging="284"/>
        <w:rPr>
          <w:rFonts w:eastAsia="標楷體" w:hAnsi="標楷體"/>
        </w:rPr>
      </w:pPr>
      <w:r w:rsidRPr="00BA7DCE">
        <w:rPr>
          <w:rFonts w:eastAsia="標楷體" w:hAnsi="標楷體" w:hint="eastAsia"/>
        </w:rPr>
        <w:t>齒列不齊。</w:t>
      </w:r>
    </w:p>
    <w:p w:rsidR="002F10A7" w:rsidRPr="00BA7DCE" w:rsidRDefault="002F10A7" w:rsidP="002F10A7">
      <w:pPr>
        <w:pStyle w:val="a9"/>
        <w:numPr>
          <w:ilvl w:val="0"/>
          <w:numId w:val="19"/>
        </w:numPr>
        <w:ind w:leftChars="0" w:left="1242" w:hanging="284"/>
        <w:rPr>
          <w:rFonts w:eastAsia="標楷體" w:hAnsi="標楷體"/>
        </w:rPr>
      </w:pPr>
      <w:r w:rsidRPr="00BA7DCE">
        <w:rPr>
          <w:rFonts w:eastAsia="標楷體" w:hAnsi="標楷體" w:hint="eastAsia"/>
        </w:rPr>
        <w:t>頰、舌、近心、遠心等面有齲齒、粗糙面、結石、復形物或贋復物。</w:t>
      </w:r>
    </w:p>
    <w:p w:rsidR="00B83BA4" w:rsidRDefault="00731921" w:rsidP="00B83BA4">
      <w:pPr>
        <w:pStyle w:val="a9"/>
        <w:numPr>
          <w:ilvl w:val="0"/>
          <w:numId w:val="24"/>
        </w:numPr>
        <w:ind w:leftChars="0"/>
        <w:rPr>
          <w:rFonts w:eastAsia="標楷體" w:hAnsi="標楷體"/>
        </w:rPr>
      </w:pPr>
      <w:r w:rsidRPr="002F10A7">
        <w:rPr>
          <w:rFonts w:eastAsia="標楷體" w:hAnsi="標楷體" w:hint="eastAsia"/>
        </w:rPr>
        <w:t>報名</w:t>
      </w:r>
      <w:r w:rsidR="004A2749" w:rsidRPr="002F10A7">
        <w:rPr>
          <w:rFonts w:eastAsia="標楷體" w:hAnsi="標楷體" w:hint="eastAsia"/>
        </w:rPr>
        <w:t>事項</w:t>
      </w:r>
    </w:p>
    <w:p w:rsidR="00B83BA4" w:rsidRDefault="00B83BA4" w:rsidP="00B83BA4">
      <w:pPr>
        <w:pStyle w:val="a9"/>
        <w:numPr>
          <w:ilvl w:val="0"/>
          <w:numId w:val="26"/>
        </w:numPr>
        <w:ind w:leftChars="0"/>
        <w:rPr>
          <w:rFonts w:eastAsia="標楷體" w:hAnsi="標楷體"/>
        </w:rPr>
      </w:pPr>
      <w:r w:rsidRPr="002F10A7">
        <w:rPr>
          <w:rFonts w:eastAsia="標楷體" w:hAnsi="標楷體" w:hint="eastAsia"/>
        </w:rPr>
        <w:t>時間：即日起受理報名，至</w:t>
      </w:r>
      <w:r w:rsidRPr="002F10A7">
        <w:rPr>
          <w:rFonts w:eastAsia="標楷體" w:hAnsi="標楷體" w:hint="eastAsia"/>
        </w:rPr>
        <w:t>5</w:t>
      </w:r>
      <w:r w:rsidRPr="002F10A7">
        <w:rPr>
          <w:rFonts w:eastAsia="標楷體" w:hAnsi="標楷體" w:hint="eastAsia"/>
        </w:rPr>
        <w:t>月</w:t>
      </w:r>
      <w:r w:rsidRPr="002F10A7">
        <w:rPr>
          <w:rFonts w:eastAsia="標楷體" w:hAnsi="標楷體" w:hint="eastAsia"/>
        </w:rPr>
        <w:t>3</w:t>
      </w:r>
      <w:r w:rsidRPr="002F10A7">
        <w:rPr>
          <w:rFonts w:eastAsia="標楷體" w:hAnsi="標楷體" w:hint="eastAsia"/>
        </w:rPr>
        <w:t>日</w:t>
      </w:r>
      <w:r w:rsidRPr="002F10A7">
        <w:rPr>
          <w:rFonts w:eastAsia="標楷體" w:hAnsi="標楷體" w:hint="eastAsia"/>
        </w:rPr>
        <w:t>(</w:t>
      </w:r>
      <w:r w:rsidRPr="002F10A7">
        <w:rPr>
          <w:rFonts w:eastAsia="標楷體" w:hAnsi="標楷體" w:hint="eastAsia"/>
        </w:rPr>
        <w:t>五</w:t>
      </w:r>
      <w:r w:rsidRPr="002F10A7">
        <w:rPr>
          <w:rFonts w:eastAsia="標楷體" w:hAnsi="標楷體" w:hint="eastAsia"/>
        </w:rPr>
        <w:t>)</w:t>
      </w:r>
      <w:r w:rsidRPr="002F10A7">
        <w:rPr>
          <w:rFonts w:eastAsia="標楷體" w:hAnsi="標楷體" w:hint="eastAsia"/>
        </w:rPr>
        <w:t>中午</w:t>
      </w:r>
      <w:r w:rsidRPr="002F10A7">
        <w:rPr>
          <w:rFonts w:eastAsia="標楷體" w:hAnsi="標楷體" w:hint="eastAsia"/>
        </w:rPr>
        <w:t>12</w:t>
      </w:r>
      <w:r w:rsidRPr="002F10A7">
        <w:rPr>
          <w:rFonts w:eastAsia="標楷體" w:hAnsi="標楷體" w:hint="eastAsia"/>
        </w:rPr>
        <w:t>：</w:t>
      </w:r>
      <w:r w:rsidRPr="002F10A7">
        <w:rPr>
          <w:rFonts w:eastAsia="標楷體" w:hAnsi="標楷體" w:hint="eastAsia"/>
        </w:rPr>
        <w:t>00</w:t>
      </w:r>
      <w:r w:rsidRPr="002F10A7">
        <w:rPr>
          <w:rFonts w:eastAsia="標楷體" w:hAnsi="標楷體" w:hint="eastAsia"/>
        </w:rPr>
        <w:t>截止，逾時恕不受理。</w:t>
      </w:r>
    </w:p>
    <w:p w:rsidR="00B83BA4" w:rsidRPr="002F10A7" w:rsidRDefault="0081011F" w:rsidP="00B83BA4">
      <w:pPr>
        <w:pStyle w:val="a9"/>
        <w:numPr>
          <w:ilvl w:val="0"/>
          <w:numId w:val="26"/>
        </w:numPr>
        <w:ind w:leftChars="0"/>
        <w:rPr>
          <w:rFonts w:eastAsia="標楷體" w:hAnsi="標楷體"/>
        </w:rPr>
      </w:pPr>
      <w:r>
        <w:rPr>
          <w:rFonts w:eastAsia="標楷體" w:hAnsi="標楷體" w:hint="eastAsia"/>
        </w:rPr>
        <w:t>報名方式</w:t>
      </w:r>
    </w:p>
    <w:p w:rsidR="00B83BA4" w:rsidRDefault="00B83BA4" w:rsidP="00B83BA4">
      <w:pPr>
        <w:numPr>
          <w:ilvl w:val="0"/>
          <w:numId w:val="12"/>
        </w:numPr>
        <w:ind w:left="1242" w:hanging="284"/>
        <w:rPr>
          <w:rFonts w:eastAsia="標楷體" w:hAnsi="標楷體"/>
        </w:rPr>
      </w:pPr>
      <w:r w:rsidRPr="005E628B">
        <w:rPr>
          <w:rFonts w:eastAsia="標楷體" w:hAnsi="標楷體" w:hint="eastAsia"/>
        </w:rPr>
        <w:t>請至雙蓮國小網站</w:t>
      </w:r>
      <w:r>
        <w:rPr>
          <w:rFonts w:eastAsia="標楷體" w:hAnsi="標楷體" w:hint="eastAsia"/>
        </w:rPr>
        <w:t>首頁</w:t>
      </w:r>
      <w:r w:rsidRPr="00244263">
        <w:rPr>
          <w:rFonts w:ascii="標楷體" w:eastAsia="標楷體" w:hAnsi="標楷體" w:hint="eastAsia"/>
          <w:b/>
          <w:color w:val="FF0000"/>
        </w:rPr>
        <w:t>「行政公告」</w:t>
      </w:r>
      <w:r>
        <w:rPr>
          <w:rFonts w:ascii="標楷體" w:eastAsia="標楷體" w:hAnsi="標楷體" w:hint="eastAsia"/>
        </w:rPr>
        <w:t>進入</w:t>
      </w:r>
      <w:r w:rsidRPr="005E628B">
        <w:rPr>
          <w:rFonts w:eastAsia="標楷體" w:hAnsi="標楷體" w:hint="eastAsia"/>
        </w:rPr>
        <w:t>報名系統</w:t>
      </w:r>
      <w:r w:rsidRPr="005E628B">
        <w:rPr>
          <w:rFonts w:eastAsia="標楷體" w:hAnsi="標楷體" w:hint="eastAsia"/>
        </w:rPr>
        <w:t>(</w:t>
      </w:r>
      <w:r w:rsidRPr="005E628B">
        <w:rPr>
          <w:rFonts w:eastAsia="標楷體" w:hAnsi="標楷體" w:hint="eastAsia"/>
        </w:rPr>
        <w:t>網址：</w:t>
      </w:r>
      <w:hyperlink r:id="rId8" w:history="1">
        <w:r>
          <w:rPr>
            <w:rStyle w:val="a8"/>
            <w:rFonts w:ascii="Arial" w:hAnsi="Arial" w:cs="Arial"/>
            <w:color w:val="316BAA"/>
            <w:sz w:val="21"/>
            <w:szCs w:val="21"/>
          </w:rPr>
          <w:t>https://eschool.tp.edu.tw/jsp/act_register/actreg.jsp?schno=363605</w:t>
        </w:r>
      </w:hyperlink>
      <w:r>
        <w:rPr>
          <w:rFonts w:ascii="Verdana" w:hAnsi="Verdana" w:hint="eastAsia"/>
          <w:color w:val="333333"/>
          <w:sz w:val="20"/>
          <w:szCs w:val="20"/>
          <w:shd w:val="clear" w:color="auto" w:fill="FFFFFF"/>
        </w:rPr>
        <w:t>，</w:t>
      </w:r>
      <w:r w:rsidRPr="005E628B">
        <w:rPr>
          <w:rFonts w:eastAsia="標楷體" w:hAnsi="標楷體" w:hint="eastAsia"/>
        </w:rPr>
        <w:t>輸入學生基本資料登入後點選</w:t>
      </w:r>
      <w:r w:rsidRPr="005E628B">
        <w:rPr>
          <w:rFonts w:ascii="標楷體" w:eastAsia="標楷體" w:hAnsi="標楷體" w:hint="eastAsia"/>
        </w:rPr>
        <w:t>「</w:t>
      </w:r>
      <w:r w:rsidRPr="005E628B">
        <w:rPr>
          <w:rFonts w:eastAsia="標楷體" w:hAnsi="標楷體" w:hint="eastAsia"/>
        </w:rPr>
        <w:t>臺北市</w:t>
      </w:r>
      <w:r>
        <w:rPr>
          <w:rFonts w:eastAsia="標楷體" w:hAnsi="標楷體" w:hint="eastAsia"/>
        </w:rPr>
        <w:t>108</w:t>
      </w:r>
      <w:r w:rsidRPr="005E628B">
        <w:rPr>
          <w:rFonts w:eastAsia="標楷體" w:hAnsi="標楷體" w:hint="eastAsia"/>
        </w:rPr>
        <w:t>年度</w:t>
      </w:r>
      <w:r>
        <w:rPr>
          <w:rFonts w:eastAsia="標楷體" w:hAnsi="標楷體" w:hint="eastAsia"/>
        </w:rPr>
        <w:t>國小</w:t>
      </w:r>
      <w:r w:rsidRPr="005E628B">
        <w:rPr>
          <w:rFonts w:eastAsia="標楷體" w:hAnsi="標楷體" w:hint="eastAsia"/>
        </w:rPr>
        <w:t>學童潔牙觀摩活動</w:t>
      </w:r>
      <w:r w:rsidRPr="005E628B">
        <w:rPr>
          <w:rFonts w:ascii="標楷體" w:eastAsia="標楷體" w:hAnsi="標楷體" w:hint="eastAsia"/>
        </w:rPr>
        <w:t>」</w:t>
      </w:r>
      <w:r w:rsidRPr="005E628B">
        <w:rPr>
          <w:rFonts w:eastAsia="標楷體" w:hAnsi="標楷體" w:hint="eastAsia"/>
        </w:rPr>
        <w:t>報名。</w:t>
      </w:r>
    </w:p>
    <w:p w:rsidR="00B83BA4" w:rsidRDefault="00B83BA4" w:rsidP="00B83BA4">
      <w:pPr>
        <w:numPr>
          <w:ilvl w:val="0"/>
          <w:numId w:val="12"/>
        </w:numPr>
        <w:ind w:left="1242" w:hanging="284"/>
        <w:rPr>
          <w:rFonts w:eastAsia="標楷體" w:hAnsi="標楷體"/>
        </w:rPr>
      </w:pPr>
      <w:r w:rsidRPr="00B83BA4">
        <w:rPr>
          <w:rFonts w:eastAsia="標楷體" w:hAnsi="標楷體" w:hint="eastAsia"/>
        </w:rPr>
        <w:t>填妥附件紙本報名表</w:t>
      </w:r>
      <w:r w:rsidRPr="00B83BA4">
        <w:rPr>
          <w:rFonts w:eastAsia="標楷體" w:hAnsi="標楷體" w:hint="eastAsia"/>
        </w:rPr>
        <w:t>(</w:t>
      </w:r>
      <w:r w:rsidRPr="00B83BA4">
        <w:rPr>
          <w:rFonts w:eastAsia="標楷體" w:hAnsi="標楷體" w:hint="eastAsia"/>
        </w:rPr>
        <w:t>表列名單須與網路報名名單相符</w:t>
      </w:r>
      <w:r w:rsidRPr="00B83BA4">
        <w:rPr>
          <w:rFonts w:eastAsia="標楷體" w:hAnsi="標楷體" w:hint="eastAsia"/>
        </w:rPr>
        <w:t>)</w:t>
      </w:r>
      <w:r w:rsidRPr="00B83BA4">
        <w:rPr>
          <w:rFonts w:eastAsia="標楷體" w:hAnsi="標楷體" w:hint="eastAsia"/>
        </w:rPr>
        <w:t>核章後，將正本寄送或交換</w:t>
      </w:r>
      <w:r w:rsidRPr="00B83BA4">
        <w:rPr>
          <w:rFonts w:eastAsia="標楷體" w:hAnsi="標楷體" w:hint="eastAsia"/>
        </w:rPr>
        <w:t>(</w:t>
      </w:r>
      <w:r w:rsidRPr="00B83BA4">
        <w:rPr>
          <w:rFonts w:eastAsia="標楷體" w:hAnsi="標楷體" w:hint="eastAsia"/>
        </w:rPr>
        <w:t>聯絡箱</w:t>
      </w:r>
      <w:r w:rsidRPr="00B83BA4">
        <w:rPr>
          <w:rFonts w:eastAsia="標楷體" w:hAnsi="標楷體" w:hint="eastAsia"/>
        </w:rPr>
        <w:t>064)</w:t>
      </w:r>
      <w:r w:rsidRPr="00B83BA4">
        <w:rPr>
          <w:rFonts w:eastAsia="標楷體" w:hAnsi="標楷體" w:hint="eastAsia"/>
        </w:rPr>
        <w:t>至雙蓮國小，地址：</w:t>
      </w:r>
      <w:r w:rsidRPr="00B83BA4">
        <w:rPr>
          <w:rFonts w:eastAsia="標楷體" w:hAnsi="標楷體" w:hint="eastAsia"/>
        </w:rPr>
        <w:t>10361</w:t>
      </w:r>
      <w:r w:rsidRPr="00B83BA4">
        <w:rPr>
          <w:rFonts w:eastAsia="標楷體" w:hAnsi="標楷體" w:hint="eastAsia"/>
        </w:rPr>
        <w:t>臺北市大同區錦西街</w:t>
      </w:r>
      <w:r w:rsidRPr="00B83BA4">
        <w:rPr>
          <w:rFonts w:eastAsia="標楷體" w:hAnsi="標楷體" w:hint="eastAsia"/>
        </w:rPr>
        <w:t>51</w:t>
      </w:r>
      <w:r w:rsidRPr="00B83BA4">
        <w:rPr>
          <w:rFonts w:eastAsia="標楷體" w:hAnsi="標楷體" w:hint="eastAsia"/>
        </w:rPr>
        <w:t>號學務處收。</w:t>
      </w:r>
    </w:p>
    <w:p w:rsidR="00B83BA4" w:rsidRDefault="00B83BA4" w:rsidP="00B83BA4">
      <w:pPr>
        <w:numPr>
          <w:ilvl w:val="0"/>
          <w:numId w:val="12"/>
        </w:numPr>
        <w:ind w:left="1242" w:hanging="284"/>
        <w:rPr>
          <w:rFonts w:eastAsia="標楷體" w:hAnsi="標楷體"/>
        </w:rPr>
      </w:pPr>
      <w:r w:rsidRPr="00B83BA4">
        <w:rPr>
          <w:rFonts w:eastAsia="標楷體" w:hAnsi="標楷體" w:hint="eastAsia"/>
          <w:b/>
          <w:u w:val="single"/>
        </w:rPr>
        <w:t>報名時間截止前可自行上網取消或新增報名，線上更換名單與紙本報名表名單須相符</w:t>
      </w:r>
      <w:r w:rsidRPr="00B83BA4">
        <w:rPr>
          <w:rFonts w:eastAsia="標楷體" w:hAnsi="標楷體" w:hint="eastAsia"/>
        </w:rPr>
        <w:t>。</w:t>
      </w:r>
    </w:p>
    <w:p w:rsidR="00B83BA4" w:rsidRDefault="00B83BA4" w:rsidP="00B83BA4">
      <w:pPr>
        <w:numPr>
          <w:ilvl w:val="0"/>
          <w:numId w:val="12"/>
        </w:numPr>
        <w:ind w:left="1242" w:hanging="284"/>
        <w:rPr>
          <w:rFonts w:eastAsia="標楷體" w:hAnsi="標楷體"/>
        </w:rPr>
      </w:pPr>
      <w:r w:rsidRPr="00B83BA4">
        <w:rPr>
          <w:rFonts w:eastAsia="標楷體" w:hAnsi="標楷體" w:hint="eastAsia"/>
          <w:b/>
          <w:u w:val="single"/>
        </w:rPr>
        <w:t>報名完成後，請電洽雙蓮國小學務處確認是否報名成功。報名資料以</w:t>
      </w:r>
      <w:r w:rsidRPr="00B83BA4">
        <w:rPr>
          <w:rFonts w:eastAsia="標楷體" w:hAnsi="標楷體" w:hint="eastAsia"/>
          <w:b/>
          <w:u w:val="single"/>
        </w:rPr>
        <w:t>5</w:t>
      </w:r>
      <w:r w:rsidRPr="00B83BA4">
        <w:rPr>
          <w:rFonts w:eastAsia="標楷體" w:hAnsi="標楷體" w:hint="eastAsia"/>
          <w:b/>
          <w:u w:val="single"/>
        </w:rPr>
        <w:t>月</w:t>
      </w:r>
      <w:r w:rsidRPr="00B83BA4">
        <w:rPr>
          <w:rFonts w:eastAsia="標楷體" w:hAnsi="標楷體" w:hint="eastAsia"/>
          <w:b/>
          <w:u w:val="single"/>
        </w:rPr>
        <w:t>3</w:t>
      </w:r>
      <w:r w:rsidR="005B3FCE">
        <w:rPr>
          <w:rFonts w:eastAsia="標楷體" w:hAnsi="標楷體" w:hint="eastAsia"/>
          <w:b/>
          <w:u w:val="single"/>
        </w:rPr>
        <w:t>日報名截止後，以該</w:t>
      </w:r>
      <w:r w:rsidRPr="00B83BA4">
        <w:rPr>
          <w:rFonts w:eastAsia="標楷體" w:hAnsi="標楷體" w:hint="eastAsia"/>
          <w:b/>
          <w:u w:val="single"/>
        </w:rPr>
        <w:t>校</w:t>
      </w:r>
      <w:r w:rsidR="005B3FCE">
        <w:rPr>
          <w:rFonts w:eastAsia="標楷體" w:hAnsi="標楷體" w:hint="eastAsia"/>
          <w:b/>
          <w:u w:val="single"/>
        </w:rPr>
        <w:t>所下載之</w:t>
      </w:r>
      <w:r w:rsidRPr="00B83BA4">
        <w:rPr>
          <w:rFonts w:eastAsia="標楷體" w:hAnsi="標楷體" w:hint="eastAsia"/>
          <w:b/>
          <w:u w:val="single"/>
        </w:rPr>
        <w:t>資料為準，</w:t>
      </w:r>
      <w:r w:rsidR="002D16AE">
        <w:rPr>
          <w:rFonts w:eastAsia="標楷體" w:hAnsi="標楷體" w:hint="eastAsia"/>
          <w:b/>
          <w:color w:val="FF0000"/>
          <w:u w:val="single"/>
        </w:rPr>
        <w:t>若因學校漏報、輸入錯誤資料等情形</w:t>
      </w:r>
      <w:r w:rsidR="002D16AE">
        <w:rPr>
          <w:rFonts w:eastAsia="標楷體" w:hAnsi="標楷體" w:hint="eastAsia"/>
          <w:b/>
          <w:color w:val="FF0000"/>
          <w:u w:val="single"/>
        </w:rPr>
        <w:lastRenderedPageBreak/>
        <w:t>影響學生參加活動的權利，</w:t>
      </w:r>
      <w:r w:rsidR="0038608E">
        <w:rPr>
          <w:rFonts w:eastAsia="標楷體" w:hAnsi="標楷體" w:hint="eastAsia"/>
          <w:b/>
          <w:color w:val="FF0000"/>
          <w:u w:val="single"/>
        </w:rPr>
        <w:t>恕不接受報名</w:t>
      </w:r>
      <w:r w:rsidRPr="00B83BA4">
        <w:rPr>
          <w:rFonts w:eastAsia="標楷體" w:hAnsi="標楷體" w:hint="eastAsia"/>
          <w:b/>
          <w:color w:val="FF0000"/>
          <w:u w:val="single"/>
        </w:rPr>
        <w:t>。</w:t>
      </w:r>
    </w:p>
    <w:p w:rsidR="00B83BA4" w:rsidRDefault="00B83BA4" w:rsidP="00B83BA4">
      <w:pPr>
        <w:numPr>
          <w:ilvl w:val="0"/>
          <w:numId w:val="12"/>
        </w:numPr>
        <w:ind w:left="1242" w:hanging="284"/>
        <w:rPr>
          <w:rFonts w:eastAsia="標楷體" w:hAnsi="標楷體"/>
        </w:rPr>
      </w:pPr>
      <w:r w:rsidRPr="00B83BA4">
        <w:rPr>
          <w:rFonts w:eastAsia="標楷體" w:hAnsi="標楷體" w:hint="eastAsia"/>
        </w:rPr>
        <w:t>領隊會議：</w:t>
      </w:r>
      <w:r w:rsidRPr="003F578F">
        <w:rPr>
          <w:rFonts w:eastAsia="標楷體" w:hAnsi="標楷體" w:hint="eastAsia"/>
          <w:color w:val="FF0000"/>
        </w:rPr>
        <w:t>108</w:t>
      </w:r>
      <w:r w:rsidRPr="003F578F">
        <w:rPr>
          <w:rFonts w:eastAsia="標楷體" w:hAnsi="標楷體" w:hint="eastAsia"/>
          <w:color w:val="FF0000"/>
        </w:rPr>
        <w:t>年</w:t>
      </w:r>
      <w:r w:rsidRPr="003F578F">
        <w:rPr>
          <w:rFonts w:eastAsia="標楷體" w:hAnsi="標楷體" w:hint="eastAsia"/>
          <w:color w:val="FF0000"/>
        </w:rPr>
        <w:t>5</w:t>
      </w:r>
      <w:r w:rsidRPr="003F578F">
        <w:rPr>
          <w:rFonts w:eastAsia="標楷體" w:hAnsi="標楷體" w:hint="eastAsia"/>
          <w:color w:val="FF0000"/>
        </w:rPr>
        <w:t>月</w:t>
      </w:r>
      <w:r w:rsidR="003F578F">
        <w:rPr>
          <w:rFonts w:eastAsia="標楷體" w:hAnsi="標楷體" w:hint="eastAsia"/>
          <w:color w:val="FF0000"/>
        </w:rPr>
        <w:t>7</w:t>
      </w:r>
      <w:r w:rsidRPr="003F578F">
        <w:rPr>
          <w:rFonts w:eastAsia="標楷體" w:hAnsi="標楷體" w:hint="eastAsia"/>
          <w:color w:val="FF0000"/>
        </w:rPr>
        <w:t>日</w:t>
      </w:r>
      <w:r w:rsidRPr="003F578F">
        <w:rPr>
          <w:rFonts w:eastAsia="標楷體" w:hAnsi="標楷體" w:hint="eastAsia"/>
          <w:color w:val="FF0000"/>
        </w:rPr>
        <w:t>(</w:t>
      </w:r>
      <w:r w:rsidR="0081011F">
        <w:rPr>
          <w:rFonts w:eastAsia="標楷體" w:hAnsi="標楷體" w:hint="eastAsia"/>
          <w:color w:val="FF0000"/>
        </w:rPr>
        <w:t>星期</w:t>
      </w:r>
      <w:r w:rsidR="003F578F" w:rsidRPr="003F578F">
        <w:rPr>
          <w:rFonts w:eastAsia="標楷體" w:hAnsi="標楷體" w:hint="eastAsia"/>
          <w:color w:val="FF0000"/>
        </w:rPr>
        <w:t>二</w:t>
      </w:r>
      <w:r w:rsidRPr="003F578F">
        <w:rPr>
          <w:rFonts w:eastAsia="標楷體" w:hAnsi="標楷體" w:hint="eastAsia"/>
          <w:color w:val="FF0000"/>
        </w:rPr>
        <w:t>)</w:t>
      </w:r>
      <w:r w:rsidRPr="003F578F">
        <w:rPr>
          <w:rFonts w:eastAsia="標楷體" w:hAnsi="標楷體" w:hint="eastAsia"/>
          <w:color w:val="FF0000"/>
        </w:rPr>
        <w:t>上午</w:t>
      </w:r>
      <w:r w:rsidRPr="003F578F">
        <w:rPr>
          <w:rFonts w:eastAsia="標楷體" w:hAnsi="標楷體" w:hint="eastAsia"/>
          <w:color w:val="FF0000"/>
        </w:rPr>
        <w:t>9</w:t>
      </w:r>
      <w:r w:rsidRPr="003F578F">
        <w:rPr>
          <w:rFonts w:eastAsia="標楷體" w:hAnsi="標楷體" w:hint="eastAsia"/>
          <w:color w:val="FF0000"/>
        </w:rPr>
        <w:t>：</w:t>
      </w:r>
      <w:r w:rsidRPr="003F578F">
        <w:rPr>
          <w:rFonts w:eastAsia="標楷體" w:hAnsi="標楷體" w:hint="eastAsia"/>
          <w:color w:val="FF0000"/>
        </w:rPr>
        <w:t>00</w:t>
      </w:r>
      <w:r w:rsidRPr="00B83BA4">
        <w:rPr>
          <w:rFonts w:eastAsia="標楷體" w:hAnsi="標楷體" w:hint="eastAsia"/>
        </w:rPr>
        <w:t>雙蓮國小活動中心</w:t>
      </w:r>
      <w:r w:rsidRPr="00B83BA4">
        <w:rPr>
          <w:rFonts w:eastAsia="標楷體" w:hAnsi="標楷體" w:hint="eastAsia"/>
        </w:rPr>
        <w:t>2</w:t>
      </w:r>
      <w:r w:rsidRPr="00B83BA4">
        <w:rPr>
          <w:rFonts w:eastAsia="標楷體" w:hAnsi="標楷體" w:hint="eastAsia"/>
        </w:rPr>
        <w:t>樓視聽教室。當天辦理觀摩場次抽籤及邀請牙醫師公會代表說明競賽規則，為避免影響學生權益，請參賽學校務必與會。</w:t>
      </w:r>
    </w:p>
    <w:p w:rsidR="00B83BA4" w:rsidRDefault="00B83BA4" w:rsidP="00B83BA4">
      <w:pPr>
        <w:numPr>
          <w:ilvl w:val="0"/>
          <w:numId w:val="12"/>
        </w:numPr>
        <w:ind w:left="1242" w:hanging="284"/>
        <w:rPr>
          <w:rFonts w:eastAsia="標楷體" w:hAnsi="標楷體"/>
        </w:rPr>
      </w:pPr>
      <w:r w:rsidRPr="00B83BA4">
        <w:rPr>
          <w:rFonts w:eastAsia="標楷體" w:hAnsi="標楷體" w:hint="eastAsia"/>
        </w:rPr>
        <w:t>觀摩場次公告：</w:t>
      </w:r>
      <w:r w:rsidRPr="003F578F">
        <w:rPr>
          <w:rFonts w:eastAsia="標楷體" w:hAnsi="標楷體" w:hint="eastAsia"/>
          <w:color w:val="FF0000"/>
        </w:rPr>
        <w:t>108</w:t>
      </w:r>
      <w:r w:rsidRPr="003F578F">
        <w:rPr>
          <w:rFonts w:eastAsia="標楷體" w:hAnsi="標楷體" w:hint="eastAsia"/>
          <w:color w:val="FF0000"/>
        </w:rPr>
        <w:t>年</w:t>
      </w:r>
      <w:r w:rsidRPr="003F578F">
        <w:rPr>
          <w:rFonts w:eastAsia="標楷體" w:hAnsi="標楷體" w:hint="eastAsia"/>
          <w:color w:val="FF0000"/>
        </w:rPr>
        <w:t>5</w:t>
      </w:r>
      <w:r w:rsidRPr="003F578F">
        <w:rPr>
          <w:rFonts w:eastAsia="標楷體" w:hAnsi="標楷體" w:hint="eastAsia"/>
          <w:color w:val="FF0000"/>
        </w:rPr>
        <w:t>月</w:t>
      </w:r>
      <w:r w:rsidR="003F578F" w:rsidRPr="003F578F">
        <w:rPr>
          <w:rFonts w:eastAsia="標楷體" w:hAnsi="標楷體" w:hint="eastAsia"/>
          <w:color w:val="FF0000"/>
        </w:rPr>
        <w:t>7</w:t>
      </w:r>
      <w:r w:rsidRPr="003F578F">
        <w:rPr>
          <w:rFonts w:eastAsia="標楷體" w:hAnsi="標楷體" w:hint="eastAsia"/>
          <w:color w:val="FF0000"/>
        </w:rPr>
        <w:t>日</w:t>
      </w:r>
      <w:r w:rsidRPr="003F578F">
        <w:rPr>
          <w:rFonts w:eastAsia="標楷體" w:hAnsi="標楷體" w:hint="eastAsia"/>
          <w:color w:val="FF0000"/>
        </w:rPr>
        <w:t>(</w:t>
      </w:r>
      <w:r w:rsidR="0081011F">
        <w:rPr>
          <w:rFonts w:eastAsia="標楷體" w:hAnsi="標楷體" w:hint="eastAsia"/>
          <w:color w:val="FF0000"/>
        </w:rPr>
        <w:t>星期</w:t>
      </w:r>
      <w:r w:rsidR="003F578F" w:rsidRPr="003F578F">
        <w:rPr>
          <w:rFonts w:eastAsia="標楷體" w:hAnsi="標楷體" w:hint="eastAsia"/>
          <w:color w:val="FF0000"/>
        </w:rPr>
        <w:t>二</w:t>
      </w:r>
      <w:r w:rsidRPr="003F578F">
        <w:rPr>
          <w:rFonts w:eastAsia="標楷體" w:hAnsi="標楷體" w:hint="eastAsia"/>
          <w:color w:val="FF0000"/>
        </w:rPr>
        <w:t>)</w:t>
      </w:r>
      <w:r w:rsidRPr="003F578F">
        <w:rPr>
          <w:rFonts w:eastAsia="標楷體" w:hAnsi="標楷體" w:hint="eastAsia"/>
          <w:color w:val="FF0000"/>
        </w:rPr>
        <w:t>下午</w:t>
      </w:r>
      <w:r w:rsidRPr="003F578F">
        <w:rPr>
          <w:rFonts w:eastAsia="標楷體" w:hAnsi="標楷體" w:hint="eastAsia"/>
          <w:color w:val="FF0000"/>
        </w:rPr>
        <w:t>4</w:t>
      </w:r>
      <w:r w:rsidRPr="003F578F">
        <w:rPr>
          <w:rFonts w:eastAsia="標楷體" w:hAnsi="標楷體" w:hint="eastAsia"/>
          <w:color w:val="FF0000"/>
        </w:rPr>
        <w:t>：</w:t>
      </w:r>
      <w:r w:rsidRPr="003F578F">
        <w:rPr>
          <w:rFonts w:eastAsia="標楷體" w:hAnsi="標楷體" w:hint="eastAsia"/>
          <w:color w:val="FF0000"/>
        </w:rPr>
        <w:t>00</w:t>
      </w:r>
      <w:r w:rsidRPr="00B83BA4">
        <w:rPr>
          <w:rFonts w:eastAsia="標楷體" w:hAnsi="標楷體" w:hint="eastAsia"/>
        </w:rPr>
        <w:t>雙蓮國小網站行政公告。</w:t>
      </w:r>
    </w:p>
    <w:p w:rsidR="00B83BA4" w:rsidRPr="00B83BA4" w:rsidRDefault="00B83BA4" w:rsidP="00B83BA4">
      <w:pPr>
        <w:numPr>
          <w:ilvl w:val="0"/>
          <w:numId w:val="12"/>
        </w:numPr>
        <w:ind w:left="1242" w:hanging="284"/>
        <w:rPr>
          <w:rFonts w:eastAsia="標楷體" w:hAnsi="標楷體"/>
        </w:rPr>
      </w:pPr>
      <w:r w:rsidRPr="00B83BA4">
        <w:rPr>
          <w:rFonts w:eastAsia="標楷體" w:hAnsi="標楷體" w:hint="eastAsia"/>
        </w:rPr>
        <w:t>聯絡電話：雙蓮國小學務處吳希哲主任，電話：</w:t>
      </w:r>
      <w:r w:rsidRPr="00B83BA4">
        <w:rPr>
          <w:rFonts w:eastAsia="標楷體" w:hAnsi="標楷體" w:hint="eastAsia"/>
        </w:rPr>
        <w:t>02-25570309</w:t>
      </w:r>
      <w:r w:rsidRPr="00B83BA4">
        <w:rPr>
          <w:rFonts w:eastAsia="標楷體" w:hAnsi="標楷體" w:hint="eastAsia"/>
        </w:rPr>
        <w:t>分機</w:t>
      </w:r>
      <w:r w:rsidRPr="00B83BA4">
        <w:rPr>
          <w:rFonts w:eastAsia="標楷體" w:hAnsi="標楷體" w:hint="eastAsia"/>
        </w:rPr>
        <w:t>1021</w:t>
      </w:r>
      <w:r w:rsidR="00D27884">
        <w:rPr>
          <w:rFonts w:eastAsia="標楷體" w:hAnsi="標楷體" w:hint="eastAsia"/>
        </w:rPr>
        <w:t>及本局承辦人呂佩珊科員</w:t>
      </w:r>
      <w:r w:rsidRPr="00B83BA4">
        <w:rPr>
          <w:rFonts w:eastAsia="標楷體" w:hAnsi="標楷體" w:hint="eastAsia"/>
        </w:rPr>
        <w:t>，電話：</w:t>
      </w:r>
      <w:r w:rsidRPr="00B83BA4">
        <w:rPr>
          <w:rFonts w:eastAsia="標楷體" w:hAnsi="標楷體" w:hint="eastAsia"/>
        </w:rPr>
        <w:t>02-27208889</w:t>
      </w:r>
      <w:r w:rsidR="00D01D8C">
        <w:rPr>
          <w:rFonts w:eastAsia="標楷體" w:hAnsi="標楷體" w:hint="eastAsia"/>
        </w:rPr>
        <w:t>/1999</w:t>
      </w:r>
      <w:r w:rsidRPr="00B83BA4">
        <w:rPr>
          <w:rFonts w:eastAsia="標楷體" w:hAnsi="標楷體" w:hint="eastAsia"/>
        </w:rPr>
        <w:t>分機</w:t>
      </w:r>
      <w:r w:rsidR="00D27884">
        <w:rPr>
          <w:rFonts w:eastAsia="標楷體" w:hAnsi="標楷體" w:hint="eastAsia"/>
        </w:rPr>
        <w:t>6395</w:t>
      </w:r>
      <w:r w:rsidRPr="00B83BA4">
        <w:rPr>
          <w:rFonts w:eastAsia="標楷體" w:hAnsi="標楷體" w:hint="eastAsia"/>
        </w:rPr>
        <w:t>。</w:t>
      </w:r>
    </w:p>
    <w:p w:rsidR="00B83BA4" w:rsidRDefault="0088758B" w:rsidP="00B83BA4">
      <w:pPr>
        <w:pStyle w:val="a9"/>
        <w:numPr>
          <w:ilvl w:val="0"/>
          <w:numId w:val="24"/>
        </w:numPr>
        <w:ind w:leftChars="0"/>
        <w:rPr>
          <w:rFonts w:eastAsia="標楷體" w:hAnsi="標楷體"/>
        </w:rPr>
      </w:pPr>
      <w:r>
        <w:rPr>
          <w:rFonts w:eastAsia="標楷體" w:hAnsi="標楷體" w:hint="eastAsia"/>
        </w:rPr>
        <w:t>賽程規劃及報到</w:t>
      </w:r>
    </w:p>
    <w:p w:rsidR="00B83BA4" w:rsidRDefault="00B83BA4" w:rsidP="00B83BA4">
      <w:pPr>
        <w:pStyle w:val="a9"/>
        <w:numPr>
          <w:ilvl w:val="0"/>
          <w:numId w:val="27"/>
        </w:numPr>
        <w:ind w:leftChars="0" w:left="839" w:hanging="482"/>
        <w:rPr>
          <w:rFonts w:eastAsia="標楷體" w:hAnsi="標楷體"/>
        </w:rPr>
      </w:pPr>
      <w:r w:rsidRPr="00B83BA4">
        <w:rPr>
          <w:rFonts w:eastAsia="標楷體" w:hAnsi="標楷體" w:hint="eastAsia"/>
        </w:rPr>
        <w:t>賽程分為上下午場進行，場次</w:t>
      </w:r>
      <w:r w:rsidRPr="00B83BA4">
        <w:rPr>
          <w:rFonts w:eastAsia="標楷體" w:hAnsi="標楷體" w:hint="eastAsia"/>
        </w:rPr>
        <w:t>1</w:t>
      </w:r>
      <w:r w:rsidRPr="00B83BA4">
        <w:rPr>
          <w:rFonts w:eastAsia="標楷體" w:hAnsi="標楷體" w:hint="eastAsia"/>
        </w:rPr>
        <w:t>～</w:t>
      </w:r>
      <w:r w:rsidRPr="00B83BA4">
        <w:rPr>
          <w:rFonts w:eastAsia="標楷體" w:hAnsi="標楷體" w:hint="eastAsia"/>
        </w:rPr>
        <w:t>24</w:t>
      </w:r>
      <w:r w:rsidRPr="00B83BA4">
        <w:rPr>
          <w:rFonts w:eastAsia="標楷體" w:hAnsi="標楷體" w:hint="eastAsia"/>
        </w:rPr>
        <w:t>的學校為上午場；場次</w:t>
      </w:r>
      <w:r w:rsidRPr="00B83BA4">
        <w:rPr>
          <w:rFonts w:eastAsia="標楷體" w:hAnsi="標楷體" w:hint="eastAsia"/>
        </w:rPr>
        <w:t>25</w:t>
      </w:r>
      <w:r w:rsidRPr="00B83BA4">
        <w:rPr>
          <w:rFonts w:eastAsia="標楷體" w:hAnsi="標楷體" w:hint="eastAsia"/>
        </w:rPr>
        <w:t>～</w:t>
      </w:r>
      <w:r w:rsidRPr="00B83BA4">
        <w:rPr>
          <w:rFonts w:eastAsia="標楷體" w:hAnsi="標楷體" w:hint="eastAsia"/>
        </w:rPr>
        <w:t>50</w:t>
      </w:r>
      <w:r w:rsidRPr="00B83BA4">
        <w:rPr>
          <w:rFonts w:eastAsia="標楷體" w:hAnsi="標楷體" w:hint="eastAsia"/>
        </w:rPr>
        <w:t>的學校為下午場。</w:t>
      </w:r>
    </w:p>
    <w:p w:rsidR="00B83BA4" w:rsidRDefault="00B83BA4" w:rsidP="00B83BA4">
      <w:pPr>
        <w:pStyle w:val="a9"/>
        <w:numPr>
          <w:ilvl w:val="0"/>
          <w:numId w:val="27"/>
        </w:numPr>
        <w:ind w:leftChars="0" w:left="839" w:hanging="482"/>
        <w:rPr>
          <w:rFonts w:eastAsia="標楷體" w:hAnsi="標楷體"/>
        </w:rPr>
      </w:pPr>
      <w:r w:rsidRPr="00B83BA4">
        <w:rPr>
          <w:rFonts w:eastAsia="標楷體" w:hAnsi="標楷體" w:hint="eastAsia"/>
        </w:rPr>
        <w:t>上午場報到時間為上午</w:t>
      </w:r>
      <w:r w:rsidRPr="00B83BA4">
        <w:rPr>
          <w:rFonts w:eastAsia="標楷體" w:hAnsi="標楷體" w:hint="eastAsia"/>
        </w:rPr>
        <w:t>8</w:t>
      </w:r>
      <w:r w:rsidRPr="00B83BA4">
        <w:rPr>
          <w:rFonts w:eastAsia="標楷體" w:hAnsi="標楷體" w:hint="eastAsia"/>
        </w:rPr>
        <w:t>：</w:t>
      </w:r>
      <w:r w:rsidRPr="00B83BA4">
        <w:rPr>
          <w:rFonts w:eastAsia="標楷體" w:hAnsi="標楷體" w:hint="eastAsia"/>
        </w:rPr>
        <w:t>20</w:t>
      </w:r>
      <w:r w:rsidRPr="00B83BA4">
        <w:rPr>
          <w:rFonts w:eastAsia="標楷體" w:hAnsi="標楷體" w:hint="eastAsia"/>
        </w:rPr>
        <w:t>～</w:t>
      </w:r>
      <w:r w:rsidRPr="00B83BA4">
        <w:rPr>
          <w:rFonts w:eastAsia="標楷體" w:hAnsi="標楷體" w:hint="eastAsia"/>
        </w:rPr>
        <w:t>8</w:t>
      </w:r>
      <w:r w:rsidRPr="00B83BA4">
        <w:rPr>
          <w:rFonts w:eastAsia="標楷體" w:hAnsi="標楷體" w:hint="eastAsia"/>
        </w:rPr>
        <w:t>：</w:t>
      </w:r>
      <w:r w:rsidRPr="00B83BA4">
        <w:rPr>
          <w:rFonts w:eastAsia="標楷體" w:hAnsi="標楷體" w:hint="eastAsia"/>
        </w:rPr>
        <w:t>50</w:t>
      </w:r>
      <w:r w:rsidRPr="00B83BA4">
        <w:rPr>
          <w:rFonts w:eastAsia="標楷體" w:hAnsi="標楷體" w:hint="eastAsia"/>
        </w:rPr>
        <w:t>；下午場報到時間為</w:t>
      </w:r>
      <w:r w:rsidRPr="00B83BA4">
        <w:rPr>
          <w:rFonts w:eastAsia="標楷體" w:hAnsi="標楷體" w:hint="eastAsia"/>
        </w:rPr>
        <w:t>13</w:t>
      </w:r>
      <w:r w:rsidRPr="00B83BA4">
        <w:rPr>
          <w:rFonts w:eastAsia="標楷體" w:hAnsi="標楷體" w:hint="eastAsia"/>
        </w:rPr>
        <w:t>：</w:t>
      </w:r>
      <w:r w:rsidRPr="00B83BA4">
        <w:rPr>
          <w:rFonts w:eastAsia="標楷體" w:hAnsi="標楷體" w:hint="eastAsia"/>
        </w:rPr>
        <w:t>00</w:t>
      </w:r>
      <w:r w:rsidRPr="00B83BA4">
        <w:rPr>
          <w:rFonts w:eastAsia="標楷體" w:hAnsi="標楷體" w:hint="eastAsia"/>
        </w:rPr>
        <w:t>～</w:t>
      </w:r>
      <w:r w:rsidRPr="00B83BA4">
        <w:rPr>
          <w:rFonts w:eastAsia="標楷體" w:hAnsi="標楷體" w:hint="eastAsia"/>
        </w:rPr>
        <w:t>13</w:t>
      </w:r>
      <w:r w:rsidRPr="00B83BA4">
        <w:rPr>
          <w:rFonts w:eastAsia="標楷體" w:hAnsi="標楷體" w:hint="eastAsia"/>
        </w:rPr>
        <w:t>：</w:t>
      </w:r>
      <w:r w:rsidRPr="00B83BA4">
        <w:rPr>
          <w:rFonts w:eastAsia="標楷體" w:hAnsi="標楷體" w:hint="eastAsia"/>
        </w:rPr>
        <w:t>30</w:t>
      </w:r>
      <w:r w:rsidRPr="00B83BA4">
        <w:rPr>
          <w:rFonts w:eastAsia="標楷體" w:hAnsi="標楷體" w:hint="eastAsia"/>
        </w:rPr>
        <w:t>。</w:t>
      </w:r>
    </w:p>
    <w:p w:rsidR="00B83BA4" w:rsidRPr="00B83BA4" w:rsidRDefault="00B83BA4" w:rsidP="00B83BA4">
      <w:pPr>
        <w:pStyle w:val="a9"/>
        <w:numPr>
          <w:ilvl w:val="0"/>
          <w:numId w:val="27"/>
        </w:numPr>
        <w:ind w:leftChars="0" w:left="839" w:hanging="482"/>
        <w:rPr>
          <w:rFonts w:eastAsia="標楷體" w:hAnsi="標楷體"/>
        </w:rPr>
      </w:pPr>
      <w:r w:rsidRPr="00B83BA4">
        <w:rPr>
          <w:rFonts w:eastAsia="標楷體" w:hAnsi="標楷體" w:hint="eastAsia"/>
        </w:rPr>
        <w:t>報到時務必攜帶「數位學生證」或有照片的證件（如健保卡）以完成報到手續，若無相關證件，可由學校開立在學證明。</w:t>
      </w:r>
    </w:p>
    <w:p w:rsidR="00B83BA4" w:rsidRDefault="00CB5198" w:rsidP="00F52280">
      <w:pPr>
        <w:pStyle w:val="a9"/>
        <w:numPr>
          <w:ilvl w:val="0"/>
          <w:numId w:val="24"/>
        </w:numPr>
        <w:ind w:leftChars="0"/>
        <w:rPr>
          <w:rFonts w:eastAsia="標楷體" w:hAnsi="標楷體"/>
        </w:rPr>
      </w:pPr>
      <w:r w:rsidRPr="00B83BA4">
        <w:rPr>
          <w:rFonts w:eastAsia="標楷體" w:hAnsi="標楷體" w:hint="eastAsia"/>
        </w:rPr>
        <w:t>觀摩</w:t>
      </w:r>
      <w:r w:rsidR="0088758B">
        <w:rPr>
          <w:rFonts w:eastAsia="標楷體" w:hAnsi="標楷體" w:hint="eastAsia"/>
        </w:rPr>
        <w:t>項目</w:t>
      </w:r>
    </w:p>
    <w:p w:rsidR="00B83BA4" w:rsidRDefault="00B83BA4" w:rsidP="00B83BA4">
      <w:pPr>
        <w:pStyle w:val="a9"/>
        <w:numPr>
          <w:ilvl w:val="0"/>
          <w:numId w:val="28"/>
        </w:numPr>
        <w:tabs>
          <w:tab w:val="num" w:pos="900"/>
          <w:tab w:val="num" w:pos="1020"/>
        </w:tabs>
        <w:ind w:leftChars="0"/>
        <w:rPr>
          <w:rFonts w:eastAsia="標楷體"/>
        </w:rPr>
      </w:pPr>
      <w:r w:rsidRPr="00B83BA4">
        <w:rPr>
          <w:rFonts w:eastAsia="標楷體" w:hint="eastAsia"/>
        </w:rPr>
        <w:t>口腔保健知識測驗。</w:t>
      </w:r>
    </w:p>
    <w:p w:rsidR="00B83BA4" w:rsidRDefault="00B83BA4" w:rsidP="00B83BA4">
      <w:pPr>
        <w:pStyle w:val="a9"/>
        <w:numPr>
          <w:ilvl w:val="0"/>
          <w:numId w:val="28"/>
        </w:numPr>
        <w:tabs>
          <w:tab w:val="num" w:pos="900"/>
          <w:tab w:val="num" w:pos="1020"/>
        </w:tabs>
        <w:ind w:leftChars="0"/>
        <w:rPr>
          <w:rFonts w:eastAsia="標楷體"/>
        </w:rPr>
      </w:pPr>
      <w:r w:rsidRPr="00B83BA4">
        <w:rPr>
          <w:rFonts w:eastAsia="標楷體" w:hint="eastAsia"/>
        </w:rPr>
        <w:t>潔牙技巧觀摩：含刷牙與牙線的現場操作，並檢查潔牙工具。</w:t>
      </w:r>
    </w:p>
    <w:p w:rsidR="00B83BA4" w:rsidRPr="00B83BA4" w:rsidRDefault="00B83BA4" w:rsidP="00B83BA4">
      <w:pPr>
        <w:pStyle w:val="a9"/>
        <w:numPr>
          <w:ilvl w:val="0"/>
          <w:numId w:val="28"/>
        </w:numPr>
        <w:tabs>
          <w:tab w:val="num" w:pos="900"/>
          <w:tab w:val="num" w:pos="1020"/>
        </w:tabs>
        <w:ind w:leftChars="0"/>
        <w:rPr>
          <w:rFonts w:eastAsia="標楷體"/>
        </w:rPr>
      </w:pPr>
      <w:r w:rsidRPr="00B83BA4">
        <w:rPr>
          <w:rFonts w:eastAsia="標楷體" w:hint="eastAsia"/>
        </w:rPr>
        <w:t>口腔衛生指數檢查（</w:t>
      </w:r>
      <w:r w:rsidRPr="00B83BA4">
        <w:rPr>
          <w:rFonts w:eastAsia="標楷體"/>
        </w:rPr>
        <w:t>O</w:t>
      </w:r>
      <w:r w:rsidRPr="00B83BA4">
        <w:rPr>
          <w:rFonts w:eastAsia="標楷體" w:hint="eastAsia"/>
        </w:rPr>
        <w:t>’</w:t>
      </w:r>
      <w:r w:rsidRPr="00B83BA4">
        <w:rPr>
          <w:rFonts w:eastAsia="標楷體"/>
        </w:rPr>
        <w:t>Leary Plaque Control Record</w:t>
      </w:r>
      <w:r w:rsidRPr="00B83BA4">
        <w:rPr>
          <w:rFonts w:eastAsia="標楷體" w:hint="eastAsia"/>
        </w:rPr>
        <w:t>每一顆牙齒分六個面）。</w:t>
      </w:r>
    </w:p>
    <w:p w:rsidR="008100B8" w:rsidRDefault="0088758B" w:rsidP="009D1104">
      <w:pPr>
        <w:pStyle w:val="a9"/>
        <w:numPr>
          <w:ilvl w:val="0"/>
          <w:numId w:val="24"/>
        </w:numPr>
        <w:ind w:leftChars="0"/>
        <w:rPr>
          <w:rFonts w:eastAsia="標楷體" w:hAnsi="標楷體"/>
        </w:rPr>
      </w:pPr>
      <w:r>
        <w:rPr>
          <w:rFonts w:eastAsia="標楷體" w:hAnsi="標楷體" w:hint="eastAsia"/>
        </w:rPr>
        <w:t>觀摩規則</w:t>
      </w:r>
    </w:p>
    <w:p w:rsidR="008100B8" w:rsidRDefault="0088758B" w:rsidP="008100B8">
      <w:pPr>
        <w:pStyle w:val="a9"/>
        <w:numPr>
          <w:ilvl w:val="0"/>
          <w:numId w:val="29"/>
        </w:numPr>
        <w:ind w:leftChars="0" w:left="873" w:hanging="482"/>
        <w:rPr>
          <w:rFonts w:eastAsia="標楷體" w:hAnsi="標楷體"/>
        </w:rPr>
      </w:pPr>
      <w:r>
        <w:rPr>
          <w:rFonts w:eastAsia="標楷體" w:hAnsi="標楷體" w:hint="eastAsia"/>
        </w:rPr>
        <w:t>口腔保健常識測驗</w:t>
      </w:r>
    </w:p>
    <w:p w:rsidR="008100B8" w:rsidRDefault="008100B8" w:rsidP="001629AA">
      <w:pPr>
        <w:pStyle w:val="a9"/>
        <w:numPr>
          <w:ilvl w:val="0"/>
          <w:numId w:val="17"/>
        </w:numPr>
        <w:ind w:leftChars="0"/>
        <w:rPr>
          <w:rFonts w:eastAsia="標楷體" w:hAnsi="標楷體"/>
        </w:rPr>
      </w:pPr>
      <w:r w:rsidRPr="000C1E44">
        <w:rPr>
          <w:rFonts w:eastAsia="標楷體" w:hAnsi="標楷體" w:hint="eastAsia"/>
        </w:rPr>
        <w:t>衛生福利部含氟漱口水防齲計畫宣導單張，資料下載網站：中華民國牙醫師公會全國聯合會</w:t>
      </w:r>
      <w:r w:rsidR="001629AA" w:rsidRPr="00B05FA4">
        <w:t>http://www.cda.org.tw/cda/oral_cavity_detail.jsp?ocid=183</w:t>
      </w:r>
      <w:r w:rsidRPr="00B05FA4">
        <w:rPr>
          <w:rFonts w:eastAsia="標楷體" w:hAnsi="標楷體" w:hint="eastAsia"/>
        </w:rPr>
        <w:t>。</w:t>
      </w:r>
    </w:p>
    <w:p w:rsidR="008100B8" w:rsidRDefault="008100B8" w:rsidP="008100B8">
      <w:pPr>
        <w:pStyle w:val="a9"/>
        <w:numPr>
          <w:ilvl w:val="0"/>
          <w:numId w:val="17"/>
        </w:numPr>
        <w:ind w:leftChars="0" w:left="1242" w:hanging="284"/>
        <w:rPr>
          <w:rFonts w:eastAsia="標楷體" w:hAnsi="標楷體"/>
        </w:rPr>
      </w:pPr>
      <w:r w:rsidRPr="000C1E44">
        <w:rPr>
          <w:rFonts w:eastAsia="標楷體" w:hAnsi="標楷體" w:hint="eastAsia"/>
        </w:rPr>
        <w:t>中華民國牙醫師公會全國聯合會出版之口腔健康新紀元第壹篇親子篇。</w:t>
      </w:r>
    </w:p>
    <w:p w:rsidR="008100B8" w:rsidRPr="000C1E44" w:rsidRDefault="0088758B" w:rsidP="008100B8">
      <w:pPr>
        <w:pStyle w:val="a9"/>
        <w:numPr>
          <w:ilvl w:val="0"/>
          <w:numId w:val="17"/>
        </w:numPr>
        <w:ind w:leftChars="0" w:left="1242" w:hanging="284"/>
        <w:rPr>
          <w:rFonts w:eastAsia="標楷體" w:hAnsi="標楷體"/>
        </w:rPr>
      </w:pPr>
      <w:r>
        <w:rPr>
          <w:rFonts w:eastAsia="標楷體" w:hAnsi="標楷體" w:hint="eastAsia"/>
        </w:rPr>
        <w:t>每一位選手填寫試卷</w:t>
      </w:r>
      <w:r>
        <w:rPr>
          <w:rFonts w:eastAsia="標楷體" w:hAnsi="標楷體" w:hint="eastAsia"/>
        </w:rPr>
        <w:t>1</w:t>
      </w:r>
      <w:r w:rsidR="008100B8" w:rsidRPr="000C1E44">
        <w:rPr>
          <w:rFonts w:eastAsia="標楷體" w:hAnsi="標楷體" w:hint="eastAsia"/>
        </w:rPr>
        <w:t>張，每隊該項成績以全隊總分除以</w:t>
      </w:r>
      <w:r w:rsidR="008100B8" w:rsidRPr="000C1E44">
        <w:rPr>
          <w:rFonts w:eastAsia="標楷體" w:hAnsi="標楷體" w:hint="eastAsia"/>
        </w:rPr>
        <w:t>10</w:t>
      </w:r>
      <w:r>
        <w:rPr>
          <w:rFonts w:eastAsia="標楷體" w:hAnsi="標楷體" w:hint="eastAsia"/>
        </w:rPr>
        <w:t>，以四捨五入取到小數第</w:t>
      </w:r>
      <w:r>
        <w:rPr>
          <w:rFonts w:eastAsia="標楷體" w:hAnsi="標楷體" w:hint="eastAsia"/>
        </w:rPr>
        <w:t>2</w:t>
      </w:r>
      <w:r w:rsidR="008100B8" w:rsidRPr="000C1E44">
        <w:rPr>
          <w:rFonts w:eastAsia="標楷體" w:hAnsi="標楷體" w:hint="eastAsia"/>
        </w:rPr>
        <w:t>位。</w:t>
      </w:r>
    </w:p>
    <w:p w:rsidR="008100B8" w:rsidRDefault="008100B8" w:rsidP="008100B8">
      <w:pPr>
        <w:pStyle w:val="a9"/>
        <w:numPr>
          <w:ilvl w:val="0"/>
          <w:numId w:val="29"/>
        </w:numPr>
        <w:ind w:leftChars="0" w:left="873" w:hanging="482"/>
        <w:rPr>
          <w:rFonts w:eastAsia="標楷體" w:hAnsi="標楷體"/>
        </w:rPr>
      </w:pPr>
      <w:r w:rsidRPr="008100B8">
        <w:rPr>
          <w:rFonts w:eastAsia="標楷體" w:hint="eastAsia"/>
        </w:rPr>
        <w:t>潔牙技巧觀摩</w:t>
      </w:r>
    </w:p>
    <w:p w:rsidR="008100B8" w:rsidRDefault="008100B8" w:rsidP="008100B8">
      <w:pPr>
        <w:pStyle w:val="a9"/>
        <w:numPr>
          <w:ilvl w:val="0"/>
          <w:numId w:val="15"/>
        </w:numPr>
        <w:ind w:leftChars="0" w:left="1242" w:hanging="284"/>
        <w:rPr>
          <w:rFonts w:eastAsia="標楷體" w:hAnsi="標楷體"/>
        </w:rPr>
      </w:pPr>
      <w:r w:rsidRPr="0017076E">
        <w:rPr>
          <w:rFonts w:eastAsia="標楷體" w:hAnsi="標楷體" w:hint="eastAsia"/>
        </w:rPr>
        <w:t>要領依據：以中華民國牙醫師公會全國聯合會出版之口腔健康新紀元為標準。</w:t>
      </w:r>
    </w:p>
    <w:p w:rsidR="008100B8" w:rsidRDefault="008100B8" w:rsidP="008100B8">
      <w:pPr>
        <w:pStyle w:val="a9"/>
        <w:numPr>
          <w:ilvl w:val="0"/>
          <w:numId w:val="15"/>
        </w:numPr>
        <w:ind w:leftChars="0" w:left="1242" w:hanging="284"/>
        <w:rPr>
          <w:rFonts w:eastAsia="標楷體" w:hAnsi="標楷體"/>
        </w:rPr>
      </w:pPr>
      <w:r w:rsidRPr="0017076E">
        <w:rPr>
          <w:rFonts w:eastAsia="標楷體" w:hAnsi="標楷體" w:hint="eastAsia"/>
        </w:rPr>
        <w:t>評審依據：「潔牙技巧」評分表。</w:t>
      </w:r>
    </w:p>
    <w:p w:rsidR="008100B8" w:rsidRDefault="008100B8" w:rsidP="008100B8">
      <w:pPr>
        <w:pStyle w:val="a9"/>
        <w:numPr>
          <w:ilvl w:val="0"/>
          <w:numId w:val="15"/>
        </w:numPr>
        <w:ind w:leftChars="0" w:left="1242" w:hanging="284"/>
        <w:rPr>
          <w:rFonts w:eastAsia="標楷體" w:hAnsi="標楷體"/>
        </w:rPr>
      </w:pPr>
      <w:r w:rsidRPr="0017076E">
        <w:rPr>
          <w:rFonts w:eastAsia="標楷體" w:hAnsi="標楷體" w:hint="eastAsia"/>
        </w:rPr>
        <w:t>潔牙動作開始前十分鐘，每一位選手均先嚼食主辦單位準備之點心，然後喝</w:t>
      </w:r>
      <w:r w:rsidRPr="0017076E">
        <w:rPr>
          <w:rFonts w:eastAsia="標楷體" w:hAnsi="標楷體" w:hint="eastAsia"/>
        </w:rPr>
        <w:t>20cc</w:t>
      </w:r>
      <w:r w:rsidRPr="0017076E">
        <w:rPr>
          <w:rFonts w:eastAsia="標楷體" w:hAnsi="標楷體" w:hint="eastAsia"/>
        </w:rPr>
        <w:t>的水。（未全部吃完點心者，扣該員總成績１分）</w:t>
      </w:r>
    </w:p>
    <w:p w:rsidR="008100B8" w:rsidRDefault="008100B8" w:rsidP="008100B8">
      <w:pPr>
        <w:ind w:left="1274" w:hangingChars="531" w:hanging="1274"/>
        <w:rPr>
          <w:rFonts w:eastAsia="標楷體" w:hAnsi="標楷體"/>
        </w:rPr>
      </w:pPr>
      <w:r>
        <w:rPr>
          <w:rFonts w:eastAsia="標楷體" w:hAnsi="標楷體" w:hint="eastAsia"/>
        </w:rPr>
        <w:t xml:space="preserve"> </w:t>
      </w:r>
      <w:r w:rsidRPr="005E628B">
        <w:rPr>
          <w:rFonts w:eastAsia="標楷體" w:hAnsi="標楷體" w:hint="eastAsia"/>
        </w:rPr>
        <w:t xml:space="preserve">          </w:t>
      </w:r>
      <w:r w:rsidRPr="005E628B">
        <w:rPr>
          <w:rFonts w:eastAsia="標楷體" w:hAnsi="標楷體" w:hint="eastAsia"/>
        </w:rPr>
        <w:t>※對特定食物過敏者，為維護學生安全及公平競賽，請審慎考量是否參賽。</w:t>
      </w:r>
    </w:p>
    <w:p w:rsidR="008100B8" w:rsidRDefault="008100B8" w:rsidP="008100B8">
      <w:pPr>
        <w:pStyle w:val="a9"/>
        <w:numPr>
          <w:ilvl w:val="0"/>
          <w:numId w:val="15"/>
        </w:numPr>
        <w:ind w:leftChars="0" w:left="1242" w:hanging="284"/>
        <w:rPr>
          <w:rFonts w:eastAsia="標楷體" w:hAnsi="標楷體"/>
        </w:rPr>
      </w:pPr>
      <w:r w:rsidRPr="0017076E">
        <w:rPr>
          <w:rFonts w:eastAsia="標楷體" w:hAnsi="標楷體" w:hint="eastAsia"/>
        </w:rPr>
        <w:t>由一評審委員統一發號施令，依據連續動作，控制進度，依右邊開始右邊結束的次序，先完成上顎齒列之牙線操作，再完成下顎齒列之牙線操作。</w:t>
      </w:r>
    </w:p>
    <w:p w:rsidR="008100B8" w:rsidRPr="000C1E44" w:rsidRDefault="008100B8" w:rsidP="008100B8">
      <w:pPr>
        <w:ind w:left="960" w:hangingChars="400" w:hanging="960"/>
        <w:rPr>
          <w:rFonts w:eastAsia="標楷體" w:hAnsi="標楷體"/>
        </w:rPr>
      </w:pPr>
      <w:r>
        <w:rPr>
          <w:rFonts w:eastAsia="標楷體" w:hAnsi="標楷體" w:hint="eastAsia"/>
        </w:rPr>
        <w:t xml:space="preserve"> </w:t>
      </w:r>
      <w:r w:rsidRPr="005E628B">
        <w:rPr>
          <w:rFonts w:eastAsia="標楷體" w:hAnsi="標楷體" w:hint="eastAsia"/>
        </w:rPr>
        <w:t xml:space="preserve">       </w:t>
      </w:r>
      <w:r>
        <w:rPr>
          <w:rFonts w:eastAsia="標楷體" w:hAnsi="標楷體" w:hint="eastAsia"/>
        </w:rPr>
        <w:t xml:space="preserve">   </w:t>
      </w:r>
      <w:r w:rsidRPr="005E628B">
        <w:rPr>
          <w:rFonts w:eastAsia="標楷體" w:hAnsi="標楷體" w:hint="eastAsia"/>
        </w:rPr>
        <w:t>※牙線操作時間：</w:t>
      </w:r>
      <w:r w:rsidRPr="005E628B">
        <w:rPr>
          <w:rFonts w:eastAsia="標楷體" w:hAnsi="標楷體" w:hint="eastAsia"/>
        </w:rPr>
        <w:t>6</w:t>
      </w:r>
      <w:r w:rsidRPr="005E628B">
        <w:rPr>
          <w:rFonts w:eastAsia="標楷體" w:hAnsi="標楷體" w:hint="eastAsia"/>
        </w:rPr>
        <w:t>分鐘（採用「快樂潔牙，潔牙快樂」歌曲）。</w:t>
      </w:r>
    </w:p>
    <w:p w:rsidR="008100B8" w:rsidRDefault="008100B8" w:rsidP="008100B8">
      <w:pPr>
        <w:pStyle w:val="a9"/>
        <w:numPr>
          <w:ilvl w:val="0"/>
          <w:numId w:val="15"/>
        </w:numPr>
        <w:ind w:leftChars="0" w:left="1242" w:hanging="284"/>
        <w:rPr>
          <w:rFonts w:eastAsia="標楷體" w:hAnsi="標楷體"/>
        </w:rPr>
      </w:pPr>
      <w:r w:rsidRPr="000C1E44">
        <w:rPr>
          <w:rFonts w:eastAsia="標楷體" w:hAnsi="標楷體" w:hint="eastAsia"/>
        </w:rPr>
        <w:t>牙線操作完畢後，仍採用統一發號施令，依右邊開始右邊結束的次序，採連續動作，先刷上顎齒列，再刷下顎齒列。</w:t>
      </w:r>
    </w:p>
    <w:p w:rsidR="008100B8" w:rsidRPr="005E628B" w:rsidRDefault="008100B8" w:rsidP="008100B8">
      <w:pPr>
        <w:ind w:left="960" w:hangingChars="400" w:hanging="960"/>
        <w:rPr>
          <w:rFonts w:eastAsia="標楷體" w:hAnsi="標楷體"/>
        </w:rPr>
      </w:pPr>
      <w:r>
        <w:rPr>
          <w:rFonts w:eastAsia="標楷體" w:hAnsi="標楷體" w:hint="eastAsia"/>
        </w:rPr>
        <w:t xml:space="preserve">  </w:t>
      </w:r>
      <w:r w:rsidRPr="005E628B">
        <w:rPr>
          <w:rFonts w:eastAsia="標楷體" w:hAnsi="標楷體" w:hint="eastAsia"/>
        </w:rPr>
        <w:t xml:space="preserve">       </w:t>
      </w:r>
      <w:r>
        <w:rPr>
          <w:rFonts w:eastAsia="標楷體" w:hAnsi="標楷體" w:hint="eastAsia"/>
        </w:rPr>
        <w:t xml:space="preserve"> </w:t>
      </w:r>
      <w:r w:rsidRPr="005E628B">
        <w:rPr>
          <w:rFonts w:eastAsia="標楷體" w:hAnsi="標楷體" w:hint="eastAsia"/>
        </w:rPr>
        <w:t>※刷牙操作時間：</w:t>
      </w:r>
      <w:r w:rsidRPr="005E628B">
        <w:rPr>
          <w:rFonts w:eastAsia="標楷體" w:hAnsi="標楷體" w:hint="eastAsia"/>
        </w:rPr>
        <w:t>5</w:t>
      </w:r>
      <w:r w:rsidRPr="005E628B">
        <w:rPr>
          <w:rFonts w:eastAsia="標楷體" w:hAnsi="標楷體" w:hint="eastAsia"/>
        </w:rPr>
        <w:t>分鐘（採用「快樂潔牙，潔牙快樂」歌曲）。</w:t>
      </w:r>
    </w:p>
    <w:p w:rsidR="008100B8" w:rsidRPr="005E628B" w:rsidRDefault="008100B8" w:rsidP="008100B8">
      <w:pPr>
        <w:rPr>
          <w:rFonts w:eastAsia="標楷體" w:hAnsi="標楷體"/>
        </w:rPr>
      </w:pPr>
      <w:r w:rsidRPr="005E628B">
        <w:rPr>
          <w:rFonts w:eastAsia="標楷體" w:hAnsi="標楷體" w:hint="eastAsia"/>
        </w:rPr>
        <w:t xml:space="preserve">          </w:t>
      </w:r>
      <w:r w:rsidRPr="005E628B">
        <w:rPr>
          <w:rFonts w:eastAsia="標楷體" w:hAnsi="標楷體" w:hint="eastAsia"/>
        </w:rPr>
        <w:t>※刷牙須換手，未換手者扣潔牙動作</w:t>
      </w:r>
      <w:r w:rsidRPr="005E628B">
        <w:rPr>
          <w:rFonts w:eastAsia="標楷體" w:hAnsi="標楷體" w:hint="eastAsia"/>
        </w:rPr>
        <w:t>1</w:t>
      </w:r>
      <w:r w:rsidRPr="005E628B">
        <w:rPr>
          <w:rFonts w:eastAsia="標楷體" w:hAnsi="標楷體" w:hint="eastAsia"/>
        </w:rPr>
        <w:t>分。</w:t>
      </w:r>
    </w:p>
    <w:p w:rsidR="008100B8" w:rsidRDefault="008100B8" w:rsidP="008100B8">
      <w:pPr>
        <w:pStyle w:val="a9"/>
        <w:numPr>
          <w:ilvl w:val="0"/>
          <w:numId w:val="15"/>
        </w:numPr>
        <w:ind w:leftChars="0" w:left="1242" w:hanging="284"/>
        <w:rPr>
          <w:rFonts w:eastAsia="標楷體" w:hAnsi="標楷體"/>
        </w:rPr>
      </w:pPr>
      <w:r w:rsidRPr="000C1E44">
        <w:rPr>
          <w:rFonts w:eastAsia="標楷體" w:hAnsi="標楷體" w:hint="eastAsia"/>
        </w:rPr>
        <w:t>潔牙過程中不漱口、不喝水，同時接受技巧評審。潔牙結束後喝</w:t>
      </w:r>
      <w:r w:rsidRPr="000C1E44">
        <w:rPr>
          <w:rFonts w:eastAsia="標楷體" w:hAnsi="標楷體" w:hint="eastAsia"/>
        </w:rPr>
        <w:t>20c.c.</w:t>
      </w:r>
      <w:r w:rsidRPr="000C1E44">
        <w:rPr>
          <w:rFonts w:eastAsia="標楷體" w:hAnsi="標楷體" w:hint="eastAsia"/>
        </w:rPr>
        <w:t>水。</w:t>
      </w:r>
    </w:p>
    <w:p w:rsidR="008100B8" w:rsidRPr="000C1E44" w:rsidRDefault="008100B8" w:rsidP="008100B8">
      <w:pPr>
        <w:pStyle w:val="a9"/>
        <w:numPr>
          <w:ilvl w:val="0"/>
          <w:numId w:val="15"/>
        </w:numPr>
        <w:ind w:leftChars="0" w:left="1242" w:hanging="284"/>
        <w:rPr>
          <w:rFonts w:eastAsia="標楷體" w:hAnsi="標楷體"/>
        </w:rPr>
      </w:pPr>
      <w:r w:rsidRPr="000C1E44">
        <w:rPr>
          <w:rFonts w:eastAsia="標楷體" w:hAnsi="標楷體" w:hint="eastAsia"/>
        </w:rPr>
        <w:t>每隊該項成績以全隊總分除以</w:t>
      </w:r>
      <w:r w:rsidRPr="000C1E44">
        <w:rPr>
          <w:rFonts w:eastAsia="標楷體" w:hAnsi="標楷體" w:hint="eastAsia"/>
        </w:rPr>
        <w:t>10</w:t>
      </w:r>
      <w:r w:rsidR="0088758B">
        <w:rPr>
          <w:rFonts w:eastAsia="標楷體" w:hAnsi="標楷體" w:hint="eastAsia"/>
        </w:rPr>
        <w:t>，以四捨五入取到小數第</w:t>
      </w:r>
      <w:r w:rsidR="0088758B">
        <w:rPr>
          <w:rFonts w:eastAsia="標楷體" w:hAnsi="標楷體" w:hint="eastAsia"/>
        </w:rPr>
        <w:t>2</w:t>
      </w:r>
      <w:r w:rsidRPr="000C1E44">
        <w:rPr>
          <w:rFonts w:eastAsia="標楷體" w:hAnsi="標楷體" w:hint="eastAsia"/>
        </w:rPr>
        <w:t>位。</w:t>
      </w:r>
    </w:p>
    <w:p w:rsidR="008100B8" w:rsidRPr="008100B8" w:rsidRDefault="0088758B" w:rsidP="008100B8">
      <w:pPr>
        <w:pStyle w:val="a9"/>
        <w:numPr>
          <w:ilvl w:val="0"/>
          <w:numId w:val="29"/>
        </w:numPr>
        <w:ind w:leftChars="0" w:left="873" w:hanging="482"/>
        <w:rPr>
          <w:rFonts w:eastAsia="標楷體" w:hAnsi="標楷體"/>
        </w:rPr>
      </w:pPr>
      <w:r>
        <w:rPr>
          <w:rFonts w:eastAsia="標楷體" w:hAnsi="標楷體" w:hint="eastAsia"/>
        </w:rPr>
        <w:t>口腔衛生指數檢查</w:t>
      </w:r>
    </w:p>
    <w:p w:rsidR="008100B8" w:rsidRDefault="008100B8" w:rsidP="008100B8">
      <w:pPr>
        <w:pStyle w:val="a9"/>
        <w:numPr>
          <w:ilvl w:val="0"/>
          <w:numId w:val="16"/>
        </w:numPr>
        <w:ind w:leftChars="0" w:left="1242" w:hanging="284"/>
        <w:rPr>
          <w:rFonts w:eastAsia="標楷體" w:hAnsi="標楷體"/>
        </w:rPr>
      </w:pPr>
      <w:r w:rsidRPr="000C1E44">
        <w:rPr>
          <w:rFonts w:eastAsia="標楷體" w:hAnsi="標楷體" w:hint="eastAsia"/>
        </w:rPr>
        <w:t>本檢查緊接潔牙技巧之後。</w:t>
      </w:r>
    </w:p>
    <w:p w:rsidR="008100B8" w:rsidRDefault="008100B8" w:rsidP="008100B8">
      <w:pPr>
        <w:pStyle w:val="a9"/>
        <w:numPr>
          <w:ilvl w:val="0"/>
          <w:numId w:val="16"/>
        </w:numPr>
        <w:ind w:leftChars="0" w:left="1242" w:hanging="284"/>
        <w:rPr>
          <w:rFonts w:eastAsia="標楷體" w:hAnsi="標楷體"/>
        </w:rPr>
      </w:pPr>
      <w:r w:rsidRPr="000C1E44">
        <w:rPr>
          <w:rFonts w:eastAsia="標楷體" w:hAnsi="標楷體" w:hint="eastAsia"/>
        </w:rPr>
        <w:t>評審依據：</w:t>
      </w:r>
      <w:r w:rsidRPr="000C1E44">
        <w:rPr>
          <w:rFonts w:eastAsia="標楷體" w:hAnsi="標楷體" w:hint="eastAsia"/>
        </w:rPr>
        <w:t>O'Leary Plaque Control Record</w:t>
      </w:r>
      <w:r w:rsidRPr="000C1E44">
        <w:rPr>
          <w:rFonts w:eastAsia="標楷體" w:hAnsi="標楷體" w:hint="eastAsia"/>
        </w:rPr>
        <w:t>每一顆牙齒分六個面。</w:t>
      </w:r>
    </w:p>
    <w:p w:rsidR="008100B8" w:rsidRDefault="0088758B" w:rsidP="008100B8">
      <w:pPr>
        <w:pStyle w:val="a9"/>
        <w:numPr>
          <w:ilvl w:val="0"/>
          <w:numId w:val="16"/>
        </w:numPr>
        <w:ind w:leftChars="0" w:left="1242" w:hanging="284"/>
        <w:rPr>
          <w:rFonts w:eastAsia="標楷體" w:hAnsi="標楷體"/>
        </w:rPr>
      </w:pPr>
      <w:r>
        <w:rPr>
          <w:rFonts w:eastAsia="標楷體" w:hAnsi="標楷體" w:hint="eastAsia"/>
        </w:rPr>
        <w:lastRenderedPageBreak/>
        <w:t>以小棉棒沾染色劑，塗佈於牙齒與牙齦交接處，然後請選手漱口</w:t>
      </w:r>
      <w:r>
        <w:rPr>
          <w:rFonts w:eastAsia="標楷體" w:hAnsi="標楷體" w:hint="eastAsia"/>
        </w:rPr>
        <w:t>1</w:t>
      </w:r>
      <w:r>
        <w:rPr>
          <w:rFonts w:eastAsia="標楷體" w:hAnsi="標楷體" w:hint="eastAsia"/>
        </w:rPr>
        <w:t>、</w:t>
      </w:r>
      <w:r>
        <w:rPr>
          <w:rFonts w:eastAsia="標楷體" w:hAnsi="標楷體" w:hint="eastAsia"/>
        </w:rPr>
        <w:t>2</w:t>
      </w:r>
      <w:r w:rsidR="008100B8" w:rsidRPr="000C1E44">
        <w:rPr>
          <w:rFonts w:eastAsia="標楷體" w:hAnsi="標楷體" w:hint="eastAsia"/>
        </w:rPr>
        <w:t>次，漱掉多餘的染色劑。</w:t>
      </w:r>
    </w:p>
    <w:p w:rsidR="008100B8" w:rsidRDefault="008100B8" w:rsidP="008100B8">
      <w:pPr>
        <w:pStyle w:val="a9"/>
        <w:numPr>
          <w:ilvl w:val="0"/>
          <w:numId w:val="16"/>
        </w:numPr>
        <w:ind w:leftChars="0" w:left="1242" w:hanging="284"/>
        <w:rPr>
          <w:rFonts w:eastAsia="標楷體" w:hAnsi="標楷體"/>
        </w:rPr>
      </w:pPr>
      <w:r w:rsidRPr="000C1E44">
        <w:rPr>
          <w:rFonts w:eastAsia="標楷體" w:hAnsi="標楷體" w:hint="eastAsia"/>
        </w:rPr>
        <w:t>評審醫師以探針輕刮牙齒與牙齦交接處，刮得鬆軟之物質於探針上，即表示該牙面有牙菌斑，隨即報出有牙菌斑之牙面，由助手登錄。</w:t>
      </w:r>
    </w:p>
    <w:p w:rsidR="008100B8" w:rsidRDefault="008100B8" w:rsidP="008100B8">
      <w:pPr>
        <w:pStyle w:val="a9"/>
        <w:numPr>
          <w:ilvl w:val="0"/>
          <w:numId w:val="16"/>
        </w:numPr>
        <w:ind w:leftChars="0" w:left="1242" w:hanging="284"/>
        <w:rPr>
          <w:rFonts w:eastAsia="標楷體" w:hAnsi="標楷體"/>
        </w:rPr>
      </w:pPr>
      <w:r w:rsidRPr="000C1E44">
        <w:rPr>
          <w:rFonts w:eastAsia="標楷體" w:hAnsi="標楷體" w:hint="eastAsia"/>
        </w:rPr>
        <w:t>口腔衛生檢查算至恆牙第一大臼齒（含）為止。</w:t>
      </w:r>
    </w:p>
    <w:p w:rsidR="008100B8" w:rsidRDefault="008100B8" w:rsidP="008100B8">
      <w:pPr>
        <w:pStyle w:val="a9"/>
        <w:numPr>
          <w:ilvl w:val="0"/>
          <w:numId w:val="16"/>
        </w:numPr>
        <w:ind w:leftChars="0" w:left="1242" w:hanging="284"/>
        <w:rPr>
          <w:rFonts w:eastAsia="標楷體" w:hAnsi="標楷體"/>
        </w:rPr>
      </w:pPr>
      <w:r w:rsidRPr="000C1E44">
        <w:rPr>
          <w:rFonts w:eastAsia="標楷體" w:hAnsi="標楷體" w:hint="eastAsia"/>
        </w:rPr>
        <w:t>將所有牙菌斑的牙面佔全部受檢牙面的百分比算出，便是該選手之牙菌斑指數，以此做為口腔衛生指數檢查的分數。</w:t>
      </w:r>
    </w:p>
    <w:p w:rsidR="008100B8" w:rsidRPr="000C1E44" w:rsidRDefault="0088758B" w:rsidP="008100B8">
      <w:pPr>
        <w:pStyle w:val="a9"/>
        <w:numPr>
          <w:ilvl w:val="0"/>
          <w:numId w:val="16"/>
        </w:numPr>
        <w:ind w:leftChars="0" w:left="1242" w:hanging="284"/>
        <w:rPr>
          <w:rFonts w:eastAsia="標楷體" w:hAnsi="標楷體"/>
        </w:rPr>
      </w:pPr>
      <w:r>
        <w:rPr>
          <w:rFonts w:eastAsia="標楷體" w:hAnsi="標楷體" w:hint="eastAsia"/>
        </w:rPr>
        <w:t>將全隊牙菌斑指數取平均，以四捨五入取到小數第</w:t>
      </w:r>
      <w:r>
        <w:rPr>
          <w:rFonts w:eastAsia="標楷體" w:hAnsi="標楷體" w:hint="eastAsia"/>
        </w:rPr>
        <w:t>2</w:t>
      </w:r>
      <w:r w:rsidR="008100B8" w:rsidRPr="000C1E44">
        <w:rPr>
          <w:rFonts w:eastAsia="標楷體" w:hAnsi="標楷體" w:hint="eastAsia"/>
        </w:rPr>
        <w:t>位，得到該隊之平均牙菌斑指數後，再以</w:t>
      </w:r>
      <w:r w:rsidR="008100B8" w:rsidRPr="000C1E44">
        <w:rPr>
          <w:rFonts w:eastAsia="標楷體" w:hAnsi="標楷體" w:hint="eastAsia"/>
        </w:rPr>
        <w:t>100%</w:t>
      </w:r>
      <w:r w:rsidR="008100B8" w:rsidRPr="000C1E44">
        <w:rPr>
          <w:rFonts w:eastAsia="標楷體" w:hAnsi="標楷體" w:hint="eastAsia"/>
        </w:rPr>
        <w:t>減去該隊之平均牙菌斑指數，即為該隊此項之分數。</w:t>
      </w:r>
    </w:p>
    <w:p w:rsidR="008100B8" w:rsidRDefault="00130865" w:rsidP="008C3C3E">
      <w:pPr>
        <w:pStyle w:val="a9"/>
        <w:numPr>
          <w:ilvl w:val="0"/>
          <w:numId w:val="24"/>
        </w:numPr>
        <w:ind w:leftChars="0"/>
        <w:rPr>
          <w:rFonts w:eastAsia="標楷體" w:hAnsi="標楷體"/>
        </w:rPr>
      </w:pPr>
      <w:r w:rsidRPr="008100B8">
        <w:rPr>
          <w:rFonts w:eastAsia="標楷體" w:hAnsi="標楷體" w:hint="eastAsia"/>
        </w:rPr>
        <w:t>觀摩</w:t>
      </w:r>
      <w:r w:rsidR="0088758B">
        <w:rPr>
          <w:rFonts w:eastAsia="標楷體" w:hAnsi="標楷體" w:hint="eastAsia"/>
        </w:rPr>
        <w:t>成績計算</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32"/>
        <w:gridCol w:w="5159"/>
      </w:tblGrid>
      <w:tr w:rsidR="008100B8" w:rsidRPr="005E628B" w:rsidTr="00A72479">
        <w:trPr>
          <w:trHeight w:val="225"/>
        </w:trPr>
        <w:tc>
          <w:tcPr>
            <w:tcW w:w="1532" w:type="dxa"/>
            <w:vAlign w:val="center"/>
          </w:tcPr>
          <w:p w:rsidR="008100B8" w:rsidRPr="005E628B" w:rsidRDefault="008100B8" w:rsidP="00A72479">
            <w:pPr>
              <w:snapToGrid w:val="0"/>
              <w:jc w:val="center"/>
              <w:rPr>
                <w:rFonts w:eastAsia="標楷體"/>
              </w:rPr>
            </w:pPr>
            <w:r>
              <w:rPr>
                <w:rFonts w:eastAsia="標楷體" w:hAnsi="標楷體" w:hint="eastAsia"/>
              </w:rPr>
              <w:t xml:space="preserve">  </w:t>
            </w:r>
            <w:r w:rsidRPr="005E628B">
              <w:rPr>
                <w:rFonts w:eastAsia="標楷體" w:hint="eastAsia"/>
              </w:rPr>
              <w:t>計分方式</w:t>
            </w:r>
          </w:p>
        </w:tc>
        <w:tc>
          <w:tcPr>
            <w:tcW w:w="5159" w:type="dxa"/>
            <w:vAlign w:val="center"/>
          </w:tcPr>
          <w:p w:rsidR="008100B8" w:rsidRPr="005E628B" w:rsidRDefault="008100B8" w:rsidP="00A72479">
            <w:pPr>
              <w:snapToGrid w:val="0"/>
              <w:jc w:val="center"/>
              <w:rPr>
                <w:rFonts w:eastAsia="標楷體"/>
              </w:rPr>
            </w:pPr>
            <w:r w:rsidRPr="005E628B">
              <w:rPr>
                <w:rFonts w:eastAsia="標楷體" w:hint="eastAsia"/>
              </w:rPr>
              <w:t>項目</w:t>
            </w:r>
          </w:p>
        </w:tc>
      </w:tr>
      <w:tr w:rsidR="008100B8" w:rsidRPr="005E628B" w:rsidTr="00A72479">
        <w:tc>
          <w:tcPr>
            <w:tcW w:w="1532" w:type="dxa"/>
            <w:vMerge w:val="restart"/>
            <w:vAlign w:val="center"/>
          </w:tcPr>
          <w:p w:rsidR="008100B8" w:rsidRPr="005E628B" w:rsidRDefault="008100B8" w:rsidP="00A72479">
            <w:pPr>
              <w:snapToGrid w:val="0"/>
              <w:ind w:firstLineChars="100" w:firstLine="240"/>
              <w:jc w:val="both"/>
              <w:rPr>
                <w:rFonts w:eastAsia="標楷體"/>
              </w:rPr>
            </w:pPr>
            <w:r w:rsidRPr="005E628B">
              <w:rPr>
                <w:rFonts w:eastAsia="標楷體"/>
              </w:rPr>
              <w:t>100 %</w:t>
            </w:r>
          </w:p>
        </w:tc>
        <w:tc>
          <w:tcPr>
            <w:tcW w:w="5159" w:type="dxa"/>
            <w:vAlign w:val="center"/>
          </w:tcPr>
          <w:p w:rsidR="008100B8" w:rsidRPr="005E628B" w:rsidRDefault="008100B8" w:rsidP="00A72479">
            <w:pPr>
              <w:snapToGrid w:val="0"/>
              <w:rPr>
                <w:rFonts w:eastAsia="標楷體"/>
              </w:rPr>
            </w:pPr>
            <w:r w:rsidRPr="005E628B">
              <w:rPr>
                <w:rFonts w:eastAsia="標楷體" w:hint="eastAsia"/>
              </w:rPr>
              <w:t xml:space="preserve">   </w:t>
            </w:r>
            <w:r w:rsidRPr="005E628B">
              <w:rPr>
                <w:rFonts w:eastAsia="標楷體"/>
              </w:rPr>
              <w:t>1.</w:t>
            </w:r>
            <w:r w:rsidRPr="005E628B">
              <w:rPr>
                <w:rFonts w:eastAsia="標楷體" w:hint="eastAsia"/>
              </w:rPr>
              <w:t>口腔保健知識測驗成績</w:t>
            </w:r>
            <w:r w:rsidRPr="005E628B">
              <w:rPr>
                <w:rFonts w:eastAsia="標楷體" w:hint="eastAsia"/>
              </w:rPr>
              <w:t xml:space="preserve">  </w:t>
            </w:r>
            <w:r w:rsidRPr="005E628B">
              <w:rPr>
                <w:rFonts w:eastAsia="標楷體" w:hint="eastAsia"/>
              </w:rPr>
              <w:t>佔</w:t>
            </w:r>
            <w:r w:rsidRPr="005E628B">
              <w:rPr>
                <w:rFonts w:eastAsia="標楷體"/>
              </w:rPr>
              <w:t>2</w:t>
            </w:r>
            <w:r w:rsidRPr="005E628B">
              <w:rPr>
                <w:rFonts w:eastAsia="標楷體" w:hint="eastAsia"/>
              </w:rPr>
              <w:t>0</w:t>
            </w:r>
            <w:r w:rsidRPr="005E628B">
              <w:rPr>
                <w:rFonts w:eastAsia="標楷體" w:hint="eastAsia"/>
              </w:rPr>
              <w:t>％</w:t>
            </w:r>
          </w:p>
        </w:tc>
      </w:tr>
      <w:tr w:rsidR="008100B8" w:rsidRPr="005E628B" w:rsidTr="00A72479">
        <w:tc>
          <w:tcPr>
            <w:tcW w:w="1532" w:type="dxa"/>
            <w:vMerge/>
            <w:vAlign w:val="center"/>
          </w:tcPr>
          <w:p w:rsidR="008100B8" w:rsidRPr="005E628B" w:rsidRDefault="008100B8" w:rsidP="00A72479">
            <w:pPr>
              <w:snapToGrid w:val="0"/>
              <w:jc w:val="center"/>
              <w:rPr>
                <w:rFonts w:eastAsia="標楷體"/>
              </w:rPr>
            </w:pPr>
          </w:p>
        </w:tc>
        <w:tc>
          <w:tcPr>
            <w:tcW w:w="5159" w:type="dxa"/>
            <w:vAlign w:val="center"/>
          </w:tcPr>
          <w:p w:rsidR="008100B8" w:rsidRPr="005E628B" w:rsidRDefault="008100B8" w:rsidP="00A72479">
            <w:pPr>
              <w:snapToGrid w:val="0"/>
              <w:rPr>
                <w:rFonts w:eastAsia="標楷體"/>
              </w:rPr>
            </w:pPr>
            <w:r w:rsidRPr="005E628B">
              <w:rPr>
                <w:rFonts w:eastAsia="標楷體" w:hint="eastAsia"/>
              </w:rPr>
              <w:t xml:space="preserve">   </w:t>
            </w:r>
            <w:r w:rsidRPr="005E628B">
              <w:rPr>
                <w:rFonts w:eastAsia="標楷體"/>
              </w:rPr>
              <w:t>2.</w:t>
            </w:r>
            <w:r w:rsidRPr="005E628B">
              <w:rPr>
                <w:rFonts w:eastAsia="標楷體" w:hint="eastAsia"/>
              </w:rPr>
              <w:t>潔牙技巧觀摩成績</w:t>
            </w:r>
            <w:r w:rsidRPr="005E628B">
              <w:rPr>
                <w:rFonts w:eastAsia="標楷體" w:hint="eastAsia"/>
              </w:rPr>
              <w:t xml:space="preserve">      </w:t>
            </w:r>
            <w:r w:rsidRPr="005E628B">
              <w:rPr>
                <w:rFonts w:eastAsia="標楷體" w:hint="eastAsia"/>
              </w:rPr>
              <w:t>佔</w:t>
            </w:r>
            <w:r w:rsidRPr="005E628B">
              <w:rPr>
                <w:rFonts w:eastAsia="標楷體"/>
              </w:rPr>
              <w:t>50</w:t>
            </w:r>
            <w:r w:rsidRPr="005E628B">
              <w:rPr>
                <w:rFonts w:eastAsia="標楷體" w:hint="eastAsia"/>
              </w:rPr>
              <w:t>％</w:t>
            </w:r>
          </w:p>
        </w:tc>
      </w:tr>
      <w:tr w:rsidR="008100B8" w:rsidRPr="005E628B" w:rsidTr="00A72479">
        <w:tc>
          <w:tcPr>
            <w:tcW w:w="1532" w:type="dxa"/>
            <w:vMerge/>
            <w:vAlign w:val="center"/>
          </w:tcPr>
          <w:p w:rsidR="008100B8" w:rsidRPr="005E628B" w:rsidRDefault="008100B8" w:rsidP="00A72479">
            <w:pPr>
              <w:snapToGrid w:val="0"/>
              <w:jc w:val="center"/>
              <w:rPr>
                <w:rFonts w:eastAsia="標楷體"/>
              </w:rPr>
            </w:pPr>
          </w:p>
        </w:tc>
        <w:tc>
          <w:tcPr>
            <w:tcW w:w="5159" w:type="dxa"/>
            <w:vAlign w:val="center"/>
          </w:tcPr>
          <w:p w:rsidR="008100B8" w:rsidRPr="005E628B" w:rsidRDefault="008100B8" w:rsidP="00A72479">
            <w:pPr>
              <w:snapToGrid w:val="0"/>
              <w:rPr>
                <w:rFonts w:eastAsia="標楷體"/>
              </w:rPr>
            </w:pPr>
            <w:r w:rsidRPr="005E628B">
              <w:rPr>
                <w:rFonts w:eastAsia="標楷體" w:hint="eastAsia"/>
              </w:rPr>
              <w:t xml:space="preserve">   </w:t>
            </w:r>
            <w:r w:rsidRPr="005E628B">
              <w:rPr>
                <w:rFonts w:eastAsia="標楷體"/>
              </w:rPr>
              <w:t>3.</w:t>
            </w:r>
            <w:r w:rsidRPr="005E628B">
              <w:rPr>
                <w:rFonts w:eastAsia="標楷體" w:hint="eastAsia"/>
              </w:rPr>
              <w:t>口腔衛生指數檢查成績</w:t>
            </w:r>
            <w:r w:rsidRPr="005E628B">
              <w:rPr>
                <w:rFonts w:eastAsia="標楷體" w:hint="eastAsia"/>
              </w:rPr>
              <w:t xml:space="preserve">  </w:t>
            </w:r>
            <w:r w:rsidRPr="005E628B">
              <w:rPr>
                <w:rFonts w:eastAsia="標楷體" w:hint="eastAsia"/>
              </w:rPr>
              <w:t>佔</w:t>
            </w:r>
            <w:r w:rsidRPr="005E628B">
              <w:rPr>
                <w:rFonts w:eastAsia="標楷體" w:hint="eastAsia"/>
              </w:rPr>
              <w:t>30</w:t>
            </w:r>
            <w:r w:rsidRPr="005E628B">
              <w:rPr>
                <w:rFonts w:eastAsia="標楷體" w:hint="eastAsia"/>
              </w:rPr>
              <w:t>％</w:t>
            </w:r>
          </w:p>
        </w:tc>
      </w:tr>
    </w:tbl>
    <w:p w:rsidR="008100B8" w:rsidRDefault="008100B8" w:rsidP="008100B8">
      <w:pPr>
        <w:rPr>
          <w:rFonts w:eastAsia="標楷體" w:hAnsi="標楷體"/>
        </w:rPr>
      </w:pPr>
      <w:r w:rsidRPr="005E628B">
        <w:rPr>
          <w:rFonts w:eastAsia="標楷體" w:hAnsi="標楷體" w:hint="eastAsia"/>
        </w:rPr>
        <w:t xml:space="preserve">      </w:t>
      </w:r>
      <w:r w:rsidRPr="005E628B">
        <w:rPr>
          <w:rFonts w:eastAsia="標楷體" w:hAnsi="標楷體" w:hint="eastAsia"/>
        </w:rPr>
        <w:t>※全國賽另設「校園口腔保健潔牙推展成果海報」項，詳細內容請參閱全國賽辦法。</w:t>
      </w:r>
    </w:p>
    <w:p w:rsidR="004B16C6" w:rsidRDefault="004B16C6" w:rsidP="008100B8">
      <w:pPr>
        <w:rPr>
          <w:rFonts w:eastAsia="標楷體" w:hAnsi="標楷體"/>
        </w:rPr>
      </w:pPr>
      <w:r>
        <w:rPr>
          <w:rFonts w:eastAsia="標楷體" w:hAnsi="標楷體" w:hint="eastAsia"/>
        </w:rPr>
        <w:t xml:space="preserve">        </w:t>
      </w:r>
      <w:r w:rsidRPr="00A273F0">
        <w:rPr>
          <w:rFonts w:eastAsia="標楷體" w:hAnsi="標楷體"/>
        </w:rPr>
        <w:t>http://www.cda.org.tw/cda/oral_cavity_detail.jsp?ocid=197</w:t>
      </w:r>
    </w:p>
    <w:p w:rsidR="008100B8" w:rsidRDefault="008C3C3E" w:rsidP="00B55F2C">
      <w:pPr>
        <w:pStyle w:val="a9"/>
        <w:numPr>
          <w:ilvl w:val="0"/>
          <w:numId w:val="24"/>
        </w:numPr>
        <w:ind w:leftChars="0"/>
        <w:rPr>
          <w:rFonts w:eastAsia="標楷體" w:hAnsi="標楷體"/>
        </w:rPr>
      </w:pPr>
      <w:r w:rsidRPr="008100B8">
        <w:rPr>
          <w:rFonts w:eastAsia="標楷體" w:hAnsi="標楷體" w:hint="eastAsia"/>
        </w:rPr>
        <w:t>其他評量</w:t>
      </w:r>
      <w:r w:rsidRPr="008100B8">
        <w:rPr>
          <w:rFonts w:eastAsia="標楷體" w:hAnsi="標楷體" w:hint="eastAsia"/>
        </w:rPr>
        <w:t xml:space="preserve"> </w:t>
      </w:r>
    </w:p>
    <w:p w:rsidR="008100B8" w:rsidRDefault="008100B8" w:rsidP="008100B8">
      <w:pPr>
        <w:pStyle w:val="a9"/>
        <w:numPr>
          <w:ilvl w:val="0"/>
          <w:numId w:val="14"/>
        </w:numPr>
        <w:ind w:leftChars="0" w:left="1111"/>
        <w:rPr>
          <w:rFonts w:eastAsia="標楷體" w:hAnsi="標楷體"/>
        </w:rPr>
      </w:pPr>
      <w:r w:rsidRPr="0017076E">
        <w:rPr>
          <w:rFonts w:eastAsia="標楷體" w:hAnsi="標楷體" w:hint="eastAsia"/>
        </w:rPr>
        <w:t>參賽隊伍</w:t>
      </w:r>
      <w:r>
        <w:rPr>
          <w:rFonts w:eastAsia="標楷體" w:hAnsi="標楷體" w:hint="eastAsia"/>
        </w:rPr>
        <w:t>(10</w:t>
      </w:r>
      <w:r>
        <w:rPr>
          <w:rFonts w:eastAsia="標楷體" w:hAnsi="標楷體" w:hint="eastAsia"/>
        </w:rPr>
        <w:t>名學生</w:t>
      </w:r>
      <w:r>
        <w:rPr>
          <w:rFonts w:eastAsia="標楷體" w:hAnsi="標楷體" w:hint="eastAsia"/>
        </w:rPr>
        <w:t>)</w:t>
      </w:r>
      <w:r w:rsidRPr="0017076E">
        <w:rPr>
          <w:rFonts w:eastAsia="標楷體" w:hAnsi="標楷體" w:hint="eastAsia"/>
        </w:rPr>
        <w:t>於觀摩現場更換選手超過</w:t>
      </w:r>
      <w:r w:rsidRPr="0017076E">
        <w:rPr>
          <w:rFonts w:eastAsia="標楷體" w:hAnsi="標楷體" w:hint="eastAsia"/>
        </w:rPr>
        <w:t>3</w:t>
      </w:r>
      <w:r w:rsidRPr="0017076E">
        <w:rPr>
          <w:rFonts w:eastAsia="標楷體" w:hAnsi="標楷體" w:hint="eastAsia"/>
        </w:rPr>
        <w:t>人</w:t>
      </w:r>
      <w:r w:rsidRPr="0017076E">
        <w:rPr>
          <w:rFonts w:eastAsia="標楷體" w:hAnsi="標楷體" w:hint="eastAsia"/>
        </w:rPr>
        <w:t>(</w:t>
      </w:r>
      <w:r w:rsidRPr="0017076E">
        <w:rPr>
          <w:rFonts w:eastAsia="標楷體" w:hAnsi="標楷體" w:hint="eastAsia"/>
        </w:rPr>
        <w:t>含</w:t>
      </w:r>
      <w:r w:rsidRPr="0017076E">
        <w:rPr>
          <w:rFonts w:eastAsia="標楷體" w:hAnsi="標楷體" w:hint="eastAsia"/>
        </w:rPr>
        <w:t>)</w:t>
      </w:r>
      <w:r w:rsidRPr="0017076E">
        <w:rPr>
          <w:rFonts w:eastAsia="標楷體" w:hAnsi="標楷體" w:hint="eastAsia"/>
        </w:rPr>
        <w:t>，則扣全隊總成績</w:t>
      </w:r>
      <w:r w:rsidRPr="0017076E">
        <w:rPr>
          <w:rFonts w:eastAsia="標楷體" w:hAnsi="標楷體" w:hint="eastAsia"/>
        </w:rPr>
        <w:t>5</w:t>
      </w:r>
      <w:r w:rsidRPr="0017076E">
        <w:rPr>
          <w:rFonts w:eastAsia="標楷體" w:hAnsi="標楷體" w:hint="eastAsia"/>
        </w:rPr>
        <w:t>分；更換超過</w:t>
      </w:r>
      <w:r w:rsidRPr="0017076E">
        <w:rPr>
          <w:rFonts w:eastAsia="標楷體" w:hAnsi="標楷體" w:hint="eastAsia"/>
        </w:rPr>
        <w:t>5</w:t>
      </w:r>
      <w:r w:rsidRPr="0017076E">
        <w:rPr>
          <w:rFonts w:eastAsia="標楷體" w:hAnsi="標楷體" w:hint="eastAsia"/>
        </w:rPr>
        <w:t>人</w:t>
      </w:r>
      <w:r w:rsidRPr="0017076E">
        <w:rPr>
          <w:rFonts w:eastAsia="標楷體" w:hAnsi="標楷體" w:hint="eastAsia"/>
        </w:rPr>
        <w:t>(</w:t>
      </w:r>
      <w:r w:rsidRPr="0017076E">
        <w:rPr>
          <w:rFonts w:eastAsia="標楷體" w:hAnsi="標楷體" w:hint="eastAsia"/>
        </w:rPr>
        <w:t>含</w:t>
      </w:r>
      <w:r w:rsidRPr="0017076E">
        <w:rPr>
          <w:rFonts w:eastAsia="標楷體" w:hAnsi="標楷體" w:hint="eastAsia"/>
        </w:rPr>
        <w:t>)</w:t>
      </w:r>
      <w:r w:rsidRPr="0017076E">
        <w:rPr>
          <w:rFonts w:eastAsia="標楷體" w:hAnsi="標楷體" w:hint="eastAsia"/>
        </w:rPr>
        <w:t>，則扣</w:t>
      </w:r>
      <w:r w:rsidRPr="0017076E">
        <w:rPr>
          <w:rFonts w:eastAsia="標楷體" w:hAnsi="標楷體" w:hint="eastAsia"/>
        </w:rPr>
        <w:t>10</w:t>
      </w:r>
      <w:r w:rsidRPr="0017076E">
        <w:rPr>
          <w:rFonts w:eastAsia="標楷體" w:hAnsi="標楷體" w:hint="eastAsia"/>
        </w:rPr>
        <w:t>分。</w:t>
      </w:r>
    </w:p>
    <w:p w:rsidR="008100B8" w:rsidRPr="008100B8" w:rsidRDefault="008100B8" w:rsidP="008100B8">
      <w:pPr>
        <w:pStyle w:val="a9"/>
        <w:numPr>
          <w:ilvl w:val="0"/>
          <w:numId w:val="14"/>
        </w:numPr>
        <w:ind w:leftChars="0" w:left="1111"/>
        <w:rPr>
          <w:rFonts w:eastAsia="標楷體" w:hAnsi="標楷體"/>
        </w:rPr>
      </w:pPr>
      <w:r w:rsidRPr="008100B8">
        <w:rPr>
          <w:rFonts w:ascii="標楷體" w:eastAsia="標楷體" w:hAnsi="標楷體" w:hint="eastAsia"/>
          <w:color w:val="FF0000"/>
        </w:rPr>
        <w:t>普通班6班以下(含)</w:t>
      </w:r>
      <w:r w:rsidRPr="008100B8">
        <w:rPr>
          <w:rFonts w:eastAsia="標楷體" w:hAnsi="標楷體" w:hint="eastAsia"/>
          <w:color w:val="FF0000"/>
        </w:rPr>
        <w:t>之參賽隊伍</w:t>
      </w:r>
      <w:r w:rsidRPr="008100B8">
        <w:rPr>
          <w:rFonts w:eastAsia="標楷體" w:hAnsi="標楷體" w:hint="eastAsia"/>
          <w:color w:val="FF0000"/>
        </w:rPr>
        <w:t>(6</w:t>
      </w:r>
      <w:r w:rsidRPr="008100B8">
        <w:rPr>
          <w:rFonts w:eastAsia="標楷體" w:hAnsi="標楷體" w:hint="eastAsia"/>
          <w:color w:val="FF0000"/>
        </w:rPr>
        <w:t>名學生</w:t>
      </w:r>
      <w:r w:rsidRPr="008100B8">
        <w:rPr>
          <w:rFonts w:eastAsia="標楷體" w:hAnsi="標楷體" w:hint="eastAsia"/>
          <w:color w:val="FF0000"/>
        </w:rPr>
        <w:t>)</w:t>
      </w:r>
      <w:r w:rsidRPr="008100B8">
        <w:rPr>
          <w:rFonts w:eastAsia="標楷體" w:hAnsi="標楷體" w:hint="eastAsia"/>
          <w:color w:val="FF0000"/>
        </w:rPr>
        <w:t>於觀摩現場更換選手超過</w:t>
      </w:r>
      <w:r w:rsidRPr="008100B8">
        <w:rPr>
          <w:rFonts w:eastAsia="標楷體" w:hAnsi="標楷體" w:hint="eastAsia"/>
          <w:color w:val="FF0000"/>
        </w:rPr>
        <w:t>2</w:t>
      </w:r>
      <w:r w:rsidRPr="008100B8">
        <w:rPr>
          <w:rFonts w:eastAsia="標楷體" w:hAnsi="標楷體" w:hint="eastAsia"/>
          <w:color w:val="FF0000"/>
        </w:rPr>
        <w:t>人</w:t>
      </w:r>
      <w:r w:rsidRPr="008100B8">
        <w:rPr>
          <w:rFonts w:eastAsia="標楷體" w:hAnsi="標楷體" w:hint="eastAsia"/>
          <w:color w:val="FF0000"/>
        </w:rPr>
        <w:t>(</w:t>
      </w:r>
      <w:r w:rsidRPr="008100B8">
        <w:rPr>
          <w:rFonts w:eastAsia="標楷體" w:hAnsi="標楷體" w:hint="eastAsia"/>
          <w:color w:val="FF0000"/>
        </w:rPr>
        <w:t>含</w:t>
      </w:r>
      <w:r w:rsidRPr="008100B8">
        <w:rPr>
          <w:rFonts w:eastAsia="標楷體" w:hAnsi="標楷體" w:hint="eastAsia"/>
          <w:color w:val="FF0000"/>
        </w:rPr>
        <w:t>)</w:t>
      </w:r>
      <w:r w:rsidRPr="008100B8">
        <w:rPr>
          <w:rFonts w:eastAsia="標楷體" w:hAnsi="標楷體" w:hint="eastAsia"/>
          <w:color w:val="FF0000"/>
        </w:rPr>
        <w:t>，則扣全隊總成績</w:t>
      </w:r>
      <w:r w:rsidRPr="008100B8">
        <w:rPr>
          <w:rFonts w:eastAsia="標楷體" w:hAnsi="標楷體" w:hint="eastAsia"/>
          <w:color w:val="FF0000"/>
        </w:rPr>
        <w:t>5</w:t>
      </w:r>
      <w:r w:rsidRPr="008100B8">
        <w:rPr>
          <w:rFonts w:eastAsia="標楷體" w:hAnsi="標楷體" w:hint="eastAsia"/>
          <w:color w:val="FF0000"/>
        </w:rPr>
        <w:t>分；更換超過</w:t>
      </w:r>
      <w:r w:rsidRPr="008100B8">
        <w:rPr>
          <w:rFonts w:eastAsia="標楷體" w:hAnsi="標楷體" w:hint="eastAsia"/>
          <w:color w:val="FF0000"/>
        </w:rPr>
        <w:t>5</w:t>
      </w:r>
      <w:r w:rsidRPr="008100B8">
        <w:rPr>
          <w:rFonts w:eastAsia="標楷體" w:hAnsi="標楷體" w:hint="eastAsia"/>
          <w:color w:val="FF0000"/>
        </w:rPr>
        <w:t>人</w:t>
      </w:r>
      <w:r w:rsidRPr="008100B8">
        <w:rPr>
          <w:rFonts w:eastAsia="標楷體" w:hAnsi="標楷體" w:hint="eastAsia"/>
          <w:color w:val="FF0000"/>
        </w:rPr>
        <w:t>(</w:t>
      </w:r>
      <w:r w:rsidRPr="008100B8">
        <w:rPr>
          <w:rFonts w:eastAsia="標楷體" w:hAnsi="標楷體" w:hint="eastAsia"/>
          <w:color w:val="FF0000"/>
        </w:rPr>
        <w:t>含</w:t>
      </w:r>
      <w:r w:rsidRPr="008100B8">
        <w:rPr>
          <w:rFonts w:eastAsia="標楷體" w:hAnsi="標楷體" w:hint="eastAsia"/>
          <w:color w:val="FF0000"/>
        </w:rPr>
        <w:t>)</w:t>
      </w:r>
      <w:r w:rsidRPr="008100B8">
        <w:rPr>
          <w:rFonts w:eastAsia="標楷體" w:hAnsi="標楷體" w:hint="eastAsia"/>
          <w:color w:val="FF0000"/>
        </w:rPr>
        <w:t>，則扣</w:t>
      </w:r>
      <w:r w:rsidRPr="008100B8">
        <w:rPr>
          <w:rFonts w:eastAsia="標楷體" w:hAnsi="標楷體" w:hint="eastAsia"/>
          <w:color w:val="FF0000"/>
        </w:rPr>
        <w:t>10</w:t>
      </w:r>
      <w:r w:rsidRPr="008100B8">
        <w:rPr>
          <w:rFonts w:eastAsia="標楷體" w:hAnsi="標楷體" w:hint="eastAsia"/>
          <w:color w:val="FF0000"/>
        </w:rPr>
        <w:t>分。</w:t>
      </w:r>
    </w:p>
    <w:p w:rsidR="008100B8" w:rsidRPr="008100B8" w:rsidRDefault="008100B8" w:rsidP="008100B8">
      <w:pPr>
        <w:pStyle w:val="a9"/>
        <w:numPr>
          <w:ilvl w:val="0"/>
          <w:numId w:val="14"/>
        </w:numPr>
        <w:ind w:leftChars="0" w:left="1111"/>
        <w:rPr>
          <w:rFonts w:eastAsia="標楷體" w:hAnsi="標楷體"/>
        </w:rPr>
      </w:pPr>
      <w:r w:rsidRPr="008100B8">
        <w:rPr>
          <w:rFonts w:eastAsia="標楷體" w:hAnsi="標楷體" w:hint="eastAsia"/>
        </w:rPr>
        <w:t>參賽隊伍於觀摩會場須遵守秩序，若有不守秩序，經大會勸阻仍無改善者，由大會逕行裁量扣分處份。</w:t>
      </w:r>
    </w:p>
    <w:p w:rsidR="008100B8" w:rsidRDefault="00B55F2C" w:rsidP="008100B8">
      <w:pPr>
        <w:pStyle w:val="a9"/>
        <w:numPr>
          <w:ilvl w:val="0"/>
          <w:numId w:val="24"/>
        </w:numPr>
        <w:ind w:leftChars="0"/>
        <w:rPr>
          <w:rFonts w:eastAsia="標楷體" w:hAnsi="標楷體"/>
        </w:rPr>
      </w:pPr>
      <w:r w:rsidRPr="008100B8">
        <w:rPr>
          <w:rFonts w:eastAsia="標楷體" w:hAnsi="標楷體"/>
        </w:rPr>
        <w:t>獎勵</w:t>
      </w:r>
    </w:p>
    <w:p w:rsidR="008100B8" w:rsidRDefault="0088758B" w:rsidP="008100B8">
      <w:pPr>
        <w:pStyle w:val="a9"/>
        <w:numPr>
          <w:ilvl w:val="0"/>
          <w:numId w:val="23"/>
        </w:numPr>
        <w:ind w:leftChars="0" w:left="1111"/>
        <w:rPr>
          <w:rFonts w:eastAsia="標楷體" w:hAnsi="標楷體"/>
        </w:rPr>
      </w:pPr>
      <w:r>
        <w:rPr>
          <w:rFonts w:eastAsia="標楷體" w:hAnsi="標楷體" w:hint="eastAsia"/>
        </w:rPr>
        <w:t>參加活動學生發給潔牙小天使證書及紀念品</w:t>
      </w:r>
      <w:r>
        <w:rPr>
          <w:rFonts w:eastAsia="標楷體" w:hAnsi="標楷體" w:hint="eastAsia"/>
        </w:rPr>
        <w:t>1</w:t>
      </w:r>
      <w:r w:rsidR="008100B8" w:rsidRPr="007D26BF">
        <w:rPr>
          <w:rFonts w:eastAsia="標楷體" w:hAnsi="標楷體" w:hint="eastAsia"/>
        </w:rPr>
        <w:t>份。</w:t>
      </w:r>
    </w:p>
    <w:p w:rsidR="008100B8" w:rsidRDefault="008100B8" w:rsidP="008100B8">
      <w:pPr>
        <w:pStyle w:val="a9"/>
        <w:numPr>
          <w:ilvl w:val="0"/>
          <w:numId w:val="23"/>
        </w:numPr>
        <w:ind w:leftChars="0" w:left="1111"/>
        <w:rPr>
          <w:rFonts w:eastAsia="標楷體" w:hAnsi="標楷體"/>
        </w:rPr>
      </w:pPr>
      <w:r w:rsidRPr="008100B8">
        <w:rPr>
          <w:rFonts w:eastAsia="標楷體" w:hAnsi="標楷體" w:hint="eastAsia"/>
        </w:rPr>
        <w:t>依各隊總成績排名取下列獎項：</w:t>
      </w:r>
    </w:p>
    <w:p w:rsidR="008100B8" w:rsidRDefault="008100B8" w:rsidP="008100B8">
      <w:pPr>
        <w:pStyle w:val="a9"/>
        <w:numPr>
          <w:ilvl w:val="0"/>
          <w:numId w:val="30"/>
        </w:numPr>
        <w:ind w:leftChars="0" w:left="1242" w:hanging="284"/>
        <w:rPr>
          <w:rFonts w:eastAsia="標楷體" w:hAnsi="標楷體"/>
        </w:rPr>
      </w:pPr>
      <w:r w:rsidRPr="008100B8">
        <w:rPr>
          <w:rFonts w:eastAsia="標楷體" w:hAnsi="標楷體" w:hint="eastAsia"/>
        </w:rPr>
        <w:t>金牌獎</w:t>
      </w:r>
      <w:r w:rsidRPr="008100B8">
        <w:rPr>
          <w:rFonts w:ascii="標楷體" w:eastAsia="標楷體" w:hAnsi="標楷體" w:hint="eastAsia"/>
        </w:rPr>
        <w:t>：</w:t>
      </w:r>
      <w:r w:rsidRPr="008100B8">
        <w:rPr>
          <w:rFonts w:eastAsia="標楷體" w:hAnsi="標楷體" w:hint="eastAsia"/>
        </w:rPr>
        <w:t>1</w:t>
      </w:r>
      <w:r w:rsidRPr="008100B8">
        <w:rPr>
          <w:rFonts w:eastAsia="標楷體" w:hAnsi="標楷體" w:hint="eastAsia"/>
        </w:rPr>
        <w:t>隊，頒發獎狀及禮券</w:t>
      </w:r>
      <w:r w:rsidRPr="008100B8">
        <w:rPr>
          <w:rFonts w:eastAsia="標楷體" w:hAnsi="標楷體" w:hint="eastAsia"/>
        </w:rPr>
        <w:t>10</w:t>
      </w:r>
      <w:r w:rsidRPr="008100B8">
        <w:rPr>
          <w:rFonts w:eastAsia="標楷體" w:hAnsi="標楷體"/>
        </w:rPr>
        <w:t>,</w:t>
      </w:r>
      <w:r w:rsidRPr="008100B8">
        <w:rPr>
          <w:rFonts w:eastAsia="標楷體" w:hAnsi="標楷體" w:hint="eastAsia"/>
        </w:rPr>
        <w:t>000</w:t>
      </w:r>
      <w:r w:rsidRPr="008100B8">
        <w:rPr>
          <w:rFonts w:eastAsia="標楷體" w:hAnsi="標楷體" w:hint="eastAsia"/>
        </w:rPr>
        <w:t>元。（代表臺北市參加全國賽）</w:t>
      </w:r>
    </w:p>
    <w:p w:rsidR="008100B8" w:rsidRDefault="008100B8" w:rsidP="008100B8">
      <w:pPr>
        <w:pStyle w:val="a9"/>
        <w:numPr>
          <w:ilvl w:val="0"/>
          <w:numId w:val="30"/>
        </w:numPr>
        <w:ind w:leftChars="0" w:left="1242" w:hanging="284"/>
        <w:rPr>
          <w:rFonts w:eastAsia="標楷體" w:hAnsi="標楷體"/>
        </w:rPr>
      </w:pPr>
      <w:r w:rsidRPr="008100B8">
        <w:rPr>
          <w:rFonts w:eastAsia="標楷體" w:hAnsi="標楷體" w:hint="eastAsia"/>
        </w:rPr>
        <w:t>銀牌獎</w:t>
      </w:r>
      <w:r w:rsidRPr="008100B8">
        <w:rPr>
          <w:rFonts w:ascii="標楷體" w:eastAsia="標楷體" w:hAnsi="標楷體" w:hint="eastAsia"/>
        </w:rPr>
        <w:t>：</w:t>
      </w:r>
      <w:r w:rsidRPr="008100B8">
        <w:rPr>
          <w:rFonts w:eastAsia="標楷體" w:hAnsi="標楷體" w:hint="eastAsia"/>
        </w:rPr>
        <w:t>1</w:t>
      </w:r>
      <w:r w:rsidRPr="008100B8">
        <w:rPr>
          <w:rFonts w:eastAsia="標楷體" w:hAnsi="標楷體" w:hint="eastAsia"/>
        </w:rPr>
        <w:t>隊，頒發獎狀及禮券</w:t>
      </w:r>
      <w:r w:rsidRPr="008100B8">
        <w:rPr>
          <w:rFonts w:eastAsia="標楷體" w:hAnsi="標楷體" w:hint="eastAsia"/>
        </w:rPr>
        <w:t>6,000</w:t>
      </w:r>
      <w:r w:rsidRPr="008100B8">
        <w:rPr>
          <w:rFonts w:eastAsia="標楷體" w:hAnsi="標楷體" w:hint="eastAsia"/>
        </w:rPr>
        <w:t>元。（代表臺北市參加全國賽）</w:t>
      </w:r>
    </w:p>
    <w:p w:rsidR="008100B8" w:rsidRDefault="008100B8" w:rsidP="008100B8">
      <w:pPr>
        <w:pStyle w:val="a9"/>
        <w:numPr>
          <w:ilvl w:val="0"/>
          <w:numId w:val="30"/>
        </w:numPr>
        <w:ind w:leftChars="0" w:left="1242" w:hanging="284"/>
        <w:rPr>
          <w:rFonts w:eastAsia="標楷體" w:hAnsi="標楷體"/>
        </w:rPr>
      </w:pPr>
      <w:r w:rsidRPr="008100B8">
        <w:rPr>
          <w:rFonts w:eastAsia="標楷體" w:hAnsi="標楷體" w:hint="eastAsia"/>
        </w:rPr>
        <w:t>銅牌獎</w:t>
      </w:r>
      <w:r w:rsidRPr="008100B8">
        <w:rPr>
          <w:rFonts w:ascii="標楷體" w:eastAsia="標楷體" w:hAnsi="標楷體" w:hint="eastAsia"/>
        </w:rPr>
        <w:t>：</w:t>
      </w:r>
      <w:r w:rsidRPr="008100B8">
        <w:rPr>
          <w:rFonts w:eastAsia="標楷體" w:hAnsi="標楷體" w:hint="eastAsia"/>
        </w:rPr>
        <w:t>1</w:t>
      </w:r>
      <w:r w:rsidRPr="008100B8">
        <w:rPr>
          <w:rFonts w:eastAsia="標楷體" w:hAnsi="標楷體" w:hint="eastAsia"/>
        </w:rPr>
        <w:t>隊，頒發獎狀及禮券</w:t>
      </w:r>
      <w:r w:rsidRPr="008100B8">
        <w:rPr>
          <w:rFonts w:eastAsia="標楷體" w:hAnsi="標楷體" w:hint="eastAsia"/>
        </w:rPr>
        <w:t>4,000</w:t>
      </w:r>
      <w:r w:rsidRPr="008100B8">
        <w:rPr>
          <w:rFonts w:eastAsia="標楷體" w:hAnsi="標楷體" w:hint="eastAsia"/>
        </w:rPr>
        <w:t>元。（代表臺北市參加全國賽）</w:t>
      </w:r>
    </w:p>
    <w:p w:rsidR="008100B8" w:rsidRPr="008100B8" w:rsidRDefault="008100B8" w:rsidP="008100B8">
      <w:pPr>
        <w:pStyle w:val="a9"/>
        <w:numPr>
          <w:ilvl w:val="0"/>
          <w:numId w:val="30"/>
        </w:numPr>
        <w:ind w:leftChars="0" w:left="1242" w:hanging="284"/>
        <w:rPr>
          <w:rFonts w:eastAsia="標楷體" w:hAnsi="標楷體"/>
        </w:rPr>
      </w:pPr>
      <w:r w:rsidRPr="008100B8">
        <w:rPr>
          <w:rFonts w:eastAsia="標楷體" w:hAnsi="標楷體" w:hint="eastAsia"/>
        </w:rPr>
        <w:t>優等</w:t>
      </w:r>
      <w:r w:rsidRPr="008100B8">
        <w:rPr>
          <w:rFonts w:eastAsia="標楷體" w:hAnsi="標楷體"/>
        </w:rPr>
        <w:t>獎</w:t>
      </w:r>
      <w:r w:rsidRPr="008100B8">
        <w:rPr>
          <w:rFonts w:ascii="標楷體" w:eastAsia="標楷體" w:hAnsi="標楷體" w:hint="eastAsia"/>
        </w:rPr>
        <w:t>：5</w:t>
      </w:r>
      <w:r w:rsidRPr="008100B8">
        <w:rPr>
          <w:rFonts w:eastAsia="標楷體" w:hAnsi="標楷體" w:hint="eastAsia"/>
        </w:rPr>
        <w:t>隊，</w:t>
      </w:r>
      <w:r w:rsidRPr="008100B8">
        <w:rPr>
          <w:rFonts w:eastAsia="標楷體" w:hAnsi="標楷體"/>
        </w:rPr>
        <w:t>頒</w:t>
      </w:r>
      <w:r w:rsidRPr="008100B8">
        <w:rPr>
          <w:rFonts w:eastAsia="標楷體" w:hAnsi="標楷體" w:hint="eastAsia"/>
        </w:rPr>
        <w:t>發</w:t>
      </w:r>
      <w:r w:rsidRPr="008100B8">
        <w:rPr>
          <w:rFonts w:eastAsia="標楷體" w:hAnsi="標楷體"/>
        </w:rPr>
        <w:t>獎</w:t>
      </w:r>
      <w:r w:rsidRPr="008100B8">
        <w:rPr>
          <w:rFonts w:eastAsia="標楷體" w:hAnsi="標楷體" w:hint="eastAsia"/>
        </w:rPr>
        <w:t>狀及禮券</w:t>
      </w:r>
      <w:r w:rsidRPr="008100B8">
        <w:rPr>
          <w:rFonts w:eastAsia="標楷體" w:hAnsi="標楷體" w:hint="eastAsia"/>
        </w:rPr>
        <w:t>2</w:t>
      </w:r>
      <w:r w:rsidRPr="008100B8">
        <w:rPr>
          <w:rFonts w:eastAsia="標楷體" w:hAnsi="標楷體"/>
        </w:rPr>
        <w:t>,</w:t>
      </w:r>
      <w:r w:rsidRPr="008100B8">
        <w:rPr>
          <w:rFonts w:eastAsia="標楷體" w:hAnsi="標楷體" w:hint="eastAsia"/>
        </w:rPr>
        <w:t>000</w:t>
      </w:r>
      <w:r w:rsidRPr="008100B8">
        <w:rPr>
          <w:rFonts w:eastAsia="標楷體" w:hAnsi="標楷體" w:hint="eastAsia"/>
        </w:rPr>
        <w:t>元。（臺北市參加全國賽備取隊伍）</w:t>
      </w:r>
      <w:r w:rsidRPr="008100B8">
        <w:rPr>
          <w:rFonts w:eastAsia="標楷體" w:hAnsi="標楷體" w:hint="eastAsia"/>
        </w:rPr>
        <w:t xml:space="preserve">       </w:t>
      </w:r>
    </w:p>
    <w:p w:rsidR="008100B8" w:rsidRPr="00F53C49" w:rsidRDefault="008100B8" w:rsidP="008100B8">
      <w:pPr>
        <w:pStyle w:val="a9"/>
        <w:numPr>
          <w:ilvl w:val="0"/>
          <w:numId w:val="23"/>
        </w:numPr>
        <w:ind w:leftChars="0" w:left="1111"/>
        <w:rPr>
          <w:rFonts w:eastAsia="標楷體" w:hAnsi="標楷體"/>
          <w:color w:val="FF0000"/>
        </w:rPr>
      </w:pPr>
      <w:r w:rsidRPr="00F53C49">
        <w:rPr>
          <w:rFonts w:ascii="標楷體" w:eastAsia="標楷體" w:hAnsi="標楷體" w:hint="eastAsia"/>
          <w:color w:val="FF0000"/>
        </w:rPr>
        <w:t>普通班6班</w:t>
      </w:r>
      <w:r w:rsidR="005D1363" w:rsidRPr="00F53C49">
        <w:rPr>
          <w:rFonts w:ascii="標楷體" w:eastAsia="標楷體" w:hAnsi="標楷體" w:hint="eastAsia"/>
          <w:color w:val="FF0000"/>
        </w:rPr>
        <w:t>(含)</w:t>
      </w:r>
      <w:r w:rsidRPr="00F53C49">
        <w:rPr>
          <w:rFonts w:ascii="標楷體" w:eastAsia="標楷體" w:hAnsi="標楷體" w:hint="eastAsia"/>
          <w:color w:val="FF0000"/>
        </w:rPr>
        <w:t>以下之學校隊伍(6名學生)，以最高分者代表本市參加全國乙組賽</w:t>
      </w:r>
      <w:r w:rsidR="00022FF6" w:rsidRPr="00F53C49">
        <w:rPr>
          <w:rFonts w:ascii="標楷體" w:eastAsia="標楷體" w:hAnsi="標楷體" w:hint="eastAsia"/>
          <w:color w:val="FF0000"/>
        </w:rPr>
        <w:t>，若平均成績(總成績/6)達全體參賽隊伍前8名，</w:t>
      </w:r>
      <w:r w:rsidR="00335C43" w:rsidRPr="00F53C49">
        <w:rPr>
          <w:rFonts w:ascii="標楷體" w:eastAsia="標楷體" w:hAnsi="標楷體" w:hint="eastAsia"/>
          <w:color w:val="FF0000"/>
        </w:rPr>
        <w:t>獎勵方式得比照本條第(二)及第(四)項增額給獎。</w:t>
      </w:r>
    </w:p>
    <w:p w:rsidR="008100B8" w:rsidRPr="008100B8" w:rsidRDefault="008100B8" w:rsidP="008100B8">
      <w:pPr>
        <w:pStyle w:val="a9"/>
        <w:numPr>
          <w:ilvl w:val="0"/>
          <w:numId w:val="23"/>
        </w:numPr>
        <w:ind w:leftChars="0" w:left="1111"/>
        <w:rPr>
          <w:rFonts w:eastAsia="標楷體" w:hAnsi="標楷體"/>
        </w:rPr>
      </w:pPr>
      <w:r w:rsidRPr="008100B8">
        <w:rPr>
          <w:rFonts w:ascii="標楷體" w:eastAsia="標楷體" w:hAnsi="標楷體" w:hint="eastAsia"/>
        </w:rPr>
        <w:t>指導學生榮獲團體組金牌獎之人員，給予小功乙次1名、嘉獎1次5名；</w:t>
      </w:r>
      <w:r w:rsidR="00431B3E">
        <w:rPr>
          <w:rFonts w:ascii="標楷體" w:eastAsia="標楷體" w:hAnsi="標楷體" w:hint="eastAsia"/>
        </w:rPr>
        <w:t>指導</w:t>
      </w:r>
      <w:r w:rsidRPr="008100B8">
        <w:rPr>
          <w:rFonts w:ascii="標楷體" w:eastAsia="標楷體" w:hAnsi="標楷體" w:hint="eastAsia"/>
        </w:rPr>
        <w:t>學生榮獲團組銀牌獎之人員，給予嘉獎2次1名、嘉獎1次5名、</w:t>
      </w:r>
      <w:r w:rsidR="00431B3E">
        <w:rPr>
          <w:rFonts w:ascii="標楷體" w:eastAsia="標楷體" w:hAnsi="標楷體" w:hint="eastAsia"/>
        </w:rPr>
        <w:t>指導</w:t>
      </w:r>
      <w:r w:rsidRPr="008100B8">
        <w:rPr>
          <w:rFonts w:ascii="標楷體" w:eastAsia="標楷體" w:hAnsi="標楷體" w:hint="eastAsia"/>
        </w:rPr>
        <w:t>學生榮獲團體組銅牌獎之人員，給予嘉獎1次5名</w:t>
      </w:r>
      <w:r w:rsidR="00431B3E">
        <w:rPr>
          <w:rFonts w:ascii="標楷體" w:eastAsia="標楷體" w:hAnsi="標楷體" w:hint="eastAsia"/>
        </w:rPr>
        <w:t>；</w:t>
      </w:r>
      <w:r w:rsidRPr="008100B8">
        <w:rPr>
          <w:rFonts w:ascii="標楷體" w:eastAsia="標楷體" w:hAnsi="標楷體" w:hint="eastAsia"/>
        </w:rPr>
        <w:t>凡參賽隊伍嘉獎1次2名(以不重複敘獎為原則)。</w:t>
      </w:r>
    </w:p>
    <w:p w:rsidR="008100B8" w:rsidRDefault="008100B8" w:rsidP="008100B8">
      <w:pPr>
        <w:pStyle w:val="a9"/>
        <w:numPr>
          <w:ilvl w:val="0"/>
          <w:numId w:val="23"/>
        </w:numPr>
        <w:ind w:leftChars="0" w:left="1111"/>
        <w:rPr>
          <w:rFonts w:eastAsia="標楷體" w:hAnsi="標楷體"/>
        </w:rPr>
      </w:pPr>
      <w:r w:rsidRPr="008100B8">
        <w:rPr>
          <w:rFonts w:eastAsia="標楷體" w:hAnsi="標楷體" w:hint="eastAsia"/>
        </w:rPr>
        <w:t>獲得金牌獎、銀牌獎及銅牌獎之隊伍為本市參加全國潔牙觀摩活動之代表隊，即有義務執行參加全國潔牙觀摩活動之相關準備，否則追回原名次獎狀、禮券及指導學生之行政獎勵，改以優等獎處理，所缺獎項依各隊總成績遞補。</w:t>
      </w:r>
    </w:p>
    <w:p w:rsidR="008100B8" w:rsidRPr="008100B8" w:rsidRDefault="008100B8" w:rsidP="008100B8">
      <w:pPr>
        <w:pStyle w:val="a9"/>
        <w:numPr>
          <w:ilvl w:val="0"/>
          <w:numId w:val="23"/>
        </w:numPr>
        <w:ind w:leftChars="0" w:left="1111"/>
        <w:rPr>
          <w:rFonts w:eastAsia="標楷體" w:hAnsi="標楷體"/>
        </w:rPr>
      </w:pPr>
      <w:r w:rsidRPr="008100B8">
        <w:rPr>
          <w:rFonts w:eastAsia="標楷體" w:hAnsi="標楷體"/>
        </w:rPr>
        <w:t>辦理本計畫績優之工作人員，依本市獎勵規定</w:t>
      </w:r>
      <w:r w:rsidRPr="008100B8">
        <w:rPr>
          <w:rFonts w:eastAsia="標楷體" w:hAnsi="標楷體" w:hint="eastAsia"/>
        </w:rPr>
        <w:t>得</w:t>
      </w:r>
      <w:r w:rsidRPr="008100B8">
        <w:rPr>
          <w:rFonts w:eastAsia="標楷體" w:hAnsi="標楷體"/>
        </w:rPr>
        <w:t>敘</w:t>
      </w:r>
      <w:r w:rsidRPr="008100B8">
        <w:rPr>
          <w:rFonts w:eastAsia="標楷體" w:hAnsi="標楷體" w:hint="eastAsia"/>
        </w:rPr>
        <w:t>嘉</w:t>
      </w:r>
      <w:r w:rsidRPr="008100B8">
        <w:rPr>
          <w:rFonts w:eastAsia="標楷體" w:hAnsi="標楷體"/>
        </w:rPr>
        <w:t>獎</w:t>
      </w:r>
      <w:r w:rsidRPr="008100B8">
        <w:rPr>
          <w:rFonts w:eastAsia="標楷體" w:hAnsi="標楷體" w:hint="eastAsia"/>
        </w:rPr>
        <w:t>1</w:t>
      </w:r>
      <w:r w:rsidRPr="008100B8">
        <w:rPr>
          <w:rFonts w:eastAsia="標楷體" w:hAnsi="標楷體" w:hint="eastAsia"/>
        </w:rPr>
        <w:t>次</w:t>
      </w:r>
      <w:r w:rsidRPr="008100B8">
        <w:rPr>
          <w:rFonts w:eastAsia="標楷體" w:hAnsi="標楷體" w:hint="eastAsia"/>
        </w:rPr>
        <w:t>5</w:t>
      </w:r>
      <w:r w:rsidRPr="008100B8">
        <w:rPr>
          <w:rFonts w:eastAsia="標楷體" w:hAnsi="標楷體" w:hint="eastAsia"/>
        </w:rPr>
        <w:t>名。</w:t>
      </w:r>
    </w:p>
    <w:p w:rsidR="008100B8" w:rsidRPr="008100B8" w:rsidRDefault="00B55F2C" w:rsidP="00B55F2C">
      <w:pPr>
        <w:pStyle w:val="a9"/>
        <w:numPr>
          <w:ilvl w:val="0"/>
          <w:numId w:val="24"/>
        </w:numPr>
        <w:ind w:leftChars="0"/>
        <w:rPr>
          <w:rFonts w:eastAsia="標楷體" w:hAnsi="標楷體"/>
        </w:rPr>
      </w:pPr>
      <w:r w:rsidRPr="008100B8">
        <w:rPr>
          <w:rFonts w:ascii="標楷體" w:eastAsia="標楷體" w:hAnsi="標楷體" w:hint="eastAsia"/>
        </w:rPr>
        <w:t>參加學生、帶隊人員及工作人員</w:t>
      </w:r>
      <w:r w:rsidR="00BD35BA" w:rsidRPr="008100B8">
        <w:rPr>
          <w:rFonts w:ascii="標楷體" w:eastAsia="標楷體" w:hAnsi="標楷體" w:hint="eastAsia"/>
        </w:rPr>
        <w:t>請</w:t>
      </w:r>
      <w:r w:rsidRPr="008100B8">
        <w:rPr>
          <w:rFonts w:ascii="標楷體" w:eastAsia="標楷體" w:hAnsi="標楷體" w:hint="eastAsia"/>
        </w:rPr>
        <w:t>給予公（差）假</w:t>
      </w:r>
      <w:r w:rsidR="00A6686A" w:rsidRPr="008100B8">
        <w:rPr>
          <w:rFonts w:ascii="標楷體" w:eastAsia="標楷體" w:hAnsi="標楷體" w:hint="eastAsia"/>
        </w:rPr>
        <w:t>並派代</w:t>
      </w:r>
      <w:r w:rsidRPr="008100B8">
        <w:rPr>
          <w:rFonts w:ascii="標楷體" w:eastAsia="標楷體" w:hAnsi="標楷體" w:hint="eastAsia"/>
        </w:rPr>
        <w:t>參加。</w:t>
      </w:r>
    </w:p>
    <w:p w:rsidR="008100B8" w:rsidRDefault="005E628B" w:rsidP="00B55F2C">
      <w:pPr>
        <w:pStyle w:val="a9"/>
        <w:numPr>
          <w:ilvl w:val="0"/>
          <w:numId w:val="24"/>
        </w:numPr>
        <w:ind w:leftChars="0"/>
        <w:rPr>
          <w:rFonts w:eastAsia="標楷體" w:hAnsi="標楷體"/>
        </w:rPr>
      </w:pPr>
      <w:r w:rsidRPr="008100B8">
        <w:rPr>
          <w:rFonts w:eastAsia="標楷體" w:hAnsi="標楷體" w:hint="eastAsia"/>
        </w:rPr>
        <w:lastRenderedPageBreak/>
        <w:t>本活動之</w:t>
      </w:r>
      <w:r w:rsidR="00B55F2C" w:rsidRPr="008100B8">
        <w:rPr>
          <w:rFonts w:eastAsia="標楷體" w:hAnsi="標楷體"/>
        </w:rPr>
        <w:t>經費由</w:t>
      </w:r>
      <w:r w:rsidR="004A2749" w:rsidRPr="008100B8">
        <w:rPr>
          <w:rFonts w:eastAsia="標楷體" w:hAnsi="標楷體" w:hint="eastAsia"/>
        </w:rPr>
        <w:t>本</w:t>
      </w:r>
      <w:r w:rsidR="00B55F2C" w:rsidRPr="008100B8">
        <w:rPr>
          <w:rFonts w:eastAsia="標楷體" w:hAnsi="標楷體" w:hint="eastAsia"/>
        </w:rPr>
        <w:t>局經費</w:t>
      </w:r>
      <w:r w:rsidR="00B55F2C" w:rsidRPr="008100B8">
        <w:rPr>
          <w:rFonts w:eastAsia="標楷體" w:hAnsi="標楷體"/>
        </w:rPr>
        <w:t>補助。</w:t>
      </w:r>
    </w:p>
    <w:p w:rsidR="00B55F2C" w:rsidRPr="008100B8" w:rsidRDefault="00B55F2C" w:rsidP="00B55F2C">
      <w:pPr>
        <w:pStyle w:val="a9"/>
        <w:numPr>
          <w:ilvl w:val="0"/>
          <w:numId w:val="24"/>
        </w:numPr>
        <w:ind w:leftChars="0"/>
        <w:rPr>
          <w:rFonts w:eastAsia="標楷體" w:hAnsi="標楷體"/>
        </w:rPr>
      </w:pPr>
      <w:r w:rsidRPr="008100B8">
        <w:rPr>
          <w:rFonts w:eastAsia="標楷體" w:hAnsi="標楷體"/>
        </w:rPr>
        <w:t>本實施計畫</w:t>
      </w:r>
      <w:r w:rsidRPr="008100B8">
        <w:rPr>
          <w:rFonts w:ascii="標楷體" w:eastAsia="標楷體" w:hAnsi="標楷體"/>
        </w:rPr>
        <w:t>經</w:t>
      </w:r>
      <w:r w:rsidR="004A2749" w:rsidRPr="008100B8">
        <w:rPr>
          <w:rFonts w:ascii="標楷體" w:eastAsia="標楷體" w:hAnsi="標楷體" w:hint="eastAsia"/>
        </w:rPr>
        <w:t>本</w:t>
      </w:r>
      <w:r w:rsidRPr="008100B8">
        <w:rPr>
          <w:rFonts w:ascii="標楷體" w:eastAsia="標楷體" w:hAnsi="標楷體" w:hint="eastAsia"/>
        </w:rPr>
        <w:t>局</w:t>
      </w:r>
      <w:r w:rsidR="00FD625C">
        <w:rPr>
          <w:rFonts w:ascii="標楷體" w:eastAsia="標楷體" w:hAnsi="標楷體"/>
        </w:rPr>
        <w:t>核</w:t>
      </w:r>
      <w:r w:rsidR="00FD625C">
        <w:rPr>
          <w:rFonts w:ascii="標楷體" w:eastAsia="標楷體" w:hAnsi="標楷體" w:hint="eastAsia"/>
        </w:rPr>
        <w:t>定</w:t>
      </w:r>
      <w:r w:rsidRPr="008100B8">
        <w:rPr>
          <w:rFonts w:ascii="標楷體" w:eastAsia="標楷體" w:hAnsi="標楷體"/>
        </w:rPr>
        <w:t>後實施，修正時亦同。</w:t>
      </w:r>
    </w:p>
    <w:p w:rsidR="004A1B24" w:rsidRPr="005E628B" w:rsidRDefault="004A1B24" w:rsidP="00B55F2C">
      <w:pPr>
        <w:rPr>
          <w:bdr w:val="single" w:sz="4" w:space="0" w:color="auto"/>
        </w:rPr>
      </w:pPr>
      <w:r w:rsidRPr="005E628B">
        <w:rPr>
          <w:rFonts w:hint="eastAsia"/>
          <w:bdr w:val="single" w:sz="4" w:space="0" w:color="auto"/>
        </w:rPr>
        <w:t>附件一</w:t>
      </w:r>
    </w:p>
    <w:p w:rsidR="002D541B" w:rsidRPr="005E628B" w:rsidRDefault="00A00C8B" w:rsidP="002D541B">
      <w:pPr>
        <w:snapToGrid w:val="0"/>
        <w:spacing w:afterLines="25" w:after="90"/>
        <w:jc w:val="center"/>
        <w:rPr>
          <w:rFonts w:ascii="標楷體" w:eastAsia="標楷體" w:hAnsi="標楷體" w:cs="Arial Unicode MS"/>
          <w:sz w:val="36"/>
          <w:szCs w:val="36"/>
        </w:rPr>
      </w:pPr>
      <w:r>
        <w:rPr>
          <w:rFonts w:ascii="標楷體" w:eastAsia="標楷體" w:hAnsi="標楷體" w:cs="Arial Unicode MS" w:hint="eastAsia"/>
          <w:sz w:val="36"/>
          <w:szCs w:val="36"/>
        </w:rPr>
        <w:t>108</w:t>
      </w:r>
      <w:r w:rsidR="002D541B" w:rsidRPr="005E628B">
        <w:rPr>
          <w:rFonts w:ascii="標楷體" w:eastAsia="標楷體" w:hAnsi="標楷體" w:cs="Arial Unicode MS" w:hint="eastAsia"/>
          <w:sz w:val="36"/>
          <w:szCs w:val="36"/>
        </w:rPr>
        <w:t>年</w:t>
      </w:r>
      <w:r w:rsidR="00CE032D" w:rsidRPr="005E628B">
        <w:rPr>
          <w:rFonts w:ascii="標楷體" w:eastAsia="標楷體" w:hAnsi="標楷體" w:cs="Arial Unicode MS" w:hint="eastAsia"/>
          <w:sz w:val="36"/>
          <w:szCs w:val="36"/>
        </w:rPr>
        <w:t>度</w:t>
      </w:r>
      <w:r w:rsidR="002D541B" w:rsidRPr="005E628B">
        <w:rPr>
          <w:rFonts w:ascii="標楷體" w:eastAsia="標楷體" w:hAnsi="標楷體" w:cs="Arial Unicode MS" w:hint="eastAsia"/>
          <w:sz w:val="36"/>
          <w:szCs w:val="36"/>
        </w:rPr>
        <w:t>臺北市國小學童潔牙觀摩活動報名表</w:t>
      </w:r>
    </w:p>
    <w:tbl>
      <w:tblPr>
        <w:tblW w:w="9174" w:type="dxa"/>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9"/>
        <w:gridCol w:w="32"/>
        <w:gridCol w:w="1385"/>
        <w:gridCol w:w="1398"/>
        <w:gridCol w:w="1438"/>
        <w:gridCol w:w="464"/>
        <w:gridCol w:w="528"/>
        <w:gridCol w:w="708"/>
        <w:gridCol w:w="1702"/>
      </w:tblGrid>
      <w:tr w:rsidR="005D1363" w:rsidRPr="005E628B" w:rsidTr="005D1363">
        <w:trPr>
          <w:trHeight w:val="679"/>
        </w:trPr>
        <w:tc>
          <w:tcPr>
            <w:tcW w:w="1520" w:type="dxa"/>
            <w:vAlign w:val="center"/>
          </w:tcPr>
          <w:p w:rsidR="005D1363" w:rsidRPr="005E628B" w:rsidRDefault="005D1363" w:rsidP="00DB026A">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學校名稱</w:t>
            </w:r>
          </w:p>
        </w:tc>
        <w:tc>
          <w:tcPr>
            <w:tcW w:w="4253" w:type="dxa"/>
            <w:gridSpan w:val="4"/>
            <w:vAlign w:val="center"/>
          </w:tcPr>
          <w:p w:rsidR="005D1363" w:rsidRPr="005E628B" w:rsidRDefault="005D1363" w:rsidP="00DB026A">
            <w:pPr>
              <w:snapToGrid w:val="0"/>
              <w:spacing w:line="480" w:lineRule="atLeast"/>
              <w:ind w:right="62"/>
              <w:rPr>
                <w:rFonts w:ascii="標楷體" w:eastAsia="標楷體" w:hAnsi="標楷體" w:cs="Arial Unicode MS"/>
                <w:sz w:val="28"/>
                <w:szCs w:val="28"/>
              </w:rPr>
            </w:pPr>
            <w:r>
              <w:rPr>
                <w:rFonts w:ascii="標楷體" w:eastAsia="標楷體" w:hAnsi="標楷體" w:cs="Arial Unicode MS" w:hint="eastAsia"/>
                <w:sz w:val="28"/>
                <w:szCs w:val="28"/>
              </w:rPr>
              <w:t xml:space="preserve">                </w:t>
            </w:r>
            <w:r w:rsidRPr="005E628B">
              <w:rPr>
                <w:rFonts w:ascii="標楷體" w:eastAsia="標楷體" w:hAnsi="標楷體" w:cs="Arial Unicode MS" w:hint="eastAsia"/>
                <w:sz w:val="28"/>
                <w:szCs w:val="28"/>
              </w:rPr>
              <w:t>國民小學</w:t>
            </w:r>
          </w:p>
        </w:tc>
        <w:tc>
          <w:tcPr>
            <w:tcW w:w="991" w:type="dxa"/>
            <w:gridSpan w:val="2"/>
            <w:vAlign w:val="center"/>
          </w:tcPr>
          <w:p w:rsidR="005D1363" w:rsidRDefault="005D1363" w:rsidP="005D1363">
            <w:pPr>
              <w:snapToGrid w:val="0"/>
              <w:spacing w:line="480" w:lineRule="atLeast"/>
              <w:ind w:right="62"/>
              <w:jc w:val="center"/>
              <w:rPr>
                <w:rFonts w:ascii="標楷體" w:eastAsia="標楷體" w:hAnsi="標楷體" w:cs="Arial Unicode MS"/>
                <w:sz w:val="28"/>
                <w:szCs w:val="28"/>
              </w:rPr>
            </w:pPr>
            <w:r>
              <w:rPr>
                <w:rFonts w:ascii="標楷體" w:eastAsia="標楷體" w:hAnsi="標楷體" w:cs="Arial Unicode MS" w:hint="eastAsia"/>
                <w:sz w:val="28"/>
                <w:szCs w:val="28"/>
              </w:rPr>
              <w:t>報名</w:t>
            </w:r>
          </w:p>
          <w:p w:rsidR="005D1363" w:rsidRPr="005E628B" w:rsidRDefault="005D1363" w:rsidP="005D1363">
            <w:pPr>
              <w:snapToGrid w:val="0"/>
              <w:spacing w:line="480" w:lineRule="atLeast"/>
              <w:ind w:right="62"/>
              <w:jc w:val="center"/>
              <w:rPr>
                <w:rFonts w:ascii="標楷體" w:eastAsia="標楷體" w:hAnsi="標楷體" w:cs="Arial Unicode MS"/>
                <w:sz w:val="28"/>
                <w:szCs w:val="28"/>
              </w:rPr>
            </w:pPr>
            <w:r>
              <w:rPr>
                <w:rFonts w:ascii="標楷體" w:eastAsia="標楷體" w:hAnsi="標楷體" w:cs="Arial Unicode MS" w:hint="eastAsia"/>
                <w:sz w:val="28"/>
                <w:szCs w:val="28"/>
              </w:rPr>
              <w:t>組別</w:t>
            </w:r>
          </w:p>
        </w:tc>
        <w:tc>
          <w:tcPr>
            <w:tcW w:w="2410" w:type="dxa"/>
            <w:gridSpan w:val="2"/>
            <w:vAlign w:val="center"/>
          </w:tcPr>
          <w:p w:rsidR="005D1363" w:rsidRPr="005D1363" w:rsidRDefault="005D1363" w:rsidP="005D1363">
            <w:pPr>
              <w:snapToGrid w:val="0"/>
              <w:spacing w:line="480" w:lineRule="atLeast"/>
              <w:ind w:right="62"/>
              <w:rPr>
                <w:rFonts w:ascii="標楷體" w:eastAsia="標楷體" w:hAnsi="標楷體" w:cs="Arial Unicode MS"/>
                <w:sz w:val="28"/>
                <w:szCs w:val="28"/>
              </w:rPr>
            </w:pPr>
            <w:r w:rsidRPr="005D1363">
              <w:rPr>
                <w:rFonts w:ascii="標楷體" w:eastAsia="標楷體" w:hAnsi="標楷體" w:cs="Arial Unicode MS" w:hint="eastAsia"/>
                <w:sz w:val="28"/>
                <w:szCs w:val="28"/>
              </w:rPr>
              <w:t xml:space="preserve"> □甲組  □乙組</w:t>
            </w:r>
          </w:p>
        </w:tc>
      </w:tr>
      <w:tr w:rsidR="002D541B" w:rsidRPr="005E628B" w:rsidTr="008E4B13">
        <w:trPr>
          <w:trHeight w:val="703"/>
        </w:trPr>
        <w:tc>
          <w:tcPr>
            <w:tcW w:w="1520" w:type="dxa"/>
            <w:vAlign w:val="center"/>
          </w:tcPr>
          <w:p w:rsidR="002D541B" w:rsidRPr="005E628B" w:rsidRDefault="002D541B" w:rsidP="00DB026A">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聯絡電話</w:t>
            </w:r>
          </w:p>
        </w:tc>
        <w:tc>
          <w:tcPr>
            <w:tcW w:w="5245" w:type="dxa"/>
            <w:gridSpan w:val="6"/>
            <w:vAlign w:val="center"/>
          </w:tcPr>
          <w:p w:rsidR="002D541B" w:rsidRPr="005E628B" w:rsidRDefault="002D541B" w:rsidP="00DB026A">
            <w:pPr>
              <w:snapToGrid w:val="0"/>
              <w:spacing w:line="480" w:lineRule="atLeast"/>
              <w:ind w:right="62"/>
              <w:rPr>
                <w:rFonts w:ascii="標楷體" w:eastAsia="標楷體" w:hAnsi="標楷體" w:cs="Arial Unicode MS"/>
              </w:rPr>
            </w:pPr>
            <w:r w:rsidRPr="005E628B">
              <w:rPr>
                <w:rFonts w:ascii="標楷體" w:eastAsia="標楷體" w:hAnsi="標楷體" w:cs="Arial Unicode MS" w:hint="eastAsia"/>
                <w:u w:val="single"/>
              </w:rPr>
              <w:t xml:space="preserve">       </w:t>
            </w:r>
            <w:r w:rsidR="00A07231">
              <w:rPr>
                <w:rFonts w:ascii="標楷體" w:eastAsia="標楷體" w:hAnsi="標楷體" w:cs="Arial Unicode MS" w:hint="eastAsia"/>
                <w:u w:val="single"/>
              </w:rPr>
              <w:t xml:space="preserve">         </w:t>
            </w:r>
            <w:r w:rsidRPr="005E628B">
              <w:rPr>
                <w:rFonts w:ascii="標楷體" w:eastAsia="標楷體" w:hAnsi="標楷體" w:cs="Arial Unicode MS" w:hint="eastAsia"/>
                <w:u w:val="single"/>
              </w:rPr>
              <w:t xml:space="preserve">       </w:t>
            </w:r>
            <w:r w:rsidRPr="005E628B">
              <w:rPr>
                <w:rFonts w:ascii="標楷體" w:eastAsia="標楷體" w:hAnsi="標楷體" w:cs="Arial Unicode MS" w:hint="eastAsia"/>
              </w:rPr>
              <w:t>分機</w:t>
            </w:r>
            <w:r w:rsidRPr="005E628B">
              <w:rPr>
                <w:rFonts w:ascii="標楷體" w:eastAsia="標楷體" w:hAnsi="標楷體" w:cs="Arial Unicode MS" w:hint="eastAsia"/>
                <w:u w:val="single"/>
              </w:rPr>
              <w:t xml:space="preserve">   </w:t>
            </w:r>
            <w:r w:rsidR="00A07231">
              <w:rPr>
                <w:rFonts w:ascii="標楷體" w:eastAsia="標楷體" w:hAnsi="標楷體" w:cs="Arial Unicode MS" w:hint="eastAsia"/>
                <w:u w:val="single"/>
              </w:rPr>
              <w:t xml:space="preserve">   </w:t>
            </w:r>
            <w:r w:rsidRPr="005E628B">
              <w:rPr>
                <w:rFonts w:ascii="標楷體" w:eastAsia="標楷體" w:hAnsi="標楷體" w:cs="Arial Unicode MS" w:hint="eastAsia"/>
                <w:u w:val="single"/>
              </w:rPr>
              <w:t xml:space="preserve">   </w:t>
            </w:r>
          </w:p>
        </w:tc>
        <w:tc>
          <w:tcPr>
            <w:tcW w:w="708" w:type="dxa"/>
            <w:vAlign w:val="center"/>
          </w:tcPr>
          <w:p w:rsidR="002D541B" w:rsidRPr="005E628B" w:rsidRDefault="002D541B" w:rsidP="00DB026A">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傳真</w:t>
            </w:r>
          </w:p>
        </w:tc>
        <w:tc>
          <w:tcPr>
            <w:tcW w:w="1701" w:type="dxa"/>
            <w:vAlign w:val="center"/>
          </w:tcPr>
          <w:p w:rsidR="002D541B" w:rsidRPr="005E628B" w:rsidRDefault="002D541B" w:rsidP="00DB026A">
            <w:pPr>
              <w:snapToGrid w:val="0"/>
              <w:spacing w:line="480" w:lineRule="atLeast"/>
              <w:ind w:right="62"/>
              <w:jc w:val="center"/>
              <w:rPr>
                <w:rFonts w:ascii="標楷體" w:eastAsia="標楷體" w:hAnsi="標楷體" w:cs="Arial Unicode MS"/>
                <w:sz w:val="28"/>
                <w:szCs w:val="28"/>
              </w:rPr>
            </w:pPr>
          </w:p>
        </w:tc>
      </w:tr>
      <w:tr w:rsidR="00FE29D5" w:rsidRPr="005E628B" w:rsidTr="008E4B13">
        <w:trPr>
          <w:trHeight w:val="834"/>
        </w:trPr>
        <w:tc>
          <w:tcPr>
            <w:tcW w:w="1520" w:type="dxa"/>
            <w:vAlign w:val="center"/>
          </w:tcPr>
          <w:p w:rsidR="00FE29D5" w:rsidRPr="005E628B" w:rsidRDefault="00FE29D5" w:rsidP="00D23F65">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領</w:t>
            </w:r>
            <w:r w:rsidRPr="005E628B">
              <w:rPr>
                <w:rFonts w:ascii="標楷體" w:eastAsia="標楷體" w:hAnsi="標楷體" w:cs="Arial Unicode MS" w:hint="eastAsia"/>
                <w:sz w:val="28"/>
                <w:szCs w:val="28"/>
              </w:rPr>
              <w:t xml:space="preserve">　　</w:t>
            </w:r>
            <w:r w:rsidRPr="005E628B">
              <w:rPr>
                <w:rFonts w:ascii="標楷體" w:eastAsia="標楷體" w:hAnsi="標楷體" w:cs="Arial Unicode MS"/>
                <w:sz w:val="28"/>
                <w:szCs w:val="28"/>
              </w:rPr>
              <w:t>隊</w:t>
            </w:r>
          </w:p>
        </w:tc>
        <w:tc>
          <w:tcPr>
            <w:tcW w:w="5245" w:type="dxa"/>
            <w:gridSpan w:val="6"/>
            <w:vAlign w:val="center"/>
          </w:tcPr>
          <w:p w:rsidR="00FE29D5" w:rsidRPr="005E628B" w:rsidRDefault="00FE29D5" w:rsidP="00DB026A">
            <w:pPr>
              <w:snapToGrid w:val="0"/>
              <w:spacing w:line="480" w:lineRule="atLeast"/>
              <w:ind w:right="62"/>
              <w:rPr>
                <w:rFonts w:ascii="標楷體" w:eastAsia="標楷體" w:hAnsi="標楷體" w:cs="Arial Unicode MS"/>
                <w:w w:val="80"/>
                <w:sz w:val="28"/>
                <w:szCs w:val="28"/>
              </w:rPr>
            </w:pPr>
            <w:r w:rsidRPr="005E628B">
              <w:rPr>
                <w:rFonts w:ascii="標楷體" w:eastAsia="標楷體" w:hAnsi="標楷體" w:cs="Arial Unicode MS" w:hint="eastAsia"/>
                <w:w w:val="80"/>
                <w:sz w:val="28"/>
                <w:szCs w:val="28"/>
              </w:rPr>
              <w:t>姓名：</w:t>
            </w:r>
            <w:r w:rsidR="00D23F65">
              <w:rPr>
                <w:rFonts w:ascii="標楷體" w:eastAsia="標楷體" w:hAnsi="標楷體" w:cs="Arial Unicode MS" w:hint="eastAsia"/>
                <w:w w:val="80"/>
                <w:sz w:val="28"/>
                <w:szCs w:val="28"/>
              </w:rPr>
              <w:t xml:space="preserve">                      職稱：</w:t>
            </w:r>
          </w:p>
        </w:tc>
        <w:tc>
          <w:tcPr>
            <w:tcW w:w="708" w:type="dxa"/>
            <w:vAlign w:val="center"/>
          </w:tcPr>
          <w:p w:rsidR="00FE29D5" w:rsidRPr="005E628B" w:rsidRDefault="00FE29D5" w:rsidP="00DB026A">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電話</w:t>
            </w:r>
          </w:p>
        </w:tc>
        <w:tc>
          <w:tcPr>
            <w:tcW w:w="1701" w:type="dxa"/>
            <w:vAlign w:val="center"/>
          </w:tcPr>
          <w:p w:rsidR="00FE29D5" w:rsidRPr="005E628B" w:rsidRDefault="00FE29D5" w:rsidP="00DB026A">
            <w:pPr>
              <w:snapToGrid w:val="0"/>
              <w:spacing w:line="480" w:lineRule="atLeast"/>
              <w:ind w:right="62"/>
              <w:jc w:val="center"/>
              <w:rPr>
                <w:rFonts w:ascii="標楷體" w:eastAsia="標楷體" w:hAnsi="標楷體" w:cs="Arial Unicode MS"/>
                <w:sz w:val="28"/>
                <w:szCs w:val="28"/>
              </w:rPr>
            </w:pPr>
          </w:p>
        </w:tc>
      </w:tr>
      <w:tr w:rsidR="00FE29D5" w:rsidRPr="005E628B" w:rsidTr="008E4B13">
        <w:trPr>
          <w:trHeight w:val="846"/>
        </w:trPr>
        <w:tc>
          <w:tcPr>
            <w:tcW w:w="1520" w:type="dxa"/>
            <w:vAlign w:val="center"/>
          </w:tcPr>
          <w:p w:rsidR="00FE29D5" w:rsidRPr="005E628B" w:rsidRDefault="00D23F65" w:rsidP="00D23F65">
            <w:pPr>
              <w:snapToGrid w:val="0"/>
              <w:spacing w:line="480" w:lineRule="atLeast"/>
              <w:ind w:right="62"/>
              <w:jc w:val="center"/>
              <w:rPr>
                <w:rFonts w:ascii="標楷體" w:eastAsia="標楷體" w:hAnsi="標楷體" w:cs="Arial Unicode MS"/>
                <w:sz w:val="28"/>
                <w:szCs w:val="28"/>
              </w:rPr>
            </w:pPr>
            <w:r>
              <w:rPr>
                <w:rFonts w:ascii="標楷體" w:eastAsia="標楷體" w:hAnsi="標楷體" w:cs="Arial Unicode MS" w:hint="eastAsia"/>
                <w:sz w:val="28"/>
                <w:szCs w:val="28"/>
              </w:rPr>
              <w:t>指導</w:t>
            </w:r>
            <w:r w:rsidR="00FE29D5" w:rsidRPr="005E628B">
              <w:rPr>
                <w:rFonts w:ascii="標楷體" w:eastAsia="標楷體" w:hAnsi="標楷體" w:cs="Arial Unicode MS"/>
                <w:sz w:val="28"/>
                <w:szCs w:val="28"/>
              </w:rPr>
              <w:t>人員</w:t>
            </w:r>
          </w:p>
        </w:tc>
        <w:tc>
          <w:tcPr>
            <w:tcW w:w="5245" w:type="dxa"/>
            <w:gridSpan w:val="6"/>
            <w:vAlign w:val="center"/>
          </w:tcPr>
          <w:p w:rsidR="00FE29D5" w:rsidRPr="005E628B" w:rsidRDefault="00D23F65" w:rsidP="00DB026A">
            <w:pPr>
              <w:snapToGrid w:val="0"/>
              <w:spacing w:line="480" w:lineRule="atLeast"/>
              <w:ind w:right="62"/>
              <w:rPr>
                <w:rFonts w:ascii="標楷體" w:eastAsia="標楷體" w:hAnsi="標楷體" w:cs="Arial Unicode MS"/>
                <w:w w:val="80"/>
                <w:sz w:val="28"/>
                <w:szCs w:val="28"/>
              </w:rPr>
            </w:pPr>
            <w:r w:rsidRPr="005E628B">
              <w:rPr>
                <w:rFonts w:ascii="標楷體" w:eastAsia="標楷體" w:hAnsi="標楷體" w:cs="Arial Unicode MS" w:hint="eastAsia"/>
                <w:w w:val="80"/>
                <w:sz w:val="28"/>
                <w:szCs w:val="28"/>
              </w:rPr>
              <w:t>姓名：</w:t>
            </w:r>
            <w:r>
              <w:rPr>
                <w:rFonts w:ascii="標楷體" w:eastAsia="標楷體" w:hAnsi="標楷體" w:cs="Arial Unicode MS" w:hint="eastAsia"/>
                <w:w w:val="80"/>
                <w:sz w:val="28"/>
                <w:szCs w:val="28"/>
              </w:rPr>
              <w:t xml:space="preserve">                      職稱：</w:t>
            </w:r>
          </w:p>
        </w:tc>
        <w:tc>
          <w:tcPr>
            <w:tcW w:w="708" w:type="dxa"/>
            <w:vAlign w:val="center"/>
          </w:tcPr>
          <w:p w:rsidR="00FE29D5" w:rsidRPr="005E628B" w:rsidRDefault="00FE29D5" w:rsidP="00DB026A">
            <w:pPr>
              <w:snapToGrid w:val="0"/>
              <w:spacing w:line="480" w:lineRule="atLeas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電話</w:t>
            </w:r>
          </w:p>
        </w:tc>
        <w:tc>
          <w:tcPr>
            <w:tcW w:w="1701" w:type="dxa"/>
            <w:vAlign w:val="center"/>
          </w:tcPr>
          <w:p w:rsidR="00FE29D5" w:rsidRPr="005E628B" w:rsidRDefault="00FE29D5" w:rsidP="00DB026A">
            <w:pPr>
              <w:snapToGrid w:val="0"/>
              <w:spacing w:line="480" w:lineRule="atLeast"/>
              <w:ind w:right="62"/>
              <w:jc w:val="center"/>
              <w:rPr>
                <w:rFonts w:ascii="標楷體" w:eastAsia="標楷體" w:hAnsi="標楷體" w:cs="Arial Unicode MS"/>
                <w:sz w:val="28"/>
                <w:szCs w:val="28"/>
              </w:rPr>
            </w:pPr>
          </w:p>
        </w:tc>
      </w:tr>
      <w:tr w:rsidR="00130865" w:rsidRPr="005E628B" w:rsidTr="008E4B13">
        <w:trPr>
          <w:cantSplit/>
          <w:trHeight w:val="644"/>
        </w:trPr>
        <w:tc>
          <w:tcPr>
            <w:tcW w:w="1520" w:type="dxa"/>
            <w:vMerge w:val="restart"/>
            <w:vAlign w:val="center"/>
          </w:tcPr>
          <w:p w:rsidR="00130865" w:rsidRPr="005E628B" w:rsidRDefault="00130865" w:rsidP="00DB026A">
            <w:pPr>
              <w:snapToGrid w:val="0"/>
              <w:spacing w:line="500" w:lineRule="exac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指導牙醫師</w:t>
            </w:r>
          </w:p>
        </w:tc>
        <w:tc>
          <w:tcPr>
            <w:tcW w:w="1417" w:type="dxa"/>
            <w:gridSpan w:val="2"/>
            <w:vAlign w:val="center"/>
          </w:tcPr>
          <w:p w:rsidR="00130865" w:rsidRPr="005E628B" w:rsidRDefault="00130865" w:rsidP="00DB026A">
            <w:pPr>
              <w:snapToGrid w:val="0"/>
              <w:spacing w:line="460" w:lineRule="exac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診所名稱</w:t>
            </w:r>
          </w:p>
        </w:tc>
        <w:tc>
          <w:tcPr>
            <w:tcW w:w="3828" w:type="dxa"/>
            <w:gridSpan w:val="4"/>
            <w:vAlign w:val="center"/>
          </w:tcPr>
          <w:p w:rsidR="00130865" w:rsidRPr="005E628B" w:rsidRDefault="00130865" w:rsidP="00DB026A">
            <w:pPr>
              <w:snapToGrid w:val="0"/>
              <w:spacing w:line="460" w:lineRule="exact"/>
              <w:ind w:right="62"/>
              <w:rPr>
                <w:rFonts w:ascii="標楷體" w:eastAsia="標楷體" w:hAnsi="標楷體" w:cs="Arial Unicode MS"/>
                <w:sz w:val="28"/>
                <w:szCs w:val="28"/>
              </w:rPr>
            </w:pPr>
          </w:p>
        </w:tc>
        <w:tc>
          <w:tcPr>
            <w:tcW w:w="708" w:type="dxa"/>
            <w:vAlign w:val="center"/>
          </w:tcPr>
          <w:p w:rsidR="00130865" w:rsidRPr="005E628B" w:rsidRDefault="00130865" w:rsidP="00130865">
            <w:pPr>
              <w:snapToGrid w:val="0"/>
              <w:spacing w:line="460" w:lineRule="exac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電話</w:t>
            </w:r>
          </w:p>
        </w:tc>
        <w:tc>
          <w:tcPr>
            <w:tcW w:w="1701" w:type="dxa"/>
            <w:vAlign w:val="center"/>
          </w:tcPr>
          <w:p w:rsidR="00130865" w:rsidRPr="005E628B" w:rsidRDefault="00130865" w:rsidP="00DB026A">
            <w:pPr>
              <w:snapToGrid w:val="0"/>
              <w:spacing w:line="460" w:lineRule="exact"/>
              <w:ind w:right="62"/>
              <w:rPr>
                <w:rFonts w:ascii="標楷體" w:eastAsia="標楷體" w:hAnsi="標楷體" w:cs="Arial Unicode MS"/>
                <w:sz w:val="28"/>
                <w:szCs w:val="28"/>
              </w:rPr>
            </w:pPr>
          </w:p>
        </w:tc>
      </w:tr>
      <w:tr w:rsidR="002D541B" w:rsidRPr="005E628B" w:rsidTr="008E4B13">
        <w:trPr>
          <w:cantSplit/>
          <w:trHeight w:val="696"/>
        </w:trPr>
        <w:tc>
          <w:tcPr>
            <w:tcW w:w="1520" w:type="dxa"/>
            <w:vMerge/>
          </w:tcPr>
          <w:p w:rsidR="002D541B" w:rsidRPr="005E628B" w:rsidRDefault="002D541B" w:rsidP="00DB026A">
            <w:pPr>
              <w:snapToGrid w:val="0"/>
              <w:spacing w:line="500" w:lineRule="exact"/>
              <w:ind w:right="62"/>
              <w:jc w:val="both"/>
              <w:rPr>
                <w:rFonts w:ascii="標楷體" w:eastAsia="標楷體" w:hAnsi="標楷體" w:cs="Arial Unicode MS"/>
                <w:sz w:val="28"/>
                <w:szCs w:val="28"/>
              </w:rPr>
            </w:pPr>
          </w:p>
        </w:tc>
        <w:tc>
          <w:tcPr>
            <w:tcW w:w="1417" w:type="dxa"/>
            <w:gridSpan w:val="2"/>
            <w:vAlign w:val="center"/>
          </w:tcPr>
          <w:p w:rsidR="002D541B" w:rsidRPr="005E628B" w:rsidRDefault="00130865" w:rsidP="00DB026A">
            <w:pPr>
              <w:snapToGrid w:val="0"/>
              <w:spacing w:line="460" w:lineRule="exac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姓名</w:t>
            </w:r>
          </w:p>
        </w:tc>
        <w:tc>
          <w:tcPr>
            <w:tcW w:w="6237" w:type="dxa"/>
            <w:gridSpan w:val="6"/>
            <w:vAlign w:val="center"/>
          </w:tcPr>
          <w:p w:rsidR="002D541B" w:rsidRPr="005E628B" w:rsidRDefault="002D541B" w:rsidP="00DB026A">
            <w:pPr>
              <w:snapToGrid w:val="0"/>
              <w:spacing w:line="460" w:lineRule="exact"/>
              <w:ind w:right="62"/>
              <w:rPr>
                <w:rFonts w:ascii="標楷體" w:eastAsia="標楷體" w:hAnsi="標楷體" w:cs="Arial Unicode MS"/>
                <w:sz w:val="28"/>
                <w:szCs w:val="28"/>
              </w:rPr>
            </w:pPr>
          </w:p>
        </w:tc>
      </w:tr>
      <w:tr w:rsidR="002D541B" w:rsidRPr="005E628B" w:rsidTr="008E4B13">
        <w:trPr>
          <w:cantSplit/>
          <w:trHeight w:val="513"/>
        </w:trPr>
        <w:tc>
          <w:tcPr>
            <w:tcW w:w="9174" w:type="dxa"/>
            <w:gridSpan w:val="9"/>
            <w:tcBorders>
              <w:top w:val="double" w:sz="4" w:space="0" w:color="auto"/>
            </w:tcBorders>
            <w:vAlign w:val="center"/>
          </w:tcPr>
          <w:p w:rsidR="002D541B" w:rsidRPr="005E628B" w:rsidRDefault="002D541B" w:rsidP="00FE29D5">
            <w:pPr>
              <w:snapToGrid w:val="0"/>
              <w:spacing w:line="320" w:lineRule="exact"/>
              <w:ind w:right="62"/>
              <w:jc w:val="center"/>
              <w:rPr>
                <w:rFonts w:ascii="標楷體" w:eastAsia="標楷體" w:hAnsi="標楷體" w:cs="Arial Unicode MS"/>
                <w:sz w:val="28"/>
                <w:szCs w:val="28"/>
              </w:rPr>
            </w:pPr>
            <w:r w:rsidRPr="005E628B">
              <w:rPr>
                <w:rFonts w:ascii="標楷體" w:eastAsia="標楷體" w:hAnsi="標楷體" w:cs="Arial Unicode MS" w:hint="eastAsia"/>
                <w:sz w:val="28"/>
                <w:szCs w:val="28"/>
              </w:rPr>
              <w:t xml:space="preserve">　　　　</w:t>
            </w:r>
            <w:r w:rsidRPr="005E628B">
              <w:rPr>
                <w:rFonts w:ascii="標楷體" w:eastAsia="標楷體" w:hAnsi="標楷體" w:cs="Arial Unicode MS"/>
                <w:sz w:val="28"/>
                <w:szCs w:val="28"/>
              </w:rPr>
              <w:t>參   賽   學   童   資   料</w:t>
            </w:r>
          </w:p>
        </w:tc>
      </w:tr>
      <w:tr w:rsidR="00FE29D5" w:rsidRPr="005E628B" w:rsidTr="008E4B13">
        <w:trPr>
          <w:cantSplit/>
          <w:trHeight w:val="519"/>
        </w:trPr>
        <w:tc>
          <w:tcPr>
            <w:tcW w:w="1552" w:type="dxa"/>
            <w:gridSpan w:val="2"/>
            <w:vAlign w:val="center"/>
          </w:tcPr>
          <w:p w:rsidR="00FE29D5" w:rsidRPr="005E628B" w:rsidRDefault="00FE29D5" w:rsidP="00FE29D5">
            <w:pPr>
              <w:snapToGrid w:val="0"/>
              <w:spacing w:line="40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年級別</w:t>
            </w:r>
          </w:p>
        </w:tc>
        <w:tc>
          <w:tcPr>
            <w:tcW w:w="2783" w:type="dxa"/>
            <w:gridSpan w:val="2"/>
            <w:vAlign w:val="center"/>
          </w:tcPr>
          <w:p w:rsidR="00FE29D5" w:rsidRPr="005E628B" w:rsidRDefault="00FE29D5" w:rsidP="00FE29D5">
            <w:pPr>
              <w:snapToGrid w:val="0"/>
              <w:spacing w:line="40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姓名</w:t>
            </w:r>
          </w:p>
        </w:tc>
        <w:tc>
          <w:tcPr>
            <w:tcW w:w="1902" w:type="dxa"/>
            <w:gridSpan w:val="2"/>
            <w:vAlign w:val="center"/>
          </w:tcPr>
          <w:p w:rsidR="00FE29D5" w:rsidRPr="005E628B" w:rsidRDefault="00FE29D5" w:rsidP="00FE29D5">
            <w:pPr>
              <w:snapToGrid w:val="0"/>
              <w:spacing w:line="40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年級別</w:t>
            </w:r>
          </w:p>
        </w:tc>
        <w:tc>
          <w:tcPr>
            <w:tcW w:w="2937" w:type="dxa"/>
            <w:gridSpan w:val="3"/>
            <w:vAlign w:val="center"/>
          </w:tcPr>
          <w:p w:rsidR="00FE29D5" w:rsidRPr="005E628B" w:rsidRDefault="00FE29D5" w:rsidP="00FE29D5">
            <w:pPr>
              <w:snapToGrid w:val="0"/>
              <w:spacing w:line="400" w:lineRule="atLeast"/>
              <w:ind w:right="62"/>
              <w:jc w:val="center"/>
              <w:rPr>
                <w:rFonts w:ascii="標楷體" w:eastAsia="標楷體" w:hAnsi="標楷體" w:cs="Arial Unicode MS"/>
                <w:sz w:val="28"/>
                <w:szCs w:val="28"/>
              </w:rPr>
            </w:pPr>
            <w:r w:rsidRPr="005E628B">
              <w:rPr>
                <w:rFonts w:ascii="標楷體" w:eastAsia="標楷體" w:hAnsi="標楷體" w:cs="Arial Unicode MS"/>
                <w:sz w:val="28"/>
                <w:szCs w:val="28"/>
              </w:rPr>
              <w:t>姓名</w:t>
            </w:r>
          </w:p>
        </w:tc>
      </w:tr>
      <w:tr w:rsidR="00FE29D5" w:rsidRPr="005E628B" w:rsidTr="008E4B13">
        <w:trPr>
          <w:cantSplit/>
          <w:trHeight w:hRule="exact" w:val="567"/>
        </w:trPr>
        <w:tc>
          <w:tcPr>
            <w:tcW w:w="155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783" w:type="dxa"/>
            <w:gridSpan w:val="2"/>
          </w:tcPr>
          <w:p w:rsidR="00FE29D5" w:rsidRPr="005E628B" w:rsidRDefault="00FE29D5" w:rsidP="00FE29D5">
            <w:pPr>
              <w:snapToGrid w:val="0"/>
              <w:spacing w:line="500" w:lineRule="exact"/>
              <w:ind w:right="62"/>
              <w:rPr>
                <w:rFonts w:ascii="標楷體" w:eastAsia="標楷體" w:hAnsi="標楷體" w:cs="Arial Unicode MS"/>
                <w:sz w:val="28"/>
                <w:szCs w:val="28"/>
              </w:rPr>
            </w:pPr>
          </w:p>
        </w:tc>
        <w:tc>
          <w:tcPr>
            <w:tcW w:w="190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937" w:type="dxa"/>
            <w:gridSpan w:val="3"/>
          </w:tcPr>
          <w:p w:rsidR="00FE29D5" w:rsidRPr="005E628B" w:rsidRDefault="00FE29D5" w:rsidP="00FE29D5">
            <w:pPr>
              <w:snapToGrid w:val="0"/>
              <w:spacing w:line="500" w:lineRule="exact"/>
              <w:ind w:right="62"/>
              <w:rPr>
                <w:rFonts w:ascii="標楷體" w:eastAsia="標楷體" w:hAnsi="標楷體" w:cs="Arial Unicode MS"/>
                <w:sz w:val="28"/>
                <w:szCs w:val="28"/>
              </w:rPr>
            </w:pPr>
          </w:p>
        </w:tc>
      </w:tr>
      <w:tr w:rsidR="00FE29D5" w:rsidRPr="005E628B" w:rsidTr="008E4B13">
        <w:trPr>
          <w:cantSplit/>
          <w:trHeight w:hRule="exact" w:val="567"/>
        </w:trPr>
        <w:tc>
          <w:tcPr>
            <w:tcW w:w="155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783" w:type="dxa"/>
            <w:gridSpan w:val="2"/>
          </w:tcPr>
          <w:p w:rsidR="00FE29D5" w:rsidRPr="005E628B" w:rsidRDefault="00FE29D5" w:rsidP="00FE29D5">
            <w:pPr>
              <w:snapToGrid w:val="0"/>
              <w:spacing w:line="500" w:lineRule="exact"/>
              <w:ind w:right="62"/>
              <w:rPr>
                <w:rFonts w:ascii="標楷體" w:eastAsia="標楷體" w:hAnsi="標楷體" w:cs="Arial Unicode MS"/>
                <w:sz w:val="28"/>
                <w:szCs w:val="28"/>
              </w:rPr>
            </w:pPr>
          </w:p>
        </w:tc>
        <w:tc>
          <w:tcPr>
            <w:tcW w:w="190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937" w:type="dxa"/>
            <w:gridSpan w:val="3"/>
          </w:tcPr>
          <w:p w:rsidR="00FE29D5" w:rsidRPr="005E628B" w:rsidRDefault="00FE29D5" w:rsidP="00FE29D5">
            <w:pPr>
              <w:snapToGrid w:val="0"/>
              <w:spacing w:line="500" w:lineRule="exact"/>
              <w:ind w:right="62"/>
              <w:rPr>
                <w:rFonts w:ascii="標楷體" w:eastAsia="標楷體" w:hAnsi="標楷體" w:cs="Arial Unicode MS"/>
                <w:sz w:val="28"/>
                <w:szCs w:val="28"/>
              </w:rPr>
            </w:pPr>
          </w:p>
        </w:tc>
      </w:tr>
      <w:tr w:rsidR="00FE29D5" w:rsidRPr="005E628B" w:rsidTr="008E4B13">
        <w:trPr>
          <w:cantSplit/>
          <w:trHeight w:hRule="exact" w:val="567"/>
        </w:trPr>
        <w:tc>
          <w:tcPr>
            <w:tcW w:w="155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783" w:type="dxa"/>
            <w:gridSpan w:val="2"/>
          </w:tcPr>
          <w:p w:rsidR="00FE29D5" w:rsidRPr="005E628B" w:rsidRDefault="00FE29D5" w:rsidP="00FE29D5">
            <w:pPr>
              <w:snapToGrid w:val="0"/>
              <w:spacing w:line="500" w:lineRule="exact"/>
              <w:ind w:right="62"/>
              <w:rPr>
                <w:rFonts w:ascii="標楷體" w:eastAsia="標楷體" w:hAnsi="標楷體" w:cs="Arial Unicode MS"/>
                <w:sz w:val="28"/>
                <w:szCs w:val="28"/>
              </w:rPr>
            </w:pPr>
          </w:p>
        </w:tc>
        <w:tc>
          <w:tcPr>
            <w:tcW w:w="190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937" w:type="dxa"/>
            <w:gridSpan w:val="3"/>
          </w:tcPr>
          <w:p w:rsidR="00FE29D5" w:rsidRPr="005E628B" w:rsidRDefault="00FE29D5" w:rsidP="00FE29D5">
            <w:pPr>
              <w:snapToGrid w:val="0"/>
              <w:spacing w:line="500" w:lineRule="exact"/>
              <w:ind w:right="62"/>
              <w:rPr>
                <w:rFonts w:ascii="標楷體" w:eastAsia="標楷體" w:hAnsi="標楷體" w:cs="Arial Unicode MS"/>
                <w:sz w:val="28"/>
                <w:szCs w:val="28"/>
              </w:rPr>
            </w:pPr>
          </w:p>
        </w:tc>
      </w:tr>
      <w:tr w:rsidR="00FE29D5" w:rsidRPr="005E628B" w:rsidTr="008E4B13">
        <w:trPr>
          <w:cantSplit/>
          <w:trHeight w:hRule="exact" w:val="567"/>
        </w:trPr>
        <w:tc>
          <w:tcPr>
            <w:tcW w:w="155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783" w:type="dxa"/>
            <w:gridSpan w:val="2"/>
          </w:tcPr>
          <w:p w:rsidR="00FE29D5" w:rsidRPr="005E628B" w:rsidRDefault="00FE29D5" w:rsidP="00FE29D5">
            <w:pPr>
              <w:snapToGrid w:val="0"/>
              <w:spacing w:line="500" w:lineRule="exact"/>
              <w:ind w:right="62"/>
              <w:rPr>
                <w:rFonts w:ascii="標楷體" w:eastAsia="標楷體" w:hAnsi="標楷體" w:cs="Arial Unicode MS"/>
                <w:sz w:val="28"/>
                <w:szCs w:val="28"/>
              </w:rPr>
            </w:pPr>
          </w:p>
        </w:tc>
        <w:tc>
          <w:tcPr>
            <w:tcW w:w="190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937" w:type="dxa"/>
            <w:gridSpan w:val="3"/>
          </w:tcPr>
          <w:p w:rsidR="00FE29D5" w:rsidRPr="005E628B" w:rsidRDefault="00FE29D5" w:rsidP="00FE29D5">
            <w:pPr>
              <w:snapToGrid w:val="0"/>
              <w:spacing w:line="500" w:lineRule="exact"/>
              <w:ind w:right="62"/>
              <w:rPr>
                <w:rFonts w:ascii="標楷體" w:eastAsia="標楷體" w:hAnsi="標楷體" w:cs="Arial Unicode MS"/>
                <w:sz w:val="28"/>
                <w:szCs w:val="28"/>
              </w:rPr>
            </w:pPr>
          </w:p>
        </w:tc>
      </w:tr>
      <w:tr w:rsidR="00FE29D5" w:rsidRPr="005E628B" w:rsidTr="008E4B13">
        <w:trPr>
          <w:cantSplit/>
          <w:trHeight w:hRule="exact" w:val="567"/>
        </w:trPr>
        <w:tc>
          <w:tcPr>
            <w:tcW w:w="155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783" w:type="dxa"/>
            <w:gridSpan w:val="2"/>
          </w:tcPr>
          <w:p w:rsidR="00FE29D5" w:rsidRPr="005E628B" w:rsidRDefault="00FE29D5" w:rsidP="00FE29D5">
            <w:pPr>
              <w:snapToGrid w:val="0"/>
              <w:spacing w:line="500" w:lineRule="exact"/>
              <w:ind w:right="62"/>
              <w:rPr>
                <w:rFonts w:ascii="標楷體" w:eastAsia="標楷體" w:hAnsi="標楷體" w:cs="Arial Unicode MS"/>
                <w:sz w:val="28"/>
                <w:szCs w:val="28"/>
              </w:rPr>
            </w:pPr>
          </w:p>
        </w:tc>
        <w:tc>
          <w:tcPr>
            <w:tcW w:w="1902" w:type="dxa"/>
            <w:gridSpan w:val="2"/>
          </w:tcPr>
          <w:p w:rsidR="00FE29D5" w:rsidRPr="005E628B" w:rsidRDefault="00FE29D5" w:rsidP="00FE29D5">
            <w:pPr>
              <w:snapToGrid w:val="0"/>
              <w:spacing w:line="500" w:lineRule="exact"/>
              <w:ind w:right="62" w:firstLineChars="100" w:firstLine="280"/>
              <w:rPr>
                <w:rFonts w:ascii="標楷體" w:eastAsia="標楷體" w:hAnsi="標楷體" w:cs="Arial Unicode MS"/>
                <w:sz w:val="28"/>
                <w:szCs w:val="28"/>
              </w:rPr>
            </w:pPr>
            <w:r w:rsidRPr="005E628B">
              <w:rPr>
                <w:rFonts w:ascii="標楷體" w:eastAsia="標楷體" w:hAnsi="標楷體" w:cs="Arial Unicode MS"/>
                <w:sz w:val="28"/>
                <w:szCs w:val="28"/>
              </w:rPr>
              <w:t>年   班</w:t>
            </w:r>
          </w:p>
        </w:tc>
        <w:tc>
          <w:tcPr>
            <w:tcW w:w="2937" w:type="dxa"/>
            <w:gridSpan w:val="3"/>
          </w:tcPr>
          <w:p w:rsidR="00FE29D5" w:rsidRPr="005E628B" w:rsidRDefault="00FE29D5" w:rsidP="00FE29D5">
            <w:pPr>
              <w:snapToGrid w:val="0"/>
              <w:spacing w:line="500" w:lineRule="exact"/>
              <w:ind w:right="62"/>
              <w:rPr>
                <w:rFonts w:ascii="標楷體" w:eastAsia="標楷體" w:hAnsi="標楷體" w:cs="Arial Unicode MS"/>
                <w:sz w:val="28"/>
                <w:szCs w:val="28"/>
              </w:rPr>
            </w:pPr>
          </w:p>
        </w:tc>
      </w:tr>
      <w:tr w:rsidR="00FE29D5" w:rsidRPr="005E628B" w:rsidTr="008E4B13">
        <w:trPr>
          <w:cantSplit/>
          <w:trHeight w:hRule="exact" w:val="1250"/>
        </w:trPr>
        <w:tc>
          <w:tcPr>
            <w:tcW w:w="9174" w:type="dxa"/>
            <w:gridSpan w:val="9"/>
          </w:tcPr>
          <w:p w:rsidR="00FE29D5" w:rsidRPr="005E628B" w:rsidRDefault="00FE29D5" w:rsidP="00FE29D5">
            <w:pPr>
              <w:spacing w:line="240" w:lineRule="atLeast"/>
              <w:ind w:firstLineChars="50" w:firstLine="140"/>
              <w:jc w:val="both"/>
              <w:rPr>
                <w:rFonts w:ascii="標楷體" w:eastAsia="標楷體" w:hAnsi="標楷體" w:cs="Arial Unicode MS"/>
                <w:sz w:val="28"/>
                <w:szCs w:val="28"/>
              </w:rPr>
            </w:pPr>
            <w:r w:rsidRPr="005E628B">
              <w:rPr>
                <w:rFonts w:ascii="標楷體" w:eastAsia="標楷體" w:hAnsi="標楷體" w:cs="Arial Unicode MS" w:hint="eastAsia"/>
                <w:sz w:val="28"/>
                <w:szCs w:val="28"/>
              </w:rPr>
              <w:t>校護：</w:t>
            </w:r>
            <w:r w:rsidRPr="005E628B">
              <w:rPr>
                <w:rFonts w:ascii="標楷體" w:eastAsia="標楷體" w:hAnsi="標楷體" w:cs="Arial Unicode MS"/>
                <w:sz w:val="28"/>
                <w:szCs w:val="28"/>
              </w:rPr>
              <w:t xml:space="preserve">        </w:t>
            </w:r>
            <w:r w:rsidRPr="005E628B">
              <w:rPr>
                <w:rFonts w:ascii="標楷體" w:eastAsia="標楷體" w:hAnsi="標楷體" w:cs="Arial Unicode MS" w:hint="eastAsia"/>
                <w:sz w:val="28"/>
                <w:szCs w:val="28"/>
              </w:rPr>
              <w:t>衛生組長：</w:t>
            </w:r>
            <w:r w:rsidRPr="005E628B">
              <w:rPr>
                <w:rFonts w:ascii="標楷體" w:eastAsia="標楷體" w:hAnsi="標楷體" w:cs="Arial Unicode MS"/>
                <w:sz w:val="28"/>
                <w:szCs w:val="28"/>
              </w:rPr>
              <w:t xml:space="preserve">        </w:t>
            </w:r>
            <w:r w:rsidRPr="005E628B">
              <w:rPr>
                <w:rFonts w:ascii="標楷體" w:eastAsia="標楷體" w:hAnsi="標楷體" w:cs="Arial Unicode MS" w:hint="eastAsia"/>
                <w:sz w:val="28"/>
                <w:szCs w:val="28"/>
              </w:rPr>
              <w:t>學務主任：</w:t>
            </w:r>
            <w:r w:rsidRPr="005E628B">
              <w:rPr>
                <w:rFonts w:ascii="標楷體" w:eastAsia="標楷體" w:hAnsi="標楷體" w:cs="Arial Unicode MS"/>
                <w:sz w:val="28"/>
                <w:szCs w:val="28"/>
              </w:rPr>
              <w:t xml:space="preserve">         </w:t>
            </w:r>
            <w:r w:rsidRPr="005E628B">
              <w:rPr>
                <w:rFonts w:ascii="標楷體" w:eastAsia="標楷體" w:hAnsi="標楷體" w:cs="Arial Unicode MS" w:hint="eastAsia"/>
                <w:sz w:val="28"/>
                <w:szCs w:val="28"/>
              </w:rPr>
              <w:t>校長：</w:t>
            </w:r>
          </w:p>
          <w:p w:rsidR="00FE29D5" w:rsidRPr="005E628B" w:rsidRDefault="00FE29D5" w:rsidP="00FE29D5">
            <w:pPr>
              <w:snapToGrid w:val="0"/>
              <w:spacing w:line="500" w:lineRule="exact"/>
              <w:ind w:right="62"/>
              <w:rPr>
                <w:rFonts w:ascii="標楷體" w:eastAsia="標楷體" w:hAnsi="標楷體" w:cs="Arial Unicode MS"/>
                <w:sz w:val="28"/>
                <w:szCs w:val="28"/>
              </w:rPr>
            </w:pPr>
          </w:p>
        </w:tc>
      </w:tr>
    </w:tbl>
    <w:p w:rsidR="00195452" w:rsidRPr="005E628B" w:rsidRDefault="00195452" w:rsidP="00195452">
      <w:pPr>
        <w:numPr>
          <w:ilvl w:val="0"/>
          <w:numId w:val="13"/>
        </w:numPr>
        <w:rPr>
          <w:rFonts w:eastAsia="標楷體" w:hAnsi="標楷體"/>
        </w:rPr>
      </w:pPr>
      <w:r w:rsidRPr="005E628B">
        <w:rPr>
          <w:rFonts w:eastAsia="標楷體" w:hAnsi="標楷體" w:hint="eastAsia"/>
        </w:rPr>
        <w:t>請至雙蓮國小網站點選課後活動報名系統</w:t>
      </w:r>
      <w:r w:rsidRPr="005E628B">
        <w:rPr>
          <w:rFonts w:eastAsia="標楷體" w:hAnsi="標楷體" w:hint="eastAsia"/>
        </w:rPr>
        <w:t>(</w:t>
      </w:r>
      <w:r w:rsidRPr="005E628B">
        <w:rPr>
          <w:rFonts w:eastAsia="標楷體" w:hAnsi="標楷體" w:hint="eastAsia"/>
        </w:rPr>
        <w:t>網址：</w:t>
      </w:r>
      <w:hyperlink r:id="rId9" w:history="1">
        <w:r w:rsidRPr="005E628B">
          <w:rPr>
            <w:rStyle w:val="a8"/>
            <w:rFonts w:eastAsia="標楷體" w:hAnsi="標楷體"/>
            <w:color w:val="auto"/>
          </w:rPr>
          <w:t>https://eschool.tp.edu.tw/jsp/act_register/actreg.jsp?schno=363605</w:t>
        </w:r>
      </w:hyperlink>
      <w:r w:rsidRPr="005E628B">
        <w:rPr>
          <w:rFonts w:eastAsia="標楷體" w:hAnsi="標楷體" w:hint="eastAsia"/>
        </w:rPr>
        <w:t>)</w:t>
      </w:r>
      <w:r w:rsidRPr="005E628B">
        <w:rPr>
          <w:rFonts w:eastAsia="標楷體" w:hAnsi="標楷體" w:hint="eastAsia"/>
        </w:rPr>
        <w:t>，輸入學生基本資料登入後點選</w:t>
      </w:r>
      <w:r w:rsidRPr="005E628B">
        <w:rPr>
          <w:rFonts w:ascii="標楷體" w:eastAsia="標楷體" w:hAnsi="標楷體" w:hint="eastAsia"/>
        </w:rPr>
        <w:t>「</w:t>
      </w:r>
      <w:r w:rsidRPr="005E628B">
        <w:rPr>
          <w:rFonts w:eastAsia="標楷體" w:hAnsi="標楷體" w:hint="eastAsia"/>
        </w:rPr>
        <w:t>臺北市</w:t>
      </w:r>
      <w:r w:rsidR="00A00C8B">
        <w:rPr>
          <w:rFonts w:eastAsia="標楷體" w:hAnsi="標楷體" w:hint="eastAsia"/>
        </w:rPr>
        <w:t>108</w:t>
      </w:r>
      <w:r w:rsidRPr="005E628B">
        <w:rPr>
          <w:rFonts w:eastAsia="標楷體" w:hAnsi="標楷體" w:hint="eastAsia"/>
        </w:rPr>
        <w:t>年度國小學童潔牙觀摩活動</w:t>
      </w:r>
      <w:r w:rsidRPr="005E628B">
        <w:rPr>
          <w:rFonts w:ascii="標楷體" w:eastAsia="標楷體" w:hAnsi="標楷體" w:hint="eastAsia"/>
        </w:rPr>
        <w:t>」</w:t>
      </w:r>
      <w:r w:rsidRPr="005E628B">
        <w:rPr>
          <w:rFonts w:eastAsia="標楷體" w:hAnsi="標楷體" w:hint="eastAsia"/>
        </w:rPr>
        <w:t>報名。</w:t>
      </w:r>
    </w:p>
    <w:p w:rsidR="00195452" w:rsidRPr="005E628B" w:rsidRDefault="00195452" w:rsidP="00195452">
      <w:pPr>
        <w:numPr>
          <w:ilvl w:val="0"/>
          <w:numId w:val="13"/>
        </w:numPr>
        <w:ind w:left="941" w:hanging="340"/>
        <w:rPr>
          <w:rFonts w:eastAsia="標楷體" w:hAnsi="標楷體"/>
        </w:rPr>
      </w:pPr>
      <w:r w:rsidRPr="005E628B">
        <w:rPr>
          <w:rFonts w:eastAsia="標楷體" w:hAnsi="標楷體" w:hint="eastAsia"/>
        </w:rPr>
        <w:t>填妥附件紙本報名表</w:t>
      </w:r>
      <w:r w:rsidRPr="005E628B">
        <w:rPr>
          <w:rFonts w:eastAsia="標楷體" w:hAnsi="標楷體" w:hint="eastAsia"/>
        </w:rPr>
        <w:t>(</w:t>
      </w:r>
      <w:r w:rsidRPr="005E628B">
        <w:rPr>
          <w:rFonts w:eastAsia="標楷體" w:hAnsi="標楷體" w:hint="eastAsia"/>
        </w:rPr>
        <w:t>表列名單須與網路報名名單相符</w:t>
      </w:r>
      <w:r w:rsidRPr="005E628B">
        <w:rPr>
          <w:rFonts w:eastAsia="標楷體" w:hAnsi="標楷體" w:hint="eastAsia"/>
        </w:rPr>
        <w:t>)</w:t>
      </w:r>
      <w:r w:rsidRPr="005E628B">
        <w:rPr>
          <w:rFonts w:eastAsia="標楷體" w:hAnsi="標楷體" w:hint="eastAsia"/>
        </w:rPr>
        <w:t>核章後，將正本寄送或交換</w:t>
      </w:r>
      <w:r w:rsidRPr="005E628B">
        <w:rPr>
          <w:rFonts w:eastAsia="標楷體" w:hAnsi="標楷體" w:hint="eastAsia"/>
        </w:rPr>
        <w:t>(</w:t>
      </w:r>
      <w:r w:rsidRPr="005E628B">
        <w:rPr>
          <w:rFonts w:eastAsia="標楷體" w:hAnsi="標楷體" w:hint="eastAsia"/>
        </w:rPr>
        <w:t>聯絡箱</w:t>
      </w:r>
      <w:r w:rsidRPr="005E628B">
        <w:rPr>
          <w:rFonts w:eastAsia="標楷體" w:hAnsi="標楷體" w:hint="eastAsia"/>
        </w:rPr>
        <w:t>064)</w:t>
      </w:r>
      <w:r w:rsidRPr="005E628B">
        <w:rPr>
          <w:rFonts w:eastAsia="標楷體" w:hAnsi="標楷體" w:hint="eastAsia"/>
        </w:rPr>
        <w:t>至雙蓮國小，地址：</w:t>
      </w:r>
      <w:r w:rsidRPr="005E628B">
        <w:rPr>
          <w:rFonts w:eastAsia="標楷體" w:hAnsi="標楷體" w:hint="eastAsia"/>
        </w:rPr>
        <w:t>10361</w:t>
      </w:r>
      <w:r w:rsidR="00C343F4" w:rsidRPr="005E628B">
        <w:rPr>
          <w:rFonts w:eastAsia="標楷體" w:hAnsi="標楷體" w:hint="eastAsia"/>
        </w:rPr>
        <w:t>臺</w:t>
      </w:r>
      <w:r w:rsidRPr="005E628B">
        <w:rPr>
          <w:rFonts w:eastAsia="標楷體" w:hAnsi="標楷體" w:hint="eastAsia"/>
        </w:rPr>
        <w:t>北市大同區錦西街</w:t>
      </w:r>
      <w:r w:rsidRPr="005E628B">
        <w:rPr>
          <w:rFonts w:eastAsia="標楷體" w:hAnsi="標楷體" w:hint="eastAsia"/>
        </w:rPr>
        <w:t>51</w:t>
      </w:r>
      <w:r w:rsidRPr="005E628B">
        <w:rPr>
          <w:rFonts w:eastAsia="標楷體" w:hAnsi="標楷體" w:hint="eastAsia"/>
        </w:rPr>
        <w:t>號學務處收。</w:t>
      </w:r>
    </w:p>
    <w:p w:rsidR="00195452" w:rsidRPr="005E628B" w:rsidRDefault="00EE3654" w:rsidP="00195452">
      <w:pPr>
        <w:numPr>
          <w:ilvl w:val="0"/>
          <w:numId w:val="13"/>
        </w:numPr>
        <w:ind w:left="941" w:hanging="340"/>
        <w:rPr>
          <w:rFonts w:eastAsia="標楷體" w:hAnsi="標楷體"/>
        </w:rPr>
      </w:pPr>
      <w:r w:rsidRPr="005E628B">
        <w:rPr>
          <w:rFonts w:eastAsia="標楷體" w:hAnsi="標楷體" w:hint="eastAsia"/>
        </w:rPr>
        <w:t>報名時間截止前可自行上網取消或新增報名，線上更換名單與紙本報名表名單須相符。</w:t>
      </w:r>
    </w:p>
    <w:p w:rsidR="005E628B" w:rsidRPr="008E4B13" w:rsidRDefault="005E628B" w:rsidP="00195452">
      <w:pPr>
        <w:numPr>
          <w:ilvl w:val="0"/>
          <w:numId w:val="13"/>
        </w:numPr>
        <w:ind w:left="941" w:hanging="340"/>
        <w:rPr>
          <w:rFonts w:eastAsia="標楷體" w:hAnsi="標楷體"/>
        </w:rPr>
      </w:pPr>
      <w:r w:rsidRPr="005E628B">
        <w:rPr>
          <w:rFonts w:eastAsia="標楷體" w:hAnsi="標楷體" w:hint="eastAsia"/>
        </w:rPr>
        <w:t>每</w:t>
      </w:r>
      <w:r w:rsidR="000E1D2D">
        <w:rPr>
          <w:rFonts w:eastAsia="標楷體" w:hAnsi="標楷體" w:hint="eastAsia"/>
        </w:rPr>
        <w:t>隊需報足</w:t>
      </w:r>
      <w:r w:rsidRPr="005E628B">
        <w:rPr>
          <w:rFonts w:eastAsia="標楷體" w:hAnsi="標楷體" w:hint="eastAsia"/>
        </w:rPr>
        <w:t>10</w:t>
      </w:r>
      <w:r w:rsidRPr="005E628B">
        <w:rPr>
          <w:rFonts w:eastAsia="標楷體" w:hAnsi="標楷體" w:hint="eastAsia"/>
        </w:rPr>
        <w:t>名學生</w:t>
      </w:r>
      <w:r w:rsidR="005D1363">
        <w:rPr>
          <w:rFonts w:eastAsia="標楷體" w:hAnsi="標楷體" w:hint="eastAsia"/>
        </w:rPr>
        <w:t>(</w:t>
      </w:r>
      <w:r w:rsidR="005D1363">
        <w:rPr>
          <w:rFonts w:eastAsia="標楷體" w:hAnsi="標楷體" w:hint="eastAsia"/>
        </w:rPr>
        <w:t>甲組</w:t>
      </w:r>
      <w:r w:rsidR="005D1363">
        <w:rPr>
          <w:rFonts w:eastAsia="標楷體" w:hAnsi="標楷體" w:hint="eastAsia"/>
        </w:rPr>
        <w:t>)</w:t>
      </w:r>
      <w:r w:rsidR="005D1363">
        <w:rPr>
          <w:rFonts w:eastAsia="標楷體" w:hAnsi="標楷體" w:hint="eastAsia"/>
        </w:rPr>
        <w:t>；</w:t>
      </w:r>
      <w:r w:rsidR="002F7477" w:rsidRPr="002F7477">
        <w:rPr>
          <w:rFonts w:eastAsia="標楷體" w:hAnsi="標楷體" w:hint="eastAsia"/>
          <w:color w:val="FF0000"/>
        </w:rPr>
        <w:t>普通班</w:t>
      </w:r>
      <w:r w:rsidR="002F7477" w:rsidRPr="002F7477">
        <w:rPr>
          <w:rFonts w:eastAsia="標楷體" w:hAnsi="標楷體" w:hint="eastAsia"/>
          <w:color w:val="FF0000"/>
        </w:rPr>
        <w:t>6</w:t>
      </w:r>
      <w:r w:rsidR="002F7477" w:rsidRPr="002F7477">
        <w:rPr>
          <w:rFonts w:eastAsia="標楷體" w:hAnsi="標楷體" w:hint="eastAsia"/>
          <w:color w:val="FF0000"/>
        </w:rPr>
        <w:t>班</w:t>
      </w:r>
      <w:r w:rsidR="005D1363">
        <w:rPr>
          <w:rFonts w:eastAsia="標楷體" w:hAnsi="標楷體" w:hint="eastAsia"/>
          <w:color w:val="FF0000"/>
        </w:rPr>
        <w:t>(</w:t>
      </w:r>
      <w:r w:rsidR="005D1363">
        <w:rPr>
          <w:rFonts w:eastAsia="標楷體" w:hAnsi="標楷體" w:hint="eastAsia"/>
          <w:color w:val="FF0000"/>
        </w:rPr>
        <w:t>含</w:t>
      </w:r>
      <w:r w:rsidR="005D1363">
        <w:rPr>
          <w:rFonts w:eastAsia="標楷體" w:hAnsi="標楷體" w:hint="eastAsia"/>
          <w:color w:val="FF0000"/>
        </w:rPr>
        <w:t>)</w:t>
      </w:r>
      <w:r w:rsidR="002F7477" w:rsidRPr="002F7477">
        <w:rPr>
          <w:rFonts w:eastAsia="標楷體" w:hAnsi="標楷體" w:hint="eastAsia"/>
          <w:color w:val="FF0000"/>
        </w:rPr>
        <w:t>以下之學校得為</w:t>
      </w:r>
      <w:r w:rsidR="002F7477" w:rsidRPr="002F7477">
        <w:rPr>
          <w:rFonts w:eastAsia="標楷體" w:hAnsi="標楷體" w:hint="eastAsia"/>
          <w:color w:val="FF0000"/>
        </w:rPr>
        <w:t>6</w:t>
      </w:r>
      <w:r w:rsidR="002F7477" w:rsidRPr="002F7477">
        <w:rPr>
          <w:rFonts w:eastAsia="標楷體" w:hAnsi="標楷體" w:hint="eastAsia"/>
          <w:color w:val="FF0000"/>
        </w:rPr>
        <w:t>名</w:t>
      </w:r>
      <w:r w:rsidR="005D1363">
        <w:rPr>
          <w:rFonts w:eastAsia="標楷體" w:hAnsi="標楷體" w:hint="eastAsia"/>
          <w:color w:val="FF0000"/>
        </w:rPr>
        <w:t>(</w:t>
      </w:r>
      <w:r w:rsidR="005D1363">
        <w:rPr>
          <w:rFonts w:eastAsia="標楷體" w:hAnsi="標楷體" w:hint="eastAsia"/>
          <w:color w:val="FF0000"/>
        </w:rPr>
        <w:t>乙組</w:t>
      </w:r>
      <w:r w:rsidR="005D1363">
        <w:rPr>
          <w:rFonts w:eastAsia="標楷體" w:hAnsi="標楷體" w:hint="eastAsia"/>
          <w:color w:val="FF0000"/>
        </w:rPr>
        <w:t>)</w:t>
      </w:r>
      <w:r w:rsidR="005D1363">
        <w:rPr>
          <w:rFonts w:eastAsia="標楷體" w:hAnsi="標楷體" w:hint="eastAsia"/>
          <w:color w:val="FF0000"/>
        </w:rPr>
        <w:t>。</w:t>
      </w:r>
    </w:p>
    <w:p w:rsidR="008E4B13" w:rsidRPr="005E628B" w:rsidRDefault="002D16AE" w:rsidP="00195452">
      <w:pPr>
        <w:numPr>
          <w:ilvl w:val="0"/>
          <w:numId w:val="13"/>
        </w:numPr>
        <w:ind w:left="941" w:hanging="340"/>
        <w:rPr>
          <w:rFonts w:eastAsia="標楷體" w:hAnsi="標楷體"/>
        </w:rPr>
      </w:pPr>
      <w:r>
        <w:rPr>
          <w:rFonts w:eastAsia="標楷體" w:hAnsi="標楷體" w:hint="eastAsia"/>
          <w:b/>
          <w:color w:val="FF0000"/>
          <w:u w:val="single"/>
        </w:rPr>
        <w:t>若因學校漏報、輸入錯誤資料等情形影響學生參加活動的權利，</w:t>
      </w:r>
      <w:r w:rsidR="0038608E">
        <w:rPr>
          <w:rFonts w:eastAsia="標楷體" w:hAnsi="標楷體" w:hint="eastAsia"/>
          <w:b/>
          <w:color w:val="FF0000"/>
          <w:u w:val="single"/>
        </w:rPr>
        <w:t>恕不接受報名</w:t>
      </w:r>
      <w:r w:rsidR="008E4B13" w:rsidRPr="008E4B13">
        <w:rPr>
          <w:rFonts w:eastAsia="標楷體" w:hAnsi="標楷體" w:hint="eastAsia"/>
          <w:b/>
          <w:color w:val="FF0000"/>
          <w:u w:val="single"/>
        </w:rPr>
        <w:t>。</w:t>
      </w:r>
    </w:p>
    <w:sectPr w:rsidR="008E4B13" w:rsidRPr="005E628B" w:rsidSect="00E2115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CAB" w:rsidRDefault="000D1CAB">
      <w:r>
        <w:separator/>
      </w:r>
    </w:p>
  </w:endnote>
  <w:endnote w:type="continuationSeparator" w:id="0">
    <w:p w:rsidR="000D1CAB" w:rsidRDefault="000D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CAB" w:rsidRDefault="000D1CAB">
      <w:r>
        <w:separator/>
      </w:r>
    </w:p>
  </w:footnote>
  <w:footnote w:type="continuationSeparator" w:id="0">
    <w:p w:rsidR="000D1CAB" w:rsidRDefault="000D1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0EBD"/>
    <w:multiLevelType w:val="hybridMultilevel"/>
    <w:tmpl w:val="61764ADC"/>
    <w:lvl w:ilvl="0" w:tplc="5344B372">
      <w:start w:val="1"/>
      <w:numFmt w:val="ideographDigital"/>
      <w:lvlText w:val="(%1)"/>
      <w:lvlJc w:val="left"/>
      <w:pPr>
        <w:ind w:left="838" w:hanging="480"/>
      </w:pPr>
      <w:rPr>
        <w:rFonts w:ascii="標楷體" w:eastAsia="標楷體" w:hAnsi="標楷體"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 w15:restartNumberingAfterBreak="0">
    <w:nsid w:val="06E07376"/>
    <w:multiLevelType w:val="hybridMultilevel"/>
    <w:tmpl w:val="B3B49B88"/>
    <w:lvl w:ilvl="0" w:tplc="B68EE6B8">
      <w:start w:val="1"/>
      <w:numFmt w:val="decimal"/>
      <w:lvlText w:val="%1."/>
      <w:lvlJc w:val="left"/>
      <w:pPr>
        <w:ind w:left="1125" w:hanging="360"/>
      </w:pPr>
      <w:rPr>
        <w:rFonts w:cs="Arial Unicode MS" w:hint="default"/>
      </w:rPr>
    </w:lvl>
    <w:lvl w:ilvl="1" w:tplc="04090019" w:tentative="1">
      <w:start w:val="1"/>
      <w:numFmt w:val="ideographTraditional"/>
      <w:lvlText w:val="%2、"/>
      <w:lvlJc w:val="left"/>
      <w:pPr>
        <w:ind w:left="1725" w:hanging="480"/>
      </w:pPr>
      <w:rPr>
        <w:rFonts w:cs="Times New Roman"/>
      </w:rPr>
    </w:lvl>
    <w:lvl w:ilvl="2" w:tplc="0409001B" w:tentative="1">
      <w:start w:val="1"/>
      <w:numFmt w:val="lowerRoman"/>
      <w:lvlText w:val="%3."/>
      <w:lvlJc w:val="right"/>
      <w:pPr>
        <w:ind w:left="2205" w:hanging="480"/>
      </w:pPr>
      <w:rPr>
        <w:rFonts w:cs="Times New Roman"/>
      </w:rPr>
    </w:lvl>
    <w:lvl w:ilvl="3" w:tplc="0409000F" w:tentative="1">
      <w:start w:val="1"/>
      <w:numFmt w:val="decimal"/>
      <w:lvlText w:val="%4."/>
      <w:lvlJc w:val="left"/>
      <w:pPr>
        <w:ind w:left="2685" w:hanging="480"/>
      </w:pPr>
      <w:rPr>
        <w:rFonts w:cs="Times New Roman"/>
      </w:rPr>
    </w:lvl>
    <w:lvl w:ilvl="4" w:tplc="04090019" w:tentative="1">
      <w:start w:val="1"/>
      <w:numFmt w:val="ideographTraditional"/>
      <w:lvlText w:val="%5、"/>
      <w:lvlJc w:val="left"/>
      <w:pPr>
        <w:ind w:left="3165" w:hanging="480"/>
      </w:pPr>
      <w:rPr>
        <w:rFonts w:cs="Times New Roman"/>
      </w:rPr>
    </w:lvl>
    <w:lvl w:ilvl="5" w:tplc="0409001B" w:tentative="1">
      <w:start w:val="1"/>
      <w:numFmt w:val="lowerRoman"/>
      <w:lvlText w:val="%6."/>
      <w:lvlJc w:val="right"/>
      <w:pPr>
        <w:ind w:left="3645" w:hanging="480"/>
      </w:pPr>
      <w:rPr>
        <w:rFonts w:cs="Times New Roman"/>
      </w:rPr>
    </w:lvl>
    <w:lvl w:ilvl="6" w:tplc="0409000F" w:tentative="1">
      <w:start w:val="1"/>
      <w:numFmt w:val="decimal"/>
      <w:lvlText w:val="%7."/>
      <w:lvlJc w:val="left"/>
      <w:pPr>
        <w:ind w:left="4125" w:hanging="480"/>
      </w:pPr>
      <w:rPr>
        <w:rFonts w:cs="Times New Roman"/>
      </w:rPr>
    </w:lvl>
    <w:lvl w:ilvl="7" w:tplc="04090019" w:tentative="1">
      <w:start w:val="1"/>
      <w:numFmt w:val="ideographTraditional"/>
      <w:lvlText w:val="%8、"/>
      <w:lvlJc w:val="left"/>
      <w:pPr>
        <w:ind w:left="4605" w:hanging="480"/>
      </w:pPr>
      <w:rPr>
        <w:rFonts w:cs="Times New Roman"/>
      </w:rPr>
    </w:lvl>
    <w:lvl w:ilvl="8" w:tplc="0409001B" w:tentative="1">
      <w:start w:val="1"/>
      <w:numFmt w:val="lowerRoman"/>
      <w:lvlText w:val="%9."/>
      <w:lvlJc w:val="right"/>
      <w:pPr>
        <w:ind w:left="5085" w:hanging="480"/>
      </w:pPr>
      <w:rPr>
        <w:rFonts w:cs="Times New Roman"/>
      </w:rPr>
    </w:lvl>
  </w:abstractNum>
  <w:abstractNum w:abstractNumId="2" w15:restartNumberingAfterBreak="0">
    <w:nsid w:val="09A51D43"/>
    <w:multiLevelType w:val="hybridMultilevel"/>
    <w:tmpl w:val="A1B89E78"/>
    <w:lvl w:ilvl="0" w:tplc="E248865A">
      <w:start w:val="1"/>
      <w:numFmt w:val="ideographDigital"/>
      <w:lvlText w:val="(%1)"/>
      <w:lvlJc w:val="left"/>
      <w:pPr>
        <w:ind w:left="721" w:hanging="480"/>
      </w:pPr>
      <w:rPr>
        <w:rFonts w:hint="eastAsia"/>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3"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19D572D"/>
    <w:multiLevelType w:val="hybridMultilevel"/>
    <w:tmpl w:val="586A3B6E"/>
    <w:lvl w:ilvl="0" w:tplc="7F1CC9F0">
      <w:start w:val="1"/>
      <w:numFmt w:val="ideographDigital"/>
      <w:lvlText w:val="(%1)"/>
      <w:lvlJc w:val="left"/>
      <w:pPr>
        <w:ind w:left="838" w:hanging="480"/>
      </w:pPr>
      <w:rPr>
        <w:rFonts w:ascii="標楷體" w:eastAsia="標楷體" w:hAnsi="標楷體"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5" w15:restartNumberingAfterBreak="0">
    <w:nsid w:val="138219BD"/>
    <w:multiLevelType w:val="hybridMultilevel"/>
    <w:tmpl w:val="BDFA9F86"/>
    <w:lvl w:ilvl="0" w:tplc="8E3ACF2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67F2224"/>
    <w:multiLevelType w:val="hybridMultilevel"/>
    <w:tmpl w:val="756AD8D6"/>
    <w:lvl w:ilvl="0" w:tplc="2D84B078">
      <w:start w:val="1"/>
      <w:numFmt w:val="ideographDigital"/>
      <w:lvlText w:val="(%1)"/>
      <w:lvlJc w:val="left"/>
      <w:pPr>
        <w:ind w:left="838" w:hanging="480"/>
      </w:pPr>
      <w:rPr>
        <w:rFonts w:ascii="標楷體" w:eastAsia="標楷體" w:hAnsi="標楷體"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8" w15:restartNumberingAfterBreak="0">
    <w:nsid w:val="2C451226"/>
    <w:multiLevelType w:val="hybridMultilevel"/>
    <w:tmpl w:val="1284BC92"/>
    <w:lvl w:ilvl="0" w:tplc="E1FE6C60">
      <w:start w:val="1"/>
      <w:numFmt w:val="ideographDigital"/>
      <w:lvlText w:val="(%1)"/>
      <w:lvlJc w:val="left"/>
      <w:pPr>
        <w:ind w:left="721" w:hanging="480"/>
      </w:pPr>
      <w:rPr>
        <w:rFonts w:ascii="標楷體" w:eastAsia="標楷體" w:hAnsi="標楷體" w:hint="eastAsia"/>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9" w15:restartNumberingAfterBreak="0">
    <w:nsid w:val="2E360EF0"/>
    <w:multiLevelType w:val="hybridMultilevel"/>
    <w:tmpl w:val="9EA491BE"/>
    <w:lvl w:ilvl="0" w:tplc="5C803866">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10" w15:restartNumberingAfterBreak="0">
    <w:nsid w:val="30C95D45"/>
    <w:multiLevelType w:val="hybridMultilevel"/>
    <w:tmpl w:val="D15C3658"/>
    <w:lvl w:ilvl="0" w:tplc="C0C4C554">
      <w:start w:val="1"/>
      <w:numFmt w:val="ideographDigital"/>
      <w:lvlText w:val="(%1)"/>
      <w:lvlJc w:val="left"/>
      <w:pPr>
        <w:ind w:left="958" w:hanging="718"/>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307820"/>
    <w:multiLevelType w:val="hybridMultilevel"/>
    <w:tmpl w:val="7B1EC708"/>
    <w:lvl w:ilvl="0" w:tplc="5C803866">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12" w15:restartNumberingAfterBreak="0">
    <w:nsid w:val="3DE661DF"/>
    <w:multiLevelType w:val="hybridMultilevel"/>
    <w:tmpl w:val="DB52657E"/>
    <w:lvl w:ilvl="0" w:tplc="F3BAEBCC">
      <w:start w:val="1"/>
      <w:numFmt w:val="ideographDigital"/>
      <w:lvlText w:val="(%1)"/>
      <w:lvlJc w:val="left"/>
      <w:pPr>
        <w:ind w:left="838" w:hanging="480"/>
      </w:pPr>
      <w:rPr>
        <w:rFonts w:ascii="標楷體" w:eastAsia="標楷體" w:hAnsi="標楷體" w:hint="eastAsia"/>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13" w15:restartNumberingAfterBreak="0">
    <w:nsid w:val="3E267ECB"/>
    <w:multiLevelType w:val="hybridMultilevel"/>
    <w:tmpl w:val="CA1AFDE4"/>
    <w:lvl w:ilvl="0" w:tplc="F02665A4">
      <w:start w:val="1"/>
      <w:numFmt w:val="decimal"/>
      <w:lvlText w:val="%1."/>
      <w:lvlJc w:val="left"/>
      <w:pPr>
        <w:ind w:left="1224" w:hanging="375"/>
      </w:pPr>
      <w:rPr>
        <w:rFonts w:cs="Times New Roman" w:hint="default"/>
      </w:rPr>
    </w:lvl>
    <w:lvl w:ilvl="1" w:tplc="04090019" w:tentative="1">
      <w:start w:val="1"/>
      <w:numFmt w:val="ideographTraditional"/>
      <w:lvlText w:val="%2、"/>
      <w:lvlJc w:val="left"/>
      <w:pPr>
        <w:ind w:left="1809" w:hanging="480"/>
      </w:pPr>
      <w:rPr>
        <w:rFonts w:cs="Times New Roman"/>
      </w:rPr>
    </w:lvl>
    <w:lvl w:ilvl="2" w:tplc="0409001B" w:tentative="1">
      <w:start w:val="1"/>
      <w:numFmt w:val="lowerRoman"/>
      <w:lvlText w:val="%3."/>
      <w:lvlJc w:val="right"/>
      <w:pPr>
        <w:ind w:left="2289" w:hanging="480"/>
      </w:pPr>
      <w:rPr>
        <w:rFonts w:cs="Times New Roman"/>
      </w:rPr>
    </w:lvl>
    <w:lvl w:ilvl="3" w:tplc="0409000F" w:tentative="1">
      <w:start w:val="1"/>
      <w:numFmt w:val="decimal"/>
      <w:lvlText w:val="%4."/>
      <w:lvlJc w:val="left"/>
      <w:pPr>
        <w:ind w:left="2769" w:hanging="480"/>
      </w:pPr>
      <w:rPr>
        <w:rFonts w:cs="Times New Roman"/>
      </w:rPr>
    </w:lvl>
    <w:lvl w:ilvl="4" w:tplc="04090019" w:tentative="1">
      <w:start w:val="1"/>
      <w:numFmt w:val="ideographTraditional"/>
      <w:lvlText w:val="%5、"/>
      <w:lvlJc w:val="left"/>
      <w:pPr>
        <w:ind w:left="3249" w:hanging="480"/>
      </w:pPr>
      <w:rPr>
        <w:rFonts w:cs="Times New Roman"/>
      </w:rPr>
    </w:lvl>
    <w:lvl w:ilvl="5" w:tplc="0409001B" w:tentative="1">
      <w:start w:val="1"/>
      <w:numFmt w:val="lowerRoman"/>
      <w:lvlText w:val="%6."/>
      <w:lvlJc w:val="right"/>
      <w:pPr>
        <w:ind w:left="3729" w:hanging="480"/>
      </w:pPr>
      <w:rPr>
        <w:rFonts w:cs="Times New Roman"/>
      </w:rPr>
    </w:lvl>
    <w:lvl w:ilvl="6" w:tplc="0409000F" w:tentative="1">
      <w:start w:val="1"/>
      <w:numFmt w:val="decimal"/>
      <w:lvlText w:val="%7."/>
      <w:lvlJc w:val="left"/>
      <w:pPr>
        <w:ind w:left="4209" w:hanging="480"/>
      </w:pPr>
      <w:rPr>
        <w:rFonts w:cs="Times New Roman"/>
      </w:rPr>
    </w:lvl>
    <w:lvl w:ilvl="7" w:tplc="04090019" w:tentative="1">
      <w:start w:val="1"/>
      <w:numFmt w:val="ideographTraditional"/>
      <w:lvlText w:val="%8、"/>
      <w:lvlJc w:val="left"/>
      <w:pPr>
        <w:ind w:left="4689" w:hanging="480"/>
      </w:pPr>
      <w:rPr>
        <w:rFonts w:cs="Times New Roman"/>
      </w:rPr>
    </w:lvl>
    <w:lvl w:ilvl="8" w:tplc="0409001B" w:tentative="1">
      <w:start w:val="1"/>
      <w:numFmt w:val="lowerRoman"/>
      <w:lvlText w:val="%9."/>
      <w:lvlJc w:val="right"/>
      <w:pPr>
        <w:ind w:left="5169" w:hanging="480"/>
      </w:pPr>
      <w:rPr>
        <w:rFonts w:cs="Times New Roman"/>
      </w:rPr>
    </w:lvl>
  </w:abstractNum>
  <w:abstractNum w:abstractNumId="14" w15:restartNumberingAfterBreak="0">
    <w:nsid w:val="40362173"/>
    <w:multiLevelType w:val="hybridMultilevel"/>
    <w:tmpl w:val="03E4AB06"/>
    <w:lvl w:ilvl="0" w:tplc="7BF6F436">
      <w:start w:val="1"/>
      <w:numFmt w:val="ideographDigital"/>
      <w:lvlText w:val="(%1)"/>
      <w:lvlJc w:val="left"/>
      <w:pPr>
        <w:ind w:left="721" w:hanging="480"/>
      </w:pPr>
      <w:rPr>
        <w:rFonts w:ascii="標楷體" w:eastAsia="標楷體" w:hAnsi="標楷體" w:hint="eastAsia"/>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abstractNum w:abstractNumId="15"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4D6A251F"/>
    <w:multiLevelType w:val="hybridMultilevel"/>
    <w:tmpl w:val="977E4424"/>
    <w:lvl w:ilvl="0" w:tplc="5C803866">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7" w15:restartNumberingAfterBreak="0">
    <w:nsid w:val="4E3B647F"/>
    <w:multiLevelType w:val="hybridMultilevel"/>
    <w:tmpl w:val="977E4424"/>
    <w:lvl w:ilvl="0" w:tplc="5C803866">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4ED15FCE"/>
    <w:multiLevelType w:val="hybridMultilevel"/>
    <w:tmpl w:val="4E9288BE"/>
    <w:lvl w:ilvl="0" w:tplc="5C803866">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19" w15:restartNumberingAfterBreak="0">
    <w:nsid w:val="52E724B4"/>
    <w:multiLevelType w:val="hybridMultilevel"/>
    <w:tmpl w:val="868082B0"/>
    <w:lvl w:ilvl="0" w:tplc="5C803866">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20"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62F5CEE"/>
    <w:multiLevelType w:val="hybridMultilevel"/>
    <w:tmpl w:val="BDFA9F86"/>
    <w:lvl w:ilvl="0" w:tplc="8E3ACF20">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66947AD4"/>
    <w:multiLevelType w:val="hybridMultilevel"/>
    <w:tmpl w:val="301AB3D8"/>
    <w:lvl w:ilvl="0" w:tplc="3DDE0038">
      <w:start w:val="1"/>
      <w:numFmt w:val="taiwaneseCountingThousand"/>
      <w:lvlText w:val="%1、"/>
      <w:lvlJc w:val="left"/>
      <w:pPr>
        <w:tabs>
          <w:tab w:val="num" w:pos="1020"/>
        </w:tabs>
        <w:ind w:left="1020" w:hanging="480"/>
      </w:pPr>
      <w:rPr>
        <w:rFonts w:ascii="標楷體" w:eastAsia="標楷體" w:hAnsi="標楷體" w:cs="Times New Roman"/>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AA64375"/>
    <w:multiLevelType w:val="hybridMultilevel"/>
    <w:tmpl w:val="2BFCD55C"/>
    <w:lvl w:ilvl="0" w:tplc="5C803866">
      <w:start w:val="1"/>
      <w:numFmt w:val="decimal"/>
      <w:lvlText w:val="%1."/>
      <w:lvlJc w:val="left"/>
      <w:pPr>
        <w:ind w:left="1437" w:hanging="480"/>
      </w:pPr>
      <w:rPr>
        <w:rFonts w:hint="eastAsia"/>
      </w:r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27" w15:restartNumberingAfterBreak="0">
    <w:nsid w:val="799049E6"/>
    <w:multiLevelType w:val="hybridMultilevel"/>
    <w:tmpl w:val="8C6C7EDC"/>
    <w:lvl w:ilvl="0" w:tplc="D40C53D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D352594"/>
    <w:multiLevelType w:val="hybridMultilevel"/>
    <w:tmpl w:val="75A82E32"/>
    <w:lvl w:ilvl="0" w:tplc="B9C404E8">
      <w:start w:val="1"/>
      <w:numFmt w:val="ideographDigital"/>
      <w:lvlText w:val="(%1)"/>
      <w:lvlJc w:val="left"/>
      <w:pPr>
        <w:ind w:left="4450" w:hanging="480"/>
      </w:pPr>
      <w:rPr>
        <w:rFonts w:ascii="標楷體" w:eastAsia="標楷體" w:hAnsi="標楷體" w:hint="eastAsia"/>
      </w:rPr>
    </w:lvl>
    <w:lvl w:ilvl="1" w:tplc="04090019" w:tentative="1">
      <w:start w:val="1"/>
      <w:numFmt w:val="ideographTraditional"/>
      <w:lvlText w:val="%2、"/>
      <w:lvlJc w:val="left"/>
      <w:pPr>
        <w:ind w:left="1201" w:hanging="480"/>
      </w:pPr>
    </w:lvl>
    <w:lvl w:ilvl="2" w:tplc="0409001B" w:tentative="1">
      <w:start w:val="1"/>
      <w:numFmt w:val="lowerRoman"/>
      <w:lvlText w:val="%3."/>
      <w:lvlJc w:val="right"/>
      <w:pPr>
        <w:ind w:left="1681" w:hanging="480"/>
      </w:pPr>
    </w:lvl>
    <w:lvl w:ilvl="3" w:tplc="0409000F" w:tentative="1">
      <w:start w:val="1"/>
      <w:numFmt w:val="decimal"/>
      <w:lvlText w:val="%4."/>
      <w:lvlJc w:val="left"/>
      <w:pPr>
        <w:ind w:left="2161" w:hanging="480"/>
      </w:pPr>
    </w:lvl>
    <w:lvl w:ilvl="4" w:tplc="04090019" w:tentative="1">
      <w:start w:val="1"/>
      <w:numFmt w:val="ideographTraditional"/>
      <w:lvlText w:val="%5、"/>
      <w:lvlJc w:val="left"/>
      <w:pPr>
        <w:ind w:left="2641" w:hanging="480"/>
      </w:pPr>
    </w:lvl>
    <w:lvl w:ilvl="5" w:tplc="0409001B" w:tentative="1">
      <w:start w:val="1"/>
      <w:numFmt w:val="lowerRoman"/>
      <w:lvlText w:val="%6."/>
      <w:lvlJc w:val="right"/>
      <w:pPr>
        <w:ind w:left="3121" w:hanging="480"/>
      </w:pPr>
    </w:lvl>
    <w:lvl w:ilvl="6" w:tplc="0409000F" w:tentative="1">
      <w:start w:val="1"/>
      <w:numFmt w:val="decimal"/>
      <w:lvlText w:val="%7."/>
      <w:lvlJc w:val="left"/>
      <w:pPr>
        <w:ind w:left="3601" w:hanging="480"/>
      </w:pPr>
    </w:lvl>
    <w:lvl w:ilvl="7" w:tplc="04090019" w:tentative="1">
      <w:start w:val="1"/>
      <w:numFmt w:val="ideographTraditional"/>
      <w:lvlText w:val="%8、"/>
      <w:lvlJc w:val="left"/>
      <w:pPr>
        <w:ind w:left="4081" w:hanging="480"/>
      </w:pPr>
    </w:lvl>
    <w:lvl w:ilvl="8" w:tplc="0409001B" w:tentative="1">
      <w:start w:val="1"/>
      <w:numFmt w:val="lowerRoman"/>
      <w:lvlText w:val="%9."/>
      <w:lvlJc w:val="right"/>
      <w:pPr>
        <w:ind w:left="4561" w:hanging="480"/>
      </w:pPr>
    </w:lvl>
  </w:abstractNum>
  <w:num w:numId="1">
    <w:abstractNumId w:val="25"/>
  </w:num>
  <w:num w:numId="2">
    <w:abstractNumId w:val="6"/>
  </w:num>
  <w:num w:numId="3">
    <w:abstractNumId w:val="21"/>
  </w:num>
  <w:num w:numId="4">
    <w:abstractNumId w:val="28"/>
  </w:num>
  <w:num w:numId="5">
    <w:abstractNumId w:val="23"/>
  </w:num>
  <w:num w:numId="6">
    <w:abstractNumId w:val="15"/>
  </w:num>
  <w:num w:numId="7">
    <w:abstractNumId w:val="3"/>
  </w:num>
  <w:num w:numId="8">
    <w:abstractNumId w:val="22"/>
  </w:num>
  <w:num w:numId="9">
    <w:abstractNumId w:val="20"/>
  </w:num>
  <w:num w:numId="10">
    <w:abstractNumId w:val="13"/>
  </w:num>
  <w:num w:numId="11">
    <w:abstractNumId w:val="1"/>
  </w:num>
  <w:num w:numId="12">
    <w:abstractNumId w:val="16"/>
  </w:num>
  <w:num w:numId="13">
    <w:abstractNumId w:val="17"/>
  </w:num>
  <w:num w:numId="14">
    <w:abstractNumId w:val="24"/>
  </w:num>
  <w:num w:numId="15">
    <w:abstractNumId w:val="11"/>
  </w:num>
  <w:num w:numId="16">
    <w:abstractNumId w:val="9"/>
  </w:num>
  <w:num w:numId="17">
    <w:abstractNumId w:val="26"/>
  </w:num>
  <w:num w:numId="18">
    <w:abstractNumId w:val="29"/>
  </w:num>
  <w:num w:numId="19">
    <w:abstractNumId w:val="19"/>
  </w:num>
  <w:num w:numId="20">
    <w:abstractNumId w:val="2"/>
  </w:num>
  <w:num w:numId="21">
    <w:abstractNumId w:val="7"/>
  </w:num>
  <w:num w:numId="22">
    <w:abstractNumId w:val="10"/>
  </w:num>
  <w:num w:numId="23">
    <w:abstractNumId w:val="5"/>
  </w:num>
  <w:num w:numId="24">
    <w:abstractNumId w:val="27"/>
  </w:num>
  <w:num w:numId="25">
    <w:abstractNumId w:val="0"/>
  </w:num>
  <w:num w:numId="26">
    <w:abstractNumId w:val="4"/>
  </w:num>
  <w:num w:numId="27">
    <w:abstractNumId w:val="14"/>
  </w:num>
  <w:num w:numId="28">
    <w:abstractNumId w:val="12"/>
  </w:num>
  <w:num w:numId="29">
    <w:abstractNumId w:val="8"/>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7"/>
    <w:rsid w:val="00006B15"/>
    <w:rsid w:val="00016A40"/>
    <w:rsid w:val="00017567"/>
    <w:rsid w:val="00022FF6"/>
    <w:rsid w:val="00025B94"/>
    <w:rsid w:val="000266D4"/>
    <w:rsid w:val="00031A29"/>
    <w:rsid w:val="00050237"/>
    <w:rsid w:val="00052D3E"/>
    <w:rsid w:val="000540E0"/>
    <w:rsid w:val="0006046B"/>
    <w:rsid w:val="00060E0C"/>
    <w:rsid w:val="0006514C"/>
    <w:rsid w:val="00066B80"/>
    <w:rsid w:val="00080B64"/>
    <w:rsid w:val="00082860"/>
    <w:rsid w:val="000961DC"/>
    <w:rsid w:val="000977D4"/>
    <w:rsid w:val="000A57AB"/>
    <w:rsid w:val="000A7D38"/>
    <w:rsid w:val="000C1E44"/>
    <w:rsid w:val="000D1CAB"/>
    <w:rsid w:val="000D48C5"/>
    <w:rsid w:val="000E1D2D"/>
    <w:rsid w:val="000E25CC"/>
    <w:rsid w:val="000F4A75"/>
    <w:rsid w:val="000F5C2A"/>
    <w:rsid w:val="000F7366"/>
    <w:rsid w:val="001222DD"/>
    <w:rsid w:val="001272BF"/>
    <w:rsid w:val="00130865"/>
    <w:rsid w:val="00130AA6"/>
    <w:rsid w:val="0013491F"/>
    <w:rsid w:val="00136B3A"/>
    <w:rsid w:val="00151D89"/>
    <w:rsid w:val="00156D1B"/>
    <w:rsid w:val="001629AA"/>
    <w:rsid w:val="0017076E"/>
    <w:rsid w:val="001717B6"/>
    <w:rsid w:val="00171E55"/>
    <w:rsid w:val="0018002D"/>
    <w:rsid w:val="00195452"/>
    <w:rsid w:val="0019719D"/>
    <w:rsid w:val="00197B44"/>
    <w:rsid w:val="001A5F3B"/>
    <w:rsid w:val="001D3EE2"/>
    <w:rsid w:val="001D6AEB"/>
    <w:rsid w:val="001F2CBB"/>
    <w:rsid w:val="00201971"/>
    <w:rsid w:val="00201A27"/>
    <w:rsid w:val="00202ABA"/>
    <w:rsid w:val="002247FE"/>
    <w:rsid w:val="00227EDC"/>
    <w:rsid w:val="0023768B"/>
    <w:rsid w:val="00244263"/>
    <w:rsid w:val="0024744D"/>
    <w:rsid w:val="0025002B"/>
    <w:rsid w:val="002512B2"/>
    <w:rsid w:val="00266B12"/>
    <w:rsid w:val="0027635D"/>
    <w:rsid w:val="002806CD"/>
    <w:rsid w:val="002846FD"/>
    <w:rsid w:val="002B5142"/>
    <w:rsid w:val="002D16AE"/>
    <w:rsid w:val="002D283E"/>
    <w:rsid w:val="002D541B"/>
    <w:rsid w:val="002E7268"/>
    <w:rsid w:val="002F10A7"/>
    <w:rsid w:val="002F7477"/>
    <w:rsid w:val="003105F9"/>
    <w:rsid w:val="00317F0A"/>
    <w:rsid w:val="00333AD6"/>
    <w:rsid w:val="00335C43"/>
    <w:rsid w:val="00340A81"/>
    <w:rsid w:val="003434C8"/>
    <w:rsid w:val="003434FD"/>
    <w:rsid w:val="003526D4"/>
    <w:rsid w:val="003553EB"/>
    <w:rsid w:val="0035767B"/>
    <w:rsid w:val="003756C4"/>
    <w:rsid w:val="00382244"/>
    <w:rsid w:val="0038608E"/>
    <w:rsid w:val="003B786E"/>
    <w:rsid w:val="003C5A09"/>
    <w:rsid w:val="003C5A40"/>
    <w:rsid w:val="003D08B9"/>
    <w:rsid w:val="003F578F"/>
    <w:rsid w:val="00404DDE"/>
    <w:rsid w:val="00407DA7"/>
    <w:rsid w:val="004138D3"/>
    <w:rsid w:val="00430DE6"/>
    <w:rsid w:val="00431B3E"/>
    <w:rsid w:val="00441D91"/>
    <w:rsid w:val="004714E8"/>
    <w:rsid w:val="004A1B24"/>
    <w:rsid w:val="004A2749"/>
    <w:rsid w:val="004B16C6"/>
    <w:rsid w:val="004B2084"/>
    <w:rsid w:val="004B4679"/>
    <w:rsid w:val="004C658D"/>
    <w:rsid w:val="004D111D"/>
    <w:rsid w:val="004E1B92"/>
    <w:rsid w:val="004E728A"/>
    <w:rsid w:val="004F3E04"/>
    <w:rsid w:val="005056F8"/>
    <w:rsid w:val="00520FA3"/>
    <w:rsid w:val="00525AE2"/>
    <w:rsid w:val="0052791C"/>
    <w:rsid w:val="00532519"/>
    <w:rsid w:val="0054763A"/>
    <w:rsid w:val="00552335"/>
    <w:rsid w:val="00555E25"/>
    <w:rsid w:val="0057278C"/>
    <w:rsid w:val="00574919"/>
    <w:rsid w:val="00577279"/>
    <w:rsid w:val="0058123C"/>
    <w:rsid w:val="00581D97"/>
    <w:rsid w:val="0058722C"/>
    <w:rsid w:val="005A3145"/>
    <w:rsid w:val="005A38B4"/>
    <w:rsid w:val="005A7A03"/>
    <w:rsid w:val="005A7C07"/>
    <w:rsid w:val="005B3FCE"/>
    <w:rsid w:val="005D1363"/>
    <w:rsid w:val="005E628B"/>
    <w:rsid w:val="0060195E"/>
    <w:rsid w:val="006069A7"/>
    <w:rsid w:val="00607E39"/>
    <w:rsid w:val="00615D9C"/>
    <w:rsid w:val="006366E4"/>
    <w:rsid w:val="006457B8"/>
    <w:rsid w:val="00655032"/>
    <w:rsid w:val="0065636C"/>
    <w:rsid w:val="00662F71"/>
    <w:rsid w:val="006635D4"/>
    <w:rsid w:val="006743EB"/>
    <w:rsid w:val="006A169D"/>
    <w:rsid w:val="006B7BCF"/>
    <w:rsid w:val="006C29DA"/>
    <w:rsid w:val="006C508B"/>
    <w:rsid w:val="006C6BB6"/>
    <w:rsid w:val="006D61FA"/>
    <w:rsid w:val="006E2F76"/>
    <w:rsid w:val="006F004C"/>
    <w:rsid w:val="00731921"/>
    <w:rsid w:val="00741A3C"/>
    <w:rsid w:val="007802A9"/>
    <w:rsid w:val="00780C8B"/>
    <w:rsid w:val="00780DCD"/>
    <w:rsid w:val="00784F81"/>
    <w:rsid w:val="0078649F"/>
    <w:rsid w:val="007914EC"/>
    <w:rsid w:val="00796E5E"/>
    <w:rsid w:val="007B03D3"/>
    <w:rsid w:val="007B7467"/>
    <w:rsid w:val="007D165F"/>
    <w:rsid w:val="007D26BF"/>
    <w:rsid w:val="007E5359"/>
    <w:rsid w:val="007F5B07"/>
    <w:rsid w:val="00801C0B"/>
    <w:rsid w:val="008053D2"/>
    <w:rsid w:val="008057D9"/>
    <w:rsid w:val="008100B8"/>
    <w:rsid w:val="0081011F"/>
    <w:rsid w:val="00810E8F"/>
    <w:rsid w:val="0083672D"/>
    <w:rsid w:val="00836DCA"/>
    <w:rsid w:val="00842E3B"/>
    <w:rsid w:val="00850533"/>
    <w:rsid w:val="00852AA1"/>
    <w:rsid w:val="008636E5"/>
    <w:rsid w:val="00864191"/>
    <w:rsid w:val="00874159"/>
    <w:rsid w:val="0088758B"/>
    <w:rsid w:val="008A22A1"/>
    <w:rsid w:val="008A64DC"/>
    <w:rsid w:val="008C3C3E"/>
    <w:rsid w:val="008D0644"/>
    <w:rsid w:val="008D621E"/>
    <w:rsid w:val="008E0B81"/>
    <w:rsid w:val="008E4B13"/>
    <w:rsid w:val="008F561C"/>
    <w:rsid w:val="008F6002"/>
    <w:rsid w:val="009102B0"/>
    <w:rsid w:val="00912563"/>
    <w:rsid w:val="00921C1F"/>
    <w:rsid w:val="00921CEE"/>
    <w:rsid w:val="0092526E"/>
    <w:rsid w:val="00933717"/>
    <w:rsid w:val="00933ED6"/>
    <w:rsid w:val="00941559"/>
    <w:rsid w:val="009524E3"/>
    <w:rsid w:val="00961BB6"/>
    <w:rsid w:val="00972750"/>
    <w:rsid w:val="009732AC"/>
    <w:rsid w:val="0097507D"/>
    <w:rsid w:val="0098220B"/>
    <w:rsid w:val="00982B07"/>
    <w:rsid w:val="009916B9"/>
    <w:rsid w:val="00994B10"/>
    <w:rsid w:val="009B0850"/>
    <w:rsid w:val="009B7781"/>
    <w:rsid w:val="009C4447"/>
    <w:rsid w:val="009D1104"/>
    <w:rsid w:val="009D25F1"/>
    <w:rsid w:val="009D4C37"/>
    <w:rsid w:val="009E1F0B"/>
    <w:rsid w:val="009E6B97"/>
    <w:rsid w:val="00A00C8B"/>
    <w:rsid w:val="00A07231"/>
    <w:rsid w:val="00A17DD9"/>
    <w:rsid w:val="00A26187"/>
    <w:rsid w:val="00A273F0"/>
    <w:rsid w:val="00A6686A"/>
    <w:rsid w:val="00A732A1"/>
    <w:rsid w:val="00A747A1"/>
    <w:rsid w:val="00A7784E"/>
    <w:rsid w:val="00A83C52"/>
    <w:rsid w:val="00A92086"/>
    <w:rsid w:val="00A96E2D"/>
    <w:rsid w:val="00AA5594"/>
    <w:rsid w:val="00AA5EC4"/>
    <w:rsid w:val="00AB571F"/>
    <w:rsid w:val="00AD30DE"/>
    <w:rsid w:val="00AD4263"/>
    <w:rsid w:val="00AD449E"/>
    <w:rsid w:val="00AD75F7"/>
    <w:rsid w:val="00AD7D7E"/>
    <w:rsid w:val="00AE3C14"/>
    <w:rsid w:val="00AF2D42"/>
    <w:rsid w:val="00AF6FFA"/>
    <w:rsid w:val="00B05FA4"/>
    <w:rsid w:val="00B13BB5"/>
    <w:rsid w:val="00B15254"/>
    <w:rsid w:val="00B26A8C"/>
    <w:rsid w:val="00B31B42"/>
    <w:rsid w:val="00B40B78"/>
    <w:rsid w:val="00B45F29"/>
    <w:rsid w:val="00B53BE8"/>
    <w:rsid w:val="00B53DB8"/>
    <w:rsid w:val="00B53E40"/>
    <w:rsid w:val="00B54A2C"/>
    <w:rsid w:val="00B55F2C"/>
    <w:rsid w:val="00B60C8B"/>
    <w:rsid w:val="00B83BA4"/>
    <w:rsid w:val="00B9621B"/>
    <w:rsid w:val="00BA0088"/>
    <w:rsid w:val="00BA2816"/>
    <w:rsid w:val="00BA72E0"/>
    <w:rsid w:val="00BA7DCE"/>
    <w:rsid w:val="00BC2263"/>
    <w:rsid w:val="00BC4C29"/>
    <w:rsid w:val="00BD1006"/>
    <w:rsid w:val="00BD1F11"/>
    <w:rsid w:val="00BD35BA"/>
    <w:rsid w:val="00BE359A"/>
    <w:rsid w:val="00BE4985"/>
    <w:rsid w:val="00BE7236"/>
    <w:rsid w:val="00C03650"/>
    <w:rsid w:val="00C33BA9"/>
    <w:rsid w:val="00C343F4"/>
    <w:rsid w:val="00C34D54"/>
    <w:rsid w:val="00C52009"/>
    <w:rsid w:val="00C52686"/>
    <w:rsid w:val="00C5658D"/>
    <w:rsid w:val="00C67755"/>
    <w:rsid w:val="00C7345A"/>
    <w:rsid w:val="00C8441E"/>
    <w:rsid w:val="00CA5512"/>
    <w:rsid w:val="00CA5737"/>
    <w:rsid w:val="00CB0239"/>
    <w:rsid w:val="00CB38D9"/>
    <w:rsid w:val="00CB5198"/>
    <w:rsid w:val="00CD13D4"/>
    <w:rsid w:val="00CE032D"/>
    <w:rsid w:val="00CF309B"/>
    <w:rsid w:val="00CF72E3"/>
    <w:rsid w:val="00D01D8C"/>
    <w:rsid w:val="00D050C0"/>
    <w:rsid w:val="00D05EC5"/>
    <w:rsid w:val="00D23F65"/>
    <w:rsid w:val="00D249E9"/>
    <w:rsid w:val="00D27884"/>
    <w:rsid w:val="00D3029D"/>
    <w:rsid w:val="00D33895"/>
    <w:rsid w:val="00D3738E"/>
    <w:rsid w:val="00D53B61"/>
    <w:rsid w:val="00D56B5F"/>
    <w:rsid w:val="00D643BC"/>
    <w:rsid w:val="00D74A1C"/>
    <w:rsid w:val="00D77AC8"/>
    <w:rsid w:val="00D87752"/>
    <w:rsid w:val="00D931F3"/>
    <w:rsid w:val="00D946E8"/>
    <w:rsid w:val="00D96300"/>
    <w:rsid w:val="00D9720E"/>
    <w:rsid w:val="00DA3534"/>
    <w:rsid w:val="00DB026A"/>
    <w:rsid w:val="00DB7541"/>
    <w:rsid w:val="00DB7985"/>
    <w:rsid w:val="00DB7BD3"/>
    <w:rsid w:val="00DC4392"/>
    <w:rsid w:val="00DD0669"/>
    <w:rsid w:val="00DD21B1"/>
    <w:rsid w:val="00DD5618"/>
    <w:rsid w:val="00DE0AB4"/>
    <w:rsid w:val="00DF510B"/>
    <w:rsid w:val="00DF57E7"/>
    <w:rsid w:val="00DF7A2E"/>
    <w:rsid w:val="00E2115A"/>
    <w:rsid w:val="00E21266"/>
    <w:rsid w:val="00E3169C"/>
    <w:rsid w:val="00E360AE"/>
    <w:rsid w:val="00E5269F"/>
    <w:rsid w:val="00E575F3"/>
    <w:rsid w:val="00E603A3"/>
    <w:rsid w:val="00E63203"/>
    <w:rsid w:val="00E63D0F"/>
    <w:rsid w:val="00E75C7C"/>
    <w:rsid w:val="00E771D2"/>
    <w:rsid w:val="00E95D76"/>
    <w:rsid w:val="00E96316"/>
    <w:rsid w:val="00EA6C9D"/>
    <w:rsid w:val="00EB44A9"/>
    <w:rsid w:val="00EC2B12"/>
    <w:rsid w:val="00EE3654"/>
    <w:rsid w:val="00EF0E82"/>
    <w:rsid w:val="00F17176"/>
    <w:rsid w:val="00F31373"/>
    <w:rsid w:val="00F32324"/>
    <w:rsid w:val="00F41F27"/>
    <w:rsid w:val="00F44490"/>
    <w:rsid w:val="00F52280"/>
    <w:rsid w:val="00F53C49"/>
    <w:rsid w:val="00F75D9D"/>
    <w:rsid w:val="00F7686E"/>
    <w:rsid w:val="00F90F46"/>
    <w:rsid w:val="00FB56C3"/>
    <w:rsid w:val="00FD0673"/>
    <w:rsid w:val="00FD5B8C"/>
    <w:rsid w:val="00FD625C"/>
    <w:rsid w:val="00FE0EA1"/>
    <w:rsid w:val="00FE29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6BC13-9D69-4E80-BF94-85068212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47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Balloon Text"/>
    <w:basedOn w:val="a"/>
    <w:semiHidden/>
    <w:rPr>
      <w:rFonts w:ascii="Arial" w:hAnsi="Arial"/>
      <w:sz w:val="18"/>
      <w:szCs w:val="18"/>
    </w:rPr>
  </w:style>
  <w:style w:type="paragraph" w:customStyle="1" w:styleId="a7">
    <w:name w:val="標"/>
    <w:basedOn w:val="a"/>
    <w:rsid w:val="00B53BE8"/>
    <w:pPr>
      <w:spacing w:line="500" w:lineRule="exact"/>
      <w:jc w:val="center"/>
    </w:pPr>
    <w:rPr>
      <w:rFonts w:ascii="標楷體" w:eastAsia="標楷體"/>
      <w:b/>
      <w:bCs/>
      <w:sz w:val="44"/>
      <w:szCs w:val="20"/>
    </w:rPr>
  </w:style>
  <w:style w:type="character" w:styleId="a8">
    <w:name w:val="Hyperlink"/>
    <w:rsid w:val="00D87752"/>
    <w:rPr>
      <w:color w:val="0000FF"/>
      <w:u w:val="single"/>
    </w:rPr>
  </w:style>
  <w:style w:type="paragraph" w:styleId="a9">
    <w:name w:val="List Paragraph"/>
    <w:basedOn w:val="a"/>
    <w:uiPriority w:val="34"/>
    <w:qFormat/>
    <w:rsid w:val="0017076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71459">
      <w:bodyDiv w:val="1"/>
      <w:marLeft w:val="0"/>
      <w:marRight w:val="0"/>
      <w:marTop w:val="0"/>
      <w:marBottom w:val="0"/>
      <w:divBdr>
        <w:top w:val="none" w:sz="0" w:space="0" w:color="auto"/>
        <w:left w:val="none" w:sz="0" w:space="0" w:color="auto"/>
        <w:bottom w:val="none" w:sz="0" w:space="0" w:color="auto"/>
        <w:right w:val="none" w:sz="0" w:space="0" w:color="auto"/>
      </w:divBdr>
    </w:div>
    <w:div w:id="371537567">
      <w:bodyDiv w:val="1"/>
      <w:marLeft w:val="0"/>
      <w:marRight w:val="0"/>
      <w:marTop w:val="0"/>
      <w:marBottom w:val="0"/>
      <w:divBdr>
        <w:top w:val="none" w:sz="0" w:space="0" w:color="auto"/>
        <w:left w:val="none" w:sz="0" w:space="0" w:color="auto"/>
        <w:bottom w:val="none" w:sz="0" w:space="0" w:color="auto"/>
        <w:right w:val="none" w:sz="0" w:space="0" w:color="auto"/>
      </w:divBdr>
    </w:div>
    <w:div w:id="454062176">
      <w:bodyDiv w:val="1"/>
      <w:marLeft w:val="0"/>
      <w:marRight w:val="0"/>
      <w:marTop w:val="0"/>
      <w:marBottom w:val="0"/>
      <w:divBdr>
        <w:top w:val="none" w:sz="0" w:space="0" w:color="auto"/>
        <w:left w:val="none" w:sz="0" w:space="0" w:color="auto"/>
        <w:bottom w:val="none" w:sz="0" w:space="0" w:color="auto"/>
        <w:right w:val="none" w:sz="0" w:space="0" w:color="auto"/>
      </w:divBdr>
    </w:div>
    <w:div w:id="591353917">
      <w:bodyDiv w:val="1"/>
      <w:marLeft w:val="0"/>
      <w:marRight w:val="0"/>
      <w:marTop w:val="0"/>
      <w:marBottom w:val="0"/>
      <w:divBdr>
        <w:top w:val="none" w:sz="0" w:space="0" w:color="auto"/>
        <w:left w:val="none" w:sz="0" w:space="0" w:color="auto"/>
        <w:bottom w:val="none" w:sz="0" w:space="0" w:color="auto"/>
        <w:right w:val="none" w:sz="0" w:space="0" w:color="auto"/>
      </w:divBdr>
    </w:div>
    <w:div w:id="754788404">
      <w:bodyDiv w:val="1"/>
      <w:marLeft w:val="0"/>
      <w:marRight w:val="0"/>
      <w:marTop w:val="0"/>
      <w:marBottom w:val="0"/>
      <w:divBdr>
        <w:top w:val="none" w:sz="0" w:space="0" w:color="auto"/>
        <w:left w:val="none" w:sz="0" w:space="0" w:color="auto"/>
        <w:bottom w:val="none" w:sz="0" w:space="0" w:color="auto"/>
        <w:right w:val="none" w:sz="0" w:space="0" w:color="auto"/>
      </w:divBdr>
    </w:div>
    <w:div w:id="854542843">
      <w:bodyDiv w:val="1"/>
      <w:marLeft w:val="0"/>
      <w:marRight w:val="0"/>
      <w:marTop w:val="0"/>
      <w:marBottom w:val="0"/>
      <w:divBdr>
        <w:top w:val="none" w:sz="0" w:space="0" w:color="auto"/>
        <w:left w:val="none" w:sz="0" w:space="0" w:color="auto"/>
        <w:bottom w:val="none" w:sz="0" w:space="0" w:color="auto"/>
        <w:right w:val="none" w:sz="0" w:space="0" w:color="auto"/>
      </w:divBdr>
    </w:div>
    <w:div w:id="1215241495">
      <w:bodyDiv w:val="1"/>
      <w:marLeft w:val="0"/>
      <w:marRight w:val="0"/>
      <w:marTop w:val="0"/>
      <w:marBottom w:val="0"/>
      <w:divBdr>
        <w:top w:val="none" w:sz="0" w:space="0" w:color="auto"/>
        <w:left w:val="none" w:sz="0" w:space="0" w:color="auto"/>
        <w:bottom w:val="none" w:sz="0" w:space="0" w:color="auto"/>
        <w:right w:val="none" w:sz="0" w:space="0" w:color="auto"/>
      </w:divBdr>
    </w:div>
    <w:div w:id="1496914247">
      <w:bodyDiv w:val="1"/>
      <w:marLeft w:val="0"/>
      <w:marRight w:val="0"/>
      <w:marTop w:val="0"/>
      <w:marBottom w:val="0"/>
      <w:divBdr>
        <w:top w:val="none" w:sz="0" w:space="0" w:color="auto"/>
        <w:left w:val="none" w:sz="0" w:space="0" w:color="auto"/>
        <w:bottom w:val="none" w:sz="0" w:space="0" w:color="auto"/>
        <w:right w:val="none" w:sz="0" w:space="0" w:color="auto"/>
      </w:divBdr>
    </w:div>
    <w:div w:id="20422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chool.tp.edu.tw/jsp/act_register/ACTMangAction.do?method=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school.tp.edu.tw/jsp/act_register/actreg.jsp?schno=36360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6B9EEA-BF33-4365-8AD9-1B050B6BA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3660</Characters>
  <Application>Microsoft Office Word</Application>
  <DocSecurity>0</DocSecurity>
  <Lines>30</Lines>
  <Paragraphs>8</Paragraphs>
  <ScaleCrop>false</ScaleCrop>
  <Company>CMT</Company>
  <LinksUpToDate>false</LinksUpToDate>
  <CharactersWithSpaces>4294</CharactersWithSpaces>
  <SharedDoc>false</SharedDoc>
  <HLinks>
    <vt:vector size="12" baseType="variant">
      <vt:variant>
        <vt:i4>852009</vt:i4>
      </vt:variant>
      <vt:variant>
        <vt:i4>3</vt:i4>
      </vt:variant>
      <vt:variant>
        <vt:i4>0</vt:i4>
      </vt:variant>
      <vt:variant>
        <vt:i4>5</vt:i4>
      </vt:variant>
      <vt:variant>
        <vt:lpwstr>https://eschool.tp.edu.tw/jsp/act_register/actreg.jsp?schno=363605</vt:lpwstr>
      </vt:variant>
      <vt:variant>
        <vt:lpwstr/>
      </vt:variant>
      <vt:variant>
        <vt:i4>4784159</vt:i4>
      </vt:variant>
      <vt:variant>
        <vt:i4>0</vt:i4>
      </vt:variant>
      <vt:variant>
        <vt:i4>0</vt:i4>
      </vt:variant>
      <vt:variant>
        <vt:i4>5</vt:i4>
      </vt:variant>
      <vt:variant>
        <vt:lpwstr>https://goo.gl/aPbovT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creator>user</dc:creator>
  <cp:lastModifiedBy>user</cp:lastModifiedBy>
  <cp:revision>2</cp:revision>
  <cp:lastPrinted>2019-04-01T08:31:00Z</cp:lastPrinted>
  <dcterms:created xsi:type="dcterms:W3CDTF">2019-04-16T01:51:00Z</dcterms:created>
  <dcterms:modified xsi:type="dcterms:W3CDTF">2019-04-16T01:51:00Z</dcterms:modified>
</cp:coreProperties>
</file>