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B4" w:rsidRDefault="00B0213B" w:rsidP="00B0213B">
      <w:pPr>
        <w:jc w:val="center"/>
        <w:rPr>
          <w:rFonts w:ascii="標楷體" w:eastAsia="標楷體" w:hAnsi="標楷體"/>
          <w:sz w:val="40"/>
        </w:rPr>
      </w:pPr>
      <w:bookmarkStart w:id="0" w:name="_GoBack"/>
      <w:r w:rsidRPr="00B0213B">
        <w:rPr>
          <w:rFonts w:ascii="標楷體" w:eastAsia="標楷體" w:hAnsi="標楷體" w:hint="eastAsia"/>
          <w:sz w:val="40"/>
        </w:rPr>
        <w:t>從STEM教育到課外科學社團之課程設計</w:t>
      </w:r>
    </w:p>
    <w:bookmarkEnd w:id="0"/>
    <w:p w:rsidR="00B0213B" w:rsidRDefault="00B0213B" w:rsidP="00B0213B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教師研習課程</w:t>
      </w:r>
    </w:p>
    <w:p w:rsidR="00B0213B" w:rsidRPr="00B0213B" w:rsidRDefault="00B0213B" w:rsidP="00B0213B">
      <w:pPr>
        <w:rPr>
          <w:b/>
        </w:rPr>
      </w:pPr>
      <w:r>
        <w:rPr>
          <w:rFonts w:hint="eastAsia"/>
          <w:b/>
        </w:rPr>
        <w:t>一、</w:t>
      </w:r>
      <w:r w:rsidRPr="00B0213B">
        <w:rPr>
          <w:rFonts w:hint="eastAsia"/>
          <w:b/>
        </w:rPr>
        <w:t>構想</w:t>
      </w:r>
      <w:r w:rsidR="00823C59">
        <w:rPr>
          <w:rFonts w:hint="eastAsia"/>
        </w:rPr>
        <w:t>：</w:t>
      </w:r>
    </w:p>
    <w:p w:rsidR="00B0213B" w:rsidRPr="00D753BE" w:rsidRDefault="00B0213B" w:rsidP="00B0213B">
      <w:pPr>
        <w:rPr>
          <w:sz w:val="22"/>
        </w:rPr>
      </w:pPr>
      <w:r w:rsidRPr="00D753BE">
        <w:rPr>
          <w:rFonts w:hint="eastAsia"/>
          <w:sz w:val="22"/>
        </w:rPr>
        <w:t>2011</w:t>
      </w:r>
      <w:r w:rsidRPr="00D753BE">
        <w:rPr>
          <w:rFonts w:hint="eastAsia"/>
          <w:sz w:val="22"/>
        </w:rPr>
        <w:t>年歐巴馬總統推出新版美國創新戰略指出，美國的經濟成長和國際競爭力取決於創新能力，致力於加強科學、技術、工程和數學（</w:t>
      </w:r>
      <w:r w:rsidRPr="00D753BE">
        <w:rPr>
          <w:rFonts w:hint="eastAsia"/>
          <w:sz w:val="22"/>
        </w:rPr>
        <w:t>STEM</w:t>
      </w:r>
      <w:r w:rsidRPr="00D753BE">
        <w:rPr>
          <w:rFonts w:hint="eastAsia"/>
          <w:sz w:val="22"/>
        </w:rPr>
        <w:t>）教育。</w:t>
      </w:r>
    </w:p>
    <w:p w:rsidR="00B0213B" w:rsidRPr="00B0213B" w:rsidRDefault="00B0213B" w:rsidP="00B0213B">
      <w:pPr>
        <w:rPr>
          <w:b/>
        </w:rPr>
      </w:pPr>
      <w:r>
        <w:rPr>
          <w:rFonts w:hint="eastAsia"/>
          <w:b/>
        </w:rPr>
        <w:t>二、</w:t>
      </w:r>
      <w:r w:rsidRPr="00B0213B">
        <w:rPr>
          <w:rFonts w:hint="eastAsia"/>
          <w:b/>
        </w:rPr>
        <w:t>科學專題研究</w:t>
      </w:r>
      <w:r w:rsidR="00823C59">
        <w:rPr>
          <w:rFonts w:hint="eastAsia"/>
        </w:rPr>
        <w:t>：</w:t>
      </w:r>
    </w:p>
    <w:p w:rsidR="00B0213B" w:rsidRPr="00D753BE" w:rsidRDefault="00B0213B" w:rsidP="00B0213B">
      <w:pPr>
        <w:rPr>
          <w:sz w:val="22"/>
        </w:rPr>
      </w:pPr>
      <w:r w:rsidRPr="00D753BE">
        <w:rPr>
          <w:rFonts w:hint="eastAsia"/>
          <w:sz w:val="22"/>
        </w:rPr>
        <w:t>美國教育規定</w:t>
      </w:r>
      <w:r w:rsidRPr="00D753BE">
        <w:rPr>
          <w:rFonts w:hint="eastAsia"/>
          <w:sz w:val="22"/>
        </w:rPr>
        <w:t>k-12</w:t>
      </w:r>
      <w:r w:rsidRPr="00D753BE">
        <w:rPr>
          <w:rFonts w:hint="eastAsia"/>
          <w:sz w:val="22"/>
        </w:rPr>
        <w:t>的學生必須具備「科學探究的能力」和「對科學探究的了解」。什麼是科學探究的能力</w:t>
      </w:r>
      <w:r w:rsidRPr="00D753BE">
        <w:rPr>
          <w:rFonts w:hint="eastAsia"/>
          <w:sz w:val="22"/>
        </w:rPr>
        <w:t>?</w:t>
      </w:r>
      <w:r w:rsidR="00823C59" w:rsidRPr="00D753BE">
        <w:rPr>
          <w:rFonts w:hint="eastAsia"/>
          <w:sz w:val="22"/>
        </w:rPr>
        <w:t xml:space="preserve">  </w:t>
      </w:r>
      <w:r w:rsidRPr="00D753BE">
        <w:rPr>
          <w:rFonts w:hint="eastAsia"/>
          <w:sz w:val="22"/>
        </w:rPr>
        <w:t>科學探究能力包括：選擇題材／文獻探討／形成假設／設計實驗變因／進行實驗／分析實驗數據／歸納結果～支持假設或否定假設／結論。科學探究中的開放式探究訓練，可以引發學生科學能力，透過對事物的好奇、提出疑問、經過資料收集與腦力激盪提出假設、驗證並尋求解答，所以探究首先要引發學生提出為什麼</w:t>
      </w:r>
      <w:r w:rsidRPr="00D753BE">
        <w:rPr>
          <w:rFonts w:hint="eastAsia"/>
          <w:sz w:val="22"/>
        </w:rPr>
        <w:t>(why),</w:t>
      </w:r>
      <w:r w:rsidRPr="00D753BE">
        <w:rPr>
          <w:rFonts w:hint="eastAsia"/>
          <w:sz w:val="22"/>
        </w:rPr>
        <w:t>接著學生要想該如何做</w:t>
      </w:r>
      <w:r w:rsidRPr="00D753BE">
        <w:rPr>
          <w:rFonts w:hint="eastAsia"/>
          <w:sz w:val="22"/>
        </w:rPr>
        <w:t>(How)</w:t>
      </w:r>
      <w:r w:rsidRPr="00D753BE">
        <w:rPr>
          <w:rFonts w:hint="eastAsia"/>
          <w:sz w:val="22"/>
        </w:rPr>
        <w:t>，最後得到結果產生哇</w:t>
      </w:r>
      <w:r w:rsidRPr="00D753BE">
        <w:rPr>
          <w:rFonts w:hint="eastAsia"/>
          <w:sz w:val="22"/>
        </w:rPr>
        <w:t>(WOW)</w:t>
      </w:r>
      <w:r w:rsidRPr="00D753BE">
        <w:rPr>
          <w:rFonts w:hint="eastAsia"/>
          <w:sz w:val="22"/>
        </w:rPr>
        <w:t>。我們深信很多科學家創新、工程設計發想與技術提升皆來自探究。</w:t>
      </w:r>
    </w:p>
    <w:p w:rsidR="00B0213B" w:rsidRPr="00B0213B" w:rsidRDefault="00B0213B" w:rsidP="00B0213B">
      <w:pPr>
        <w:rPr>
          <w:b/>
        </w:rPr>
      </w:pPr>
      <w:r>
        <w:rPr>
          <w:rFonts w:hint="eastAsia"/>
          <w:b/>
        </w:rPr>
        <w:t>三、</w:t>
      </w:r>
      <w:r w:rsidRPr="00B0213B">
        <w:rPr>
          <w:rFonts w:hint="eastAsia"/>
          <w:b/>
        </w:rPr>
        <w:t>活動設計</w:t>
      </w:r>
      <w:r w:rsidR="00823C59">
        <w:rPr>
          <w:rFonts w:hint="eastAsia"/>
        </w:rPr>
        <w:t>：</w:t>
      </w:r>
    </w:p>
    <w:p w:rsidR="00B0213B" w:rsidRPr="00D753BE" w:rsidRDefault="00B0213B" w:rsidP="00B0213B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D753BE">
        <w:rPr>
          <w:rFonts w:hint="eastAsia"/>
          <w:sz w:val="22"/>
        </w:rPr>
        <w:t>資料來源：資料來自於成語、俚語與諺語。</w:t>
      </w:r>
    </w:p>
    <w:p w:rsidR="00B0213B" w:rsidRPr="00D753BE" w:rsidRDefault="00B0213B" w:rsidP="00B0213B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D753BE">
        <w:rPr>
          <w:rFonts w:hint="eastAsia"/>
          <w:sz w:val="22"/>
        </w:rPr>
        <w:t>實施對象：中小學教師。</w:t>
      </w:r>
    </w:p>
    <w:p w:rsidR="00B0213B" w:rsidRPr="00D753BE" w:rsidRDefault="00B0213B" w:rsidP="00B0213B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D753BE">
        <w:rPr>
          <w:rFonts w:hint="eastAsia"/>
          <w:sz w:val="22"/>
        </w:rPr>
        <w:t>教學設計方向：設定主題下思考</w:t>
      </w:r>
      <w:r w:rsidRPr="00D753BE">
        <w:rPr>
          <w:rFonts w:hint="eastAsia"/>
          <w:sz w:val="22"/>
        </w:rPr>
        <w:t xml:space="preserve">STEM </w:t>
      </w:r>
      <w:r w:rsidRPr="00D753BE">
        <w:rPr>
          <w:rFonts w:hint="eastAsia"/>
          <w:sz w:val="22"/>
        </w:rPr>
        <w:t>元素，以科學探究方式進行教學設計，並融入相關課程中，提供學生</w:t>
      </w:r>
      <w:proofErr w:type="gramStart"/>
      <w:r w:rsidRPr="00D753BE">
        <w:rPr>
          <w:rFonts w:hint="eastAsia"/>
          <w:sz w:val="22"/>
        </w:rPr>
        <w:t>加深加廣的</w:t>
      </w:r>
      <w:proofErr w:type="gramEnd"/>
      <w:r w:rsidRPr="00D753BE">
        <w:rPr>
          <w:rFonts w:hint="eastAsia"/>
          <w:sz w:val="22"/>
        </w:rPr>
        <w:t>科學體驗。</w:t>
      </w:r>
    </w:p>
    <w:p w:rsidR="00B0213B" w:rsidRPr="00B0213B" w:rsidRDefault="00B0213B" w:rsidP="00B0213B">
      <w:r w:rsidRPr="00823C59">
        <w:rPr>
          <w:rFonts w:hint="eastAsia"/>
          <w:b/>
        </w:rPr>
        <w:t>四、時間：</w:t>
      </w:r>
      <w:r w:rsidRPr="00B0213B">
        <w:rPr>
          <w:rFonts w:hint="eastAsia"/>
        </w:rPr>
        <w:t>105</w:t>
      </w:r>
      <w:r w:rsidRPr="00B0213B">
        <w:rPr>
          <w:rFonts w:hint="eastAsia"/>
        </w:rPr>
        <w:t>年</w:t>
      </w:r>
      <w:r w:rsidRPr="00B0213B">
        <w:rPr>
          <w:rFonts w:hint="eastAsia"/>
        </w:rPr>
        <w:t>1</w:t>
      </w:r>
      <w:r w:rsidRPr="00B0213B">
        <w:rPr>
          <w:rFonts w:hint="eastAsia"/>
        </w:rPr>
        <w:t>月</w:t>
      </w:r>
      <w:r w:rsidRPr="00B0213B">
        <w:rPr>
          <w:rFonts w:hint="eastAsia"/>
        </w:rPr>
        <w:t>25</w:t>
      </w:r>
      <w:r w:rsidRPr="00B0213B">
        <w:rPr>
          <w:rFonts w:hint="eastAsia"/>
        </w:rPr>
        <w:t>日星期一</w:t>
      </w:r>
      <w:r w:rsidRPr="00B0213B">
        <w:rPr>
          <w:rFonts w:hint="eastAsia"/>
        </w:rPr>
        <w:t xml:space="preserve"> 9:00~16:00 </w:t>
      </w:r>
      <w:r w:rsidRPr="00B0213B">
        <w:rPr>
          <w:rFonts w:hint="eastAsia"/>
        </w:rPr>
        <w:t>含中午便當，自備餐具</w:t>
      </w:r>
    </w:p>
    <w:p w:rsidR="00B0213B" w:rsidRDefault="00B0213B" w:rsidP="00B0213B">
      <w:r w:rsidRPr="00823C59">
        <w:rPr>
          <w:rFonts w:hint="eastAsia"/>
          <w:b/>
        </w:rPr>
        <w:t>五、地點：</w:t>
      </w:r>
      <w:r w:rsidRPr="00B0213B">
        <w:rPr>
          <w:rFonts w:hint="eastAsia"/>
        </w:rPr>
        <w:t>臺北市立大學</w:t>
      </w:r>
      <w:r w:rsidRPr="00B0213B">
        <w:rPr>
          <w:rFonts w:hint="eastAsia"/>
        </w:rPr>
        <w:t xml:space="preserve"> </w:t>
      </w:r>
      <w:r w:rsidRPr="00B0213B">
        <w:rPr>
          <w:rFonts w:hint="eastAsia"/>
        </w:rPr>
        <w:t>科學館</w:t>
      </w:r>
      <w:r w:rsidRPr="00B0213B">
        <w:rPr>
          <w:rFonts w:hint="eastAsia"/>
        </w:rPr>
        <w:t>1</w:t>
      </w:r>
      <w:r w:rsidRPr="00B0213B">
        <w:rPr>
          <w:rFonts w:hint="eastAsia"/>
        </w:rPr>
        <w:t>樓</w:t>
      </w:r>
      <w:r w:rsidRPr="00B0213B">
        <w:rPr>
          <w:rFonts w:hint="eastAsia"/>
        </w:rPr>
        <w:t xml:space="preserve"> S103 </w:t>
      </w:r>
      <w:r w:rsidRPr="00B0213B">
        <w:rPr>
          <w:rFonts w:hint="eastAsia"/>
        </w:rPr>
        <w:t>教室</w:t>
      </w:r>
    </w:p>
    <w:p w:rsidR="00823C59" w:rsidRDefault="00823C59" w:rsidP="00B0213B">
      <w:r w:rsidRPr="00823C59">
        <w:rPr>
          <w:rFonts w:hint="eastAsia"/>
          <w:b/>
        </w:rPr>
        <w:t>六、報名方式：</w:t>
      </w:r>
      <w:r>
        <w:rPr>
          <w:rFonts w:hint="eastAsia"/>
        </w:rPr>
        <w:t>全國教師在職進修網</w:t>
      </w:r>
      <w:r>
        <w:rPr>
          <w:rFonts w:hint="eastAsia"/>
        </w:rPr>
        <w:t xml:space="preserve"> </w:t>
      </w:r>
      <w:r>
        <w:rPr>
          <w:rFonts w:hint="eastAsia"/>
        </w:rPr>
        <w:t>線上報名</w:t>
      </w:r>
      <w:r w:rsidR="00D753BE">
        <w:rPr>
          <w:rFonts w:hint="eastAsia"/>
        </w:rPr>
        <w:t xml:space="preserve"> 25</w:t>
      </w:r>
      <w:r w:rsidR="00D753BE">
        <w:rPr>
          <w:rFonts w:hint="eastAsia"/>
        </w:rPr>
        <w:t>名</w:t>
      </w:r>
    </w:p>
    <w:p w:rsidR="00823C59" w:rsidRPr="00823C59" w:rsidRDefault="00823C59" w:rsidP="00B0213B">
      <w:pPr>
        <w:rPr>
          <w:b/>
        </w:rPr>
      </w:pPr>
      <w:r>
        <w:rPr>
          <w:rFonts w:hint="eastAsia"/>
        </w:rPr>
        <w:t xml:space="preserve">    </w:t>
      </w:r>
      <w:r w:rsidRPr="00823C59">
        <w:rPr>
          <w:rFonts w:hint="eastAsia"/>
          <w:b/>
        </w:rPr>
        <w:t>課程代碼</w:t>
      </w:r>
      <w:r w:rsidRPr="00823C59">
        <w:rPr>
          <w:rFonts w:hint="eastAsia"/>
          <w:b/>
        </w:rPr>
        <w:t xml:space="preserve">1916590 </w:t>
      </w:r>
      <w:r w:rsidRPr="00823C59">
        <w:rPr>
          <w:rFonts w:hint="eastAsia"/>
          <w:b/>
        </w:rPr>
        <w:t>從</w:t>
      </w:r>
      <w:r w:rsidRPr="00823C59">
        <w:rPr>
          <w:rFonts w:hint="eastAsia"/>
          <w:b/>
        </w:rPr>
        <w:t>STEM</w:t>
      </w:r>
      <w:r w:rsidRPr="00823C59">
        <w:rPr>
          <w:rFonts w:hint="eastAsia"/>
          <w:b/>
        </w:rPr>
        <w:t>教育到課外科學社團之課程設計</w:t>
      </w:r>
    </w:p>
    <w:p w:rsidR="00823C59" w:rsidRDefault="00D753BE" w:rsidP="00B0213B">
      <w:pPr>
        <w:rPr>
          <w:b/>
        </w:rPr>
      </w:pPr>
      <w:r>
        <w:rPr>
          <w:rFonts w:asciiTheme="minorEastAsia" w:hAnsiTheme="minorEastAsia" w:hint="eastAsia"/>
          <w:b/>
        </w:rPr>
        <w:t xml:space="preserve">    </w:t>
      </w:r>
      <w:r w:rsidR="00823C59">
        <w:rPr>
          <w:rFonts w:asciiTheme="minorEastAsia" w:hAnsiTheme="minorEastAsia" w:hint="eastAsia"/>
          <w:b/>
        </w:rPr>
        <w:t>※全程參與</w:t>
      </w:r>
      <w:r>
        <w:rPr>
          <w:rFonts w:asciiTheme="minorEastAsia" w:hAnsiTheme="minorEastAsia" w:hint="eastAsia"/>
          <w:b/>
        </w:rPr>
        <w:t>者</w:t>
      </w:r>
      <w:r w:rsidR="00823C59">
        <w:rPr>
          <w:rFonts w:hint="eastAsia"/>
          <w:b/>
        </w:rPr>
        <w:t>請惠</w:t>
      </w:r>
      <w:r w:rsidR="00FE3A31">
        <w:rPr>
          <w:rFonts w:hint="eastAsia"/>
          <w:b/>
        </w:rPr>
        <w:t>予</w:t>
      </w:r>
      <w:r w:rsidR="00823C59">
        <w:rPr>
          <w:rFonts w:hint="eastAsia"/>
          <w:b/>
        </w:rPr>
        <w:t>公假，課務自理。</w:t>
      </w:r>
    </w:p>
    <w:p w:rsidR="00823C59" w:rsidRDefault="00823C59" w:rsidP="00B0213B">
      <w:pPr>
        <w:rPr>
          <w:b/>
        </w:rPr>
      </w:pPr>
    </w:p>
    <w:p w:rsidR="00B0213B" w:rsidRPr="00B0213B" w:rsidRDefault="00823C59" w:rsidP="00B0213B">
      <w:r>
        <w:rPr>
          <w:rFonts w:hint="eastAsia"/>
          <w:b/>
        </w:rPr>
        <w:t>七</w:t>
      </w:r>
      <w:r w:rsidR="00B0213B" w:rsidRPr="00823C59">
        <w:rPr>
          <w:rFonts w:hint="eastAsia"/>
          <w:b/>
        </w:rPr>
        <w:t>、授課教授：</w:t>
      </w:r>
      <w:r w:rsidR="00B0213B" w:rsidRPr="00823C59">
        <w:rPr>
          <w:rFonts w:hint="eastAsia"/>
          <w:b/>
        </w:rPr>
        <w:t xml:space="preserve"> </w:t>
      </w:r>
      <w:r w:rsidR="00B0213B" w:rsidRPr="00B0213B">
        <w:rPr>
          <w:rFonts w:hint="eastAsia"/>
        </w:rPr>
        <w:t>古建國</w:t>
      </w:r>
      <w:r w:rsidR="00B0213B" w:rsidRPr="00B0213B">
        <w:rPr>
          <w:rFonts w:hint="eastAsia"/>
        </w:rPr>
        <w:t xml:space="preserve">  </w:t>
      </w:r>
      <w:r w:rsidR="00B0213B" w:rsidRPr="00B0213B">
        <w:rPr>
          <w:rFonts w:hint="eastAsia"/>
        </w:rPr>
        <w:t>臺北市立大學</w:t>
      </w:r>
      <w:r w:rsidR="00B0213B" w:rsidRPr="00B0213B">
        <w:rPr>
          <w:rFonts w:hint="eastAsia"/>
        </w:rPr>
        <w:t>/</w:t>
      </w:r>
      <w:r w:rsidR="00B0213B" w:rsidRPr="00B0213B">
        <w:rPr>
          <w:rFonts w:hint="eastAsia"/>
        </w:rPr>
        <w:t>理學院科學學習中心主任</w:t>
      </w:r>
    </w:p>
    <w:p w:rsidR="00B0213B" w:rsidRPr="00823C59" w:rsidRDefault="00823C59" w:rsidP="00B0213B">
      <w:pPr>
        <w:rPr>
          <w:b/>
        </w:rPr>
      </w:pPr>
      <w:r>
        <w:rPr>
          <w:rFonts w:hint="eastAsia"/>
          <w:b/>
        </w:rPr>
        <w:t>八</w:t>
      </w:r>
      <w:r w:rsidR="00B0213B" w:rsidRPr="00823C59">
        <w:rPr>
          <w:rFonts w:hint="eastAsia"/>
          <w:b/>
        </w:rPr>
        <w:t>、行程表：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4852"/>
      </w:tblGrid>
      <w:tr w:rsidR="00B0213B" w:rsidTr="00823C59">
        <w:tc>
          <w:tcPr>
            <w:tcW w:w="3510" w:type="dxa"/>
          </w:tcPr>
          <w:p w:rsidR="00B0213B" w:rsidRDefault="00823C59" w:rsidP="00823C59">
            <w:pPr>
              <w:tabs>
                <w:tab w:val="left" w:pos="1065"/>
              </w:tabs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852" w:type="dxa"/>
          </w:tcPr>
          <w:p w:rsidR="00B0213B" w:rsidRDefault="00823C59" w:rsidP="00823C59">
            <w:pPr>
              <w:jc w:val="center"/>
            </w:pPr>
            <w:r>
              <w:rPr>
                <w:rFonts w:hint="eastAsia"/>
              </w:rPr>
              <w:t>內容</w:t>
            </w:r>
          </w:p>
        </w:tc>
      </w:tr>
      <w:tr w:rsidR="00B0213B" w:rsidTr="00823C59">
        <w:tc>
          <w:tcPr>
            <w:tcW w:w="3510" w:type="dxa"/>
          </w:tcPr>
          <w:p w:rsidR="00B0213B" w:rsidRDefault="00B0213B" w:rsidP="00823C59">
            <w:r w:rsidRPr="00B0213B">
              <w:rPr>
                <w:rFonts w:hint="eastAsia"/>
              </w:rPr>
              <w:t>08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 xml:space="preserve">30 </w:t>
            </w:r>
            <w:proofErr w:type="gramStart"/>
            <w:r w:rsidRPr="00B0213B">
              <w:rPr>
                <w:rFonts w:hint="eastAsia"/>
              </w:rPr>
              <w:t>–</w:t>
            </w:r>
            <w:proofErr w:type="gramEnd"/>
            <w:r w:rsidRPr="00B0213B">
              <w:rPr>
                <w:rFonts w:hint="eastAsia"/>
              </w:rPr>
              <w:t>09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>00</w:t>
            </w:r>
          </w:p>
        </w:tc>
        <w:tc>
          <w:tcPr>
            <w:tcW w:w="4852" w:type="dxa"/>
          </w:tcPr>
          <w:p w:rsidR="00B0213B" w:rsidRDefault="00B0213B" w:rsidP="00B0213B">
            <w:r w:rsidRPr="00B0213B">
              <w:rPr>
                <w:rFonts w:hint="eastAsia"/>
              </w:rPr>
              <w:t>報到</w:t>
            </w:r>
          </w:p>
        </w:tc>
      </w:tr>
      <w:tr w:rsidR="00B0213B" w:rsidTr="00823C59">
        <w:tc>
          <w:tcPr>
            <w:tcW w:w="3510" w:type="dxa"/>
          </w:tcPr>
          <w:p w:rsidR="00B0213B" w:rsidRDefault="00B0213B" w:rsidP="00823C59">
            <w:r w:rsidRPr="00B0213B">
              <w:rPr>
                <w:rFonts w:hint="eastAsia"/>
              </w:rPr>
              <w:t>09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 xml:space="preserve">00 </w:t>
            </w:r>
            <w:proofErr w:type="gramStart"/>
            <w:r w:rsidRPr="00B0213B">
              <w:rPr>
                <w:rFonts w:hint="eastAsia"/>
              </w:rPr>
              <w:t>–</w:t>
            </w:r>
            <w:proofErr w:type="gramEnd"/>
            <w:r w:rsidRPr="00B0213B">
              <w:rPr>
                <w:rFonts w:hint="eastAsia"/>
              </w:rPr>
              <w:t>10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>00</w:t>
            </w:r>
          </w:p>
        </w:tc>
        <w:tc>
          <w:tcPr>
            <w:tcW w:w="4852" w:type="dxa"/>
          </w:tcPr>
          <w:p w:rsidR="00B0213B" w:rsidRDefault="00B0213B" w:rsidP="00B0213B">
            <w:r w:rsidRPr="00B0213B">
              <w:rPr>
                <w:rFonts w:hint="eastAsia"/>
              </w:rPr>
              <w:t>淺談</w:t>
            </w:r>
            <w:r w:rsidRPr="00B0213B">
              <w:rPr>
                <w:rFonts w:hint="eastAsia"/>
              </w:rPr>
              <w:t>STEM</w:t>
            </w:r>
          </w:p>
        </w:tc>
      </w:tr>
      <w:tr w:rsidR="00B0213B" w:rsidTr="00823C59">
        <w:tc>
          <w:tcPr>
            <w:tcW w:w="3510" w:type="dxa"/>
          </w:tcPr>
          <w:p w:rsidR="00B0213B" w:rsidRDefault="00B0213B" w:rsidP="00823C59">
            <w:r w:rsidRPr="00B0213B">
              <w:rPr>
                <w:rFonts w:hint="eastAsia"/>
              </w:rPr>
              <w:t>10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>00 - 11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>00</w:t>
            </w:r>
          </w:p>
        </w:tc>
        <w:tc>
          <w:tcPr>
            <w:tcW w:w="4852" w:type="dxa"/>
          </w:tcPr>
          <w:p w:rsidR="00B0213B" w:rsidRDefault="00B0213B" w:rsidP="00B0213B">
            <w:r w:rsidRPr="00B0213B">
              <w:rPr>
                <w:rFonts w:hint="eastAsia"/>
              </w:rPr>
              <w:t>STEM</w:t>
            </w:r>
            <w:r w:rsidRPr="00B0213B">
              <w:rPr>
                <w:rFonts w:hint="eastAsia"/>
              </w:rPr>
              <w:t>到課外社團</w:t>
            </w:r>
          </w:p>
        </w:tc>
      </w:tr>
      <w:tr w:rsidR="00B0213B" w:rsidTr="00823C59">
        <w:tc>
          <w:tcPr>
            <w:tcW w:w="3510" w:type="dxa"/>
          </w:tcPr>
          <w:p w:rsidR="00B0213B" w:rsidRDefault="00B0213B" w:rsidP="00823C59">
            <w:r w:rsidRPr="00B0213B">
              <w:rPr>
                <w:rFonts w:hint="eastAsia"/>
              </w:rPr>
              <w:t>11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>00 - 12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>00</w:t>
            </w:r>
          </w:p>
        </w:tc>
        <w:tc>
          <w:tcPr>
            <w:tcW w:w="4852" w:type="dxa"/>
          </w:tcPr>
          <w:p w:rsidR="00B0213B" w:rsidRDefault="00B0213B" w:rsidP="00B0213B">
            <w:r w:rsidRPr="00B0213B">
              <w:rPr>
                <w:rFonts w:hint="eastAsia"/>
              </w:rPr>
              <w:t>工欲善其事必先利其器</w:t>
            </w:r>
          </w:p>
        </w:tc>
      </w:tr>
      <w:tr w:rsidR="00B0213B" w:rsidTr="00823C59">
        <w:tc>
          <w:tcPr>
            <w:tcW w:w="3510" w:type="dxa"/>
          </w:tcPr>
          <w:p w:rsidR="00B0213B" w:rsidRDefault="00B0213B" w:rsidP="00823C59">
            <w:r w:rsidRPr="00B0213B">
              <w:rPr>
                <w:rFonts w:hint="eastAsia"/>
              </w:rPr>
              <w:t>12:00-13:00</w:t>
            </w:r>
          </w:p>
        </w:tc>
        <w:tc>
          <w:tcPr>
            <w:tcW w:w="4852" w:type="dxa"/>
          </w:tcPr>
          <w:p w:rsidR="00B0213B" w:rsidRDefault="00B0213B" w:rsidP="00B0213B">
            <w:r w:rsidRPr="00B0213B">
              <w:rPr>
                <w:rFonts w:hint="eastAsia"/>
              </w:rPr>
              <w:t>中午用餐</w:t>
            </w:r>
          </w:p>
        </w:tc>
      </w:tr>
      <w:tr w:rsidR="00B0213B" w:rsidRPr="00B0213B" w:rsidTr="00823C59">
        <w:tc>
          <w:tcPr>
            <w:tcW w:w="3510" w:type="dxa"/>
          </w:tcPr>
          <w:p w:rsidR="00B0213B" w:rsidRDefault="00B0213B" w:rsidP="00823C59">
            <w:r w:rsidRPr="00B0213B">
              <w:rPr>
                <w:rFonts w:hint="eastAsia"/>
              </w:rPr>
              <w:t>13:00-15:30</w:t>
            </w:r>
          </w:p>
        </w:tc>
        <w:tc>
          <w:tcPr>
            <w:tcW w:w="4852" w:type="dxa"/>
          </w:tcPr>
          <w:p w:rsidR="00B0213B" w:rsidRDefault="00B0213B" w:rsidP="00B0213B">
            <w:r w:rsidRPr="00B0213B">
              <w:rPr>
                <w:rFonts w:hint="eastAsia"/>
              </w:rPr>
              <w:t>發覺疑問</w:t>
            </w:r>
            <w:r w:rsidRPr="00B0213B">
              <w:rPr>
                <w:rFonts w:hint="eastAsia"/>
              </w:rPr>
              <w:t xml:space="preserve">-WHY? </w:t>
            </w:r>
            <w:r w:rsidRPr="00B0213B">
              <w:rPr>
                <w:rFonts w:hint="eastAsia"/>
              </w:rPr>
              <w:t>解決問題</w:t>
            </w:r>
            <w:r w:rsidRPr="00B0213B">
              <w:rPr>
                <w:rFonts w:hint="eastAsia"/>
              </w:rPr>
              <w:t xml:space="preserve">-HOW? </w:t>
            </w:r>
          </w:p>
          <w:p w:rsidR="00B0213B" w:rsidRDefault="00B0213B" w:rsidP="00B0213B">
            <w:r w:rsidRPr="00B0213B">
              <w:rPr>
                <w:rFonts w:hint="eastAsia"/>
              </w:rPr>
              <w:t>實際操作</w:t>
            </w:r>
            <w:r w:rsidRPr="00B0213B">
              <w:rPr>
                <w:rFonts w:hint="eastAsia"/>
              </w:rPr>
              <w:t>-WOW</w:t>
            </w:r>
            <w:r w:rsidRPr="00B0213B">
              <w:rPr>
                <w:rFonts w:hint="eastAsia"/>
              </w:rPr>
              <w:t>！</w:t>
            </w:r>
          </w:p>
        </w:tc>
      </w:tr>
      <w:tr w:rsidR="00B0213B" w:rsidRPr="00B0213B" w:rsidTr="00823C59">
        <w:tc>
          <w:tcPr>
            <w:tcW w:w="3510" w:type="dxa"/>
          </w:tcPr>
          <w:p w:rsidR="00B0213B" w:rsidRPr="00B0213B" w:rsidRDefault="00B0213B" w:rsidP="00823C59">
            <w:r w:rsidRPr="00B0213B">
              <w:rPr>
                <w:rFonts w:hint="eastAsia"/>
              </w:rPr>
              <w:t>15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 xml:space="preserve">30 </w:t>
            </w:r>
            <w:proofErr w:type="gramStart"/>
            <w:r w:rsidRPr="00B0213B">
              <w:rPr>
                <w:rFonts w:hint="eastAsia"/>
              </w:rPr>
              <w:t>–</w:t>
            </w:r>
            <w:proofErr w:type="gramEnd"/>
            <w:r w:rsidRPr="00B0213B">
              <w:rPr>
                <w:rFonts w:hint="eastAsia"/>
              </w:rPr>
              <w:t>16</w:t>
            </w:r>
            <w:r w:rsidRPr="00B0213B">
              <w:rPr>
                <w:rFonts w:hint="eastAsia"/>
              </w:rPr>
              <w:t>：</w:t>
            </w:r>
            <w:r w:rsidRPr="00B0213B">
              <w:rPr>
                <w:rFonts w:hint="eastAsia"/>
              </w:rPr>
              <w:t>00</w:t>
            </w:r>
          </w:p>
        </w:tc>
        <w:tc>
          <w:tcPr>
            <w:tcW w:w="4852" w:type="dxa"/>
          </w:tcPr>
          <w:p w:rsidR="00B0213B" w:rsidRPr="00B0213B" w:rsidRDefault="00B0213B" w:rsidP="00B0213B">
            <w:r w:rsidRPr="00B0213B">
              <w:rPr>
                <w:rFonts w:hint="eastAsia"/>
              </w:rPr>
              <w:t>綜合討論</w:t>
            </w:r>
          </w:p>
        </w:tc>
      </w:tr>
      <w:tr w:rsidR="00B0213B" w:rsidRPr="00B0213B" w:rsidTr="00823C59">
        <w:tc>
          <w:tcPr>
            <w:tcW w:w="3510" w:type="dxa"/>
          </w:tcPr>
          <w:p w:rsidR="00B0213B" w:rsidRPr="00B0213B" w:rsidRDefault="00B0213B" w:rsidP="00823C59">
            <w:r w:rsidRPr="00B0213B">
              <w:rPr>
                <w:rFonts w:hint="eastAsia"/>
              </w:rPr>
              <w:t>16:00~</w:t>
            </w:r>
          </w:p>
        </w:tc>
        <w:tc>
          <w:tcPr>
            <w:tcW w:w="4852" w:type="dxa"/>
          </w:tcPr>
          <w:p w:rsidR="00B0213B" w:rsidRPr="00B0213B" w:rsidRDefault="00B0213B" w:rsidP="00B0213B">
            <w:r w:rsidRPr="00B0213B">
              <w:rPr>
                <w:rFonts w:hint="eastAsia"/>
              </w:rPr>
              <w:t>賦歸</w:t>
            </w:r>
          </w:p>
        </w:tc>
      </w:tr>
    </w:tbl>
    <w:p w:rsidR="00B0213B" w:rsidRPr="00823C59" w:rsidRDefault="00823C59" w:rsidP="00B0213B">
      <w:pPr>
        <w:rPr>
          <w:b/>
        </w:rPr>
      </w:pPr>
      <w:r w:rsidRPr="00823C59">
        <w:rPr>
          <w:rFonts w:hint="eastAsia"/>
          <w:b/>
        </w:rPr>
        <w:t>聯絡人</w:t>
      </w:r>
      <w:r w:rsidRPr="00823C59">
        <w:rPr>
          <w:rFonts w:hint="eastAsia"/>
          <w:b/>
        </w:rPr>
        <w:t xml:space="preserve">: </w:t>
      </w:r>
      <w:r w:rsidRPr="00823C59">
        <w:rPr>
          <w:rFonts w:hint="eastAsia"/>
          <w:b/>
        </w:rPr>
        <w:t>佟冠誼</w:t>
      </w:r>
      <w:r w:rsidRPr="00823C59">
        <w:rPr>
          <w:rFonts w:hint="eastAsia"/>
          <w:b/>
        </w:rPr>
        <w:t xml:space="preserve"> </w:t>
      </w:r>
      <w:r w:rsidRPr="00823C59">
        <w:rPr>
          <w:rFonts w:hint="eastAsia"/>
          <w:b/>
        </w:rPr>
        <w:t>小姐</w:t>
      </w:r>
      <w:r w:rsidRPr="00823C59">
        <w:rPr>
          <w:rFonts w:hint="eastAsia"/>
          <w:b/>
        </w:rPr>
        <w:t xml:space="preserve"> 02-2311-3040#3113 Email: lowcarbon@go.utaipei.edu.tw</w:t>
      </w:r>
    </w:p>
    <w:sectPr w:rsidR="00B0213B" w:rsidRPr="00823C59" w:rsidSect="00823C5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3A98"/>
    <w:multiLevelType w:val="hybridMultilevel"/>
    <w:tmpl w:val="54DAB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4F5C51"/>
    <w:multiLevelType w:val="hybridMultilevel"/>
    <w:tmpl w:val="F5EADE2A"/>
    <w:lvl w:ilvl="0" w:tplc="2D92C8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2570FFA"/>
    <w:multiLevelType w:val="hybridMultilevel"/>
    <w:tmpl w:val="1E32C2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3B"/>
    <w:rsid w:val="005F0E32"/>
    <w:rsid w:val="00823C59"/>
    <w:rsid w:val="008868B4"/>
    <w:rsid w:val="00B0213B"/>
    <w:rsid w:val="00D753BE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3B"/>
    <w:pPr>
      <w:ind w:leftChars="200" w:left="480"/>
    </w:pPr>
  </w:style>
  <w:style w:type="table" w:styleId="a4">
    <w:name w:val="Table Grid"/>
    <w:basedOn w:val="a1"/>
    <w:uiPriority w:val="59"/>
    <w:rsid w:val="00B0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3B"/>
    <w:pPr>
      <w:ind w:leftChars="200" w:left="480"/>
    </w:pPr>
  </w:style>
  <w:style w:type="table" w:styleId="a4">
    <w:name w:val="Table Grid"/>
    <w:basedOn w:val="a1"/>
    <w:uiPriority w:val="59"/>
    <w:rsid w:val="00B0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4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柯明志</cp:lastModifiedBy>
  <cp:revision>2</cp:revision>
  <dcterms:created xsi:type="dcterms:W3CDTF">2016-01-22T01:06:00Z</dcterms:created>
  <dcterms:modified xsi:type="dcterms:W3CDTF">2016-01-22T01:06:00Z</dcterms:modified>
</cp:coreProperties>
</file>