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BA5" w:rsidRPr="00B84BA5" w:rsidRDefault="000D4BCE" w:rsidP="00B84BA5">
      <w:pPr>
        <w:spacing w:line="460" w:lineRule="exact"/>
        <w:jc w:val="center"/>
        <w:rPr>
          <w:rFonts w:ascii="標楷體" w:eastAsia="標楷體" w:hAnsi="標楷體" w:cs="Times New Roman"/>
          <w:sz w:val="28"/>
          <w:szCs w:val="28"/>
        </w:rPr>
      </w:pPr>
      <w:r w:rsidRPr="001F73D5">
        <w:rPr>
          <w:rFonts w:ascii="Times New Roman" w:eastAsia="標楷體" w:hAnsi="Times New Roman" w:cs="Times New Roman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7B56E41E" wp14:editId="4F7A48E9">
                <wp:simplePos x="0" y="0"/>
                <wp:positionH relativeFrom="column">
                  <wp:posOffset>4445</wp:posOffset>
                </wp:positionH>
                <wp:positionV relativeFrom="paragraph">
                  <wp:posOffset>-5080</wp:posOffset>
                </wp:positionV>
                <wp:extent cx="923925" cy="390525"/>
                <wp:effectExtent l="0" t="0" r="28575" b="28575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4BCE" w:rsidRDefault="000D4BCE" w:rsidP="000D4BC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DC3760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 w:rsidR="00895528">
                              <w:rPr>
                                <w:rFonts w:ascii="標楷體" w:eastAsia="標楷體" w:hAnsi="標楷體" w:hint="eastAsia"/>
                              </w:rPr>
                              <w:t>4</w:t>
                            </w:r>
                          </w:p>
                          <w:p w:rsidR="00051FC2" w:rsidRPr="00DC3760" w:rsidRDefault="00051FC2" w:rsidP="000D4BC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B56E41E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.35pt;margin-top:-.4pt;width:72.75pt;height:30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">
                <v:textbox>
                  <w:txbxContent>
                    <w:p w:rsidR="000D4BCE" w:rsidRDefault="000D4BCE" w:rsidP="000D4BCE">
                      <w:pPr>
                        <w:rPr>
                          <w:rFonts w:ascii="標楷體" w:eastAsia="標楷體" w:hAnsi="標楷體"/>
                        </w:rPr>
                      </w:pPr>
                      <w:r w:rsidRPr="00DC3760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 w:rsidR="00895528">
                        <w:rPr>
                          <w:rFonts w:ascii="標楷體" w:eastAsia="標楷體" w:hAnsi="標楷體" w:hint="eastAsia"/>
                        </w:rPr>
                        <w:t>4</w:t>
                      </w:r>
                      <w:bookmarkStart w:id="1" w:name="_GoBack"/>
                      <w:bookmarkEnd w:id="1"/>
                    </w:p>
                    <w:p w:rsidR="00051FC2" w:rsidRPr="00DC3760" w:rsidRDefault="00051FC2" w:rsidP="000D4BCE">
                      <w:pPr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proofErr w:type="gramStart"/>
      <w:r w:rsidR="00B84BA5" w:rsidRPr="00B84BA5">
        <w:rPr>
          <w:rFonts w:ascii="標楷體" w:eastAsia="標楷體" w:hAnsi="標楷體" w:cs="Times New Roman" w:hint="eastAsia"/>
          <w:sz w:val="28"/>
          <w:szCs w:val="28"/>
        </w:rPr>
        <w:t>疾管署對外</w:t>
      </w:r>
      <w:proofErr w:type="gramEnd"/>
      <w:r w:rsidR="00B84BA5" w:rsidRPr="00B84BA5">
        <w:rPr>
          <w:rFonts w:ascii="標楷體" w:eastAsia="標楷體" w:hAnsi="標楷體" w:cs="Times New Roman" w:hint="eastAsia"/>
          <w:sz w:val="28"/>
          <w:szCs w:val="28"/>
        </w:rPr>
        <w:t>公布之指引、防治手冊等行政指導資料表</w:t>
      </w:r>
    </w:p>
    <w:p w:rsidR="00B84BA5" w:rsidRPr="00B84BA5" w:rsidRDefault="00B84BA5" w:rsidP="00B84BA5">
      <w:pPr>
        <w:spacing w:line="460" w:lineRule="exac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B84BA5" w:rsidRPr="00B84BA5" w:rsidRDefault="00B84BA5" w:rsidP="00B84BA5">
      <w:pPr>
        <w:spacing w:line="0" w:lineRule="atLeast"/>
        <w:rPr>
          <w:rFonts w:ascii="標楷體" w:eastAsia="標楷體" w:hAnsi="標楷體" w:cs="Times New Roman"/>
          <w:szCs w:val="24"/>
        </w:rPr>
      </w:pPr>
    </w:p>
    <w:tbl>
      <w:tblPr>
        <w:tblStyle w:val="2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7080"/>
      </w:tblGrid>
      <w:tr w:rsidR="00B84BA5" w:rsidRPr="00B84BA5" w:rsidTr="00B84BA5">
        <w:trPr>
          <w:trHeight w:val="739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A5" w:rsidRPr="00B84BA5" w:rsidRDefault="00B84BA5" w:rsidP="00B84BA5">
            <w:pPr>
              <w:spacing w:line="46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B84BA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名稱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A5" w:rsidRPr="00B84BA5" w:rsidRDefault="00DE4647" w:rsidP="00B84BA5">
            <w:pPr>
              <w:spacing w:line="46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bookmarkStart w:id="0" w:name="_GoBack"/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拉薩熱</w:t>
            </w:r>
            <w:r w:rsidR="00B84BA5" w:rsidRPr="00B84BA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病例定義暨防疫檢體</w:t>
            </w:r>
            <w:proofErr w:type="gramStart"/>
            <w:r w:rsidR="00B84BA5" w:rsidRPr="00B84BA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採</w:t>
            </w:r>
            <w:proofErr w:type="gramEnd"/>
            <w:r w:rsidR="00B84BA5" w:rsidRPr="00B84BA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檢送驗事項</w:t>
            </w:r>
            <w:bookmarkEnd w:id="0"/>
          </w:p>
        </w:tc>
      </w:tr>
      <w:tr w:rsidR="00B84BA5" w:rsidRPr="00B84BA5" w:rsidTr="00B84BA5">
        <w:trPr>
          <w:trHeight w:val="70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A5" w:rsidRPr="00B84BA5" w:rsidRDefault="00B84BA5" w:rsidP="00B84BA5">
            <w:pPr>
              <w:spacing w:line="46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B84BA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修正日期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A5" w:rsidRPr="00B84BA5" w:rsidRDefault="00B84BA5" w:rsidP="00F800E2">
            <w:pPr>
              <w:spacing w:line="46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B84BA5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105</w:t>
            </w:r>
            <w:r w:rsidRPr="00B84BA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年</w:t>
            </w:r>
            <w:r w:rsidR="00F800E2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4</w:t>
            </w:r>
            <w:r w:rsidRPr="00B84BA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月</w:t>
            </w:r>
            <w:r w:rsidR="00F800E2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6</w:t>
            </w:r>
            <w:r w:rsidRPr="00B84BA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B84BA5" w:rsidRPr="00B84BA5" w:rsidTr="00B84BA5">
        <w:trPr>
          <w:trHeight w:val="1109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A5" w:rsidRPr="00B84BA5" w:rsidRDefault="00B84BA5" w:rsidP="00B84BA5">
            <w:pPr>
              <w:spacing w:line="46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B84BA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業務單位</w:t>
            </w:r>
            <w:r w:rsidRPr="00B84BA5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/</w:t>
            </w:r>
          </w:p>
          <w:p w:rsidR="00B84BA5" w:rsidRPr="00B84BA5" w:rsidRDefault="00B84BA5" w:rsidP="00B84BA5">
            <w:pPr>
              <w:spacing w:line="46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B84BA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承辦人</w:t>
            </w:r>
            <w:r w:rsidRPr="00B84BA5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/</w:t>
            </w:r>
            <w:r w:rsidRPr="00B84BA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電話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A5" w:rsidRPr="00B84BA5" w:rsidRDefault="00B84BA5" w:rsidP="00BF3C38">
            <w:pPr>
              <w:spacing w:line="46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B84BA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新興傳染病整備組</w:t>
            </w:r>
            <w:r w:rsidRPr="00B84BA5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/</w:t>
            </w:r>
            <w:r w:rsidR="00DE4647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高慧芸</w:t>
            </w:r>
            <w:r w:rsidRPr="00B84BA5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/02-23959825</w:t>
            </w:r>
            <w:r w:rsidRPr="00B84BA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分機</w:t>
            </w:r>
            <w:r w:rsidR="00DE4647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3671</w:t>
            </w:r>
          </w:p>
        </w:tc>
      </w:tr>
      <w:tr w:rsidR="00B84BA5" w:rsidRPr="00B84BA5" w:rsidTr="00BF3C38">
        <w:trPr>
          <w:trHeight w:val="127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A5" w:rsidRPr="00B84BA5" w:rsidRDefault="00B84BA5" w:rsidP="00B84BA5">
            <w:pPr>
              <w:spacing w:line="46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B84BA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相關單位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A5" w:rsidRPr="00B84BA5" w:rsidRDefault="00DE4647" w:rsidP="00BF3C38">
            <w:pPr>
              <w:spacing w:line="460" w:lineRule="exact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各地方政府</w:t>
            </w:r>
            <w:r w:rsidRPr="006D09E6">
              <w:rPr>
                <w:rFonts w:ascii="標楷體" w:eastAsia="標楷體" w:hAnsi="標楷體"/>
                <w:sz w:val="28"/>
                <w:szCs w:val="28"/>
              </w:rPr>
              <w:t>衛生局</w:t>
            </w:r>
            <w:r w:rsidR="00BF3C38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本署各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區管制中心</w:t>
            </w:r>
          </w:p>
        </w:tc>
      </w:tr>
      <w:tr w:rsidR="00B84BA5" w:rsidRPr="00B84BA5" w:rsidTr="00B84BA5">
        <w:trPr>
          <w:trHeight w:val="154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A5" w:rsidRPr="00B84BA5" w:rsidRDefault="00B84BA5" w:rsidP="00B84BA5">
            <w:pPr>
              <w:spacing w:line="46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B84BA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公布網址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C38" w:rsidRPr="00BF3C38" w:rsidRDefault="00352981" w:rsidP="00BF3C38">
            <w:pPr>
              <w:spacing w:line="460" w:lineRule="exact"/>
              <w:rPr>
                <w:rStyle w:val="a8"/>
                <w:rFonts w:ascii="Times New Roman" w:hAnsi="Times New Roman"/>
                <w:color w:val="auto"/>
                <w:sz w:val="28"/>
                <w:szCs w:val="28"/>
              </w:rPr>
            </w:pPr>
            <w:hyperlink r:id="rId7" w:history="1">
              <w:r w:rsidR="00BF3C38" w:rsidRPr="00BF3C38">
                <w:rPr>
                  <w:rStyle w:val="a8"/>
                  <w:rFonts w:ascii="Times New Roman" w:hAnsi="Times New Roman"/>
                  <w:color w:val="auto"/>
                  <w:sz w:val="28"/>
                  <w:szCs w:val="28"/>
                </w:rPr>
                <w:t>http://www.cdc.gov.tw/professional/ManualInfo.aspx?nowtreeid=DAACBEFEE4AE8772&amp;tid=F1217FC01AA4A3EF&amp;treeid=97BDBFC269E83E32</w:t>
              </w:r>
            </w:hyperlink>
          </w:p>
          <w:p w:rsidR="00DE4647" w:rsidRPr="00DE4647" w:rsidRDefault="00DE4647" w:rsidP="00BF3C38">
            <w:pPr>
              <w:spacing w:line="460" w:lineRule="exact"/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</w:rPr>
            </w:pPr>
            <w:proofErr w:type="gramStart"/>
            <w:r w:rsidRPr="006D09E6">
              <w:rPr>
                <w:rFonts w:ascii="標楷體" w:eastAsia="標楷體" w:hAnsi="標楷體"/>
                <w:sz w:val="28"/>
                <w:szCs w:val="28"/>
              </w:rPr>
              <w:t>本署全球</w:t>
            </w:r>
            <w:proofErr w:type="gramEnd"/>
            <w:r w:rsidRPr="006D09E6">
              <w:rPr>
                <w:rFonts w:ascii="標楷體" w:eastAsia="標楷體" w:hAnsi="標楷體"/>
                <w:sz w:val="28"/>
                <w:szCs w:val="28"/>
              </w:rPr>
              <w:t>資訊網/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專業</w:t>
            </w:r>
            <w:r w:rsidRPr="006D09E6">
              <w:rPr>
                <w:rFonts w:ascii="標楷體" w:eastAsia="標楷體" w:hAnsi="標楷體"/>
                <w:sz w:val="28"/>
                <w:szCs w:val="28"/>
              </w:rPr>
              <w:t>版/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傳染病介紹</w:t>
            </w:r>
            <w:r w:rsidRPr="006D09E6">
              <w:rPr>
                <w:rFonts w:ascii="標楷體" w:eastAsia="標楷體" w:hAnsi="標楷體"/>
                <w:sz w:val="28"/>
                <w:szCs w:val="28"/>
              </w:rPr>
              <w:t>/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第五類法定傳染病</w:t>
            </w:r>
            <w:r w:rsidRPr="006D09E6">
              <w:rPr>
                <w:rFonts w:ascii="標楷體" w:eastAsia="標楷體" w:hAnsi="標楷體"/>
                <w:sz w:val="28"/>
                <w:szCs w:val="28"/>
              </w:rPr>
              <w:t>/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拉薩熱/</w:t>
            </w:r>
            <w:r w:rsidRPr="00CF1F34">
              <w:rPr>
                <w:rFonts w:ascii="標楷體" w:eastAsia="標楷體" w:hAnsi="標楷體" w:hint="eastAsia"/>
                <w:sz w:val="28"/>
                <w:szCs w:val="28"/>
              </w:rPr>
              <w:t>通報檢驗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/</w:t>
            </w:r>
            <w:r w:rsidRPr="00CF1F34">
              <w:rPr>
                <w:rFonts w:ascii="標楷體" w:eastAsia="標楷體" w:hAnsi="標楷體" w:hint="eastAsia"/>
                <w:sz w:val="28"/>
                <w:szCs w:val="28"/>
              </w:rPr>
              <w:t>傳染病病例定義暨防疫檢體</w:t>
            </w:r>
            <w:proofErr w:type="gramStart"/>
            <w:r w:rsidRPr="00CF1F34">
              <w:rPr>
                <w:rFonts w:ascii="標楷體" w:eastAsia="標楷體" w:hAnsi="標楷體" w:hint="eastAsia"/>
                <w:sz w:val="28"/>
                <w:szCs w:val="28"/>
              </w:rPr>
              <w:t>採</w:t>
            </w:r>
            <w:proofErr w:type="gramEnd"/>
            <w:r w:rsidRPr="00CF1F34">
              <w:rPr>
                <w:rFonts w:ascii="標楷體" w:eastAsia="標楷體" w:hAnsi="標楷體" w:hint="eastAsia"/>
                <w:sz w:val="28"/>
                <w:szCs w:val="28"/>
              </w:rPr>
              <w:t>檢送驗事項</w:t>
            </w:r>
          </w:p>
        </w:tc>
      </w:tr>
      <w:tr w:rsidR="00B84BA5" w:rsidRPr="00B84BA5" w:rsidTr="00B84BA5">
        <w:trPr>
          <w:trHeight w:val="381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A5" w:rsidRPr="00B84BA5" w:rsidRDefault="00B84BA5" w:rsidP="00B84BA5">
            <w:pPr>
              <w:spacing w:line="46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B84BA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修正重點</w:t>
            </w:r>
          </w:p>
          <w:p w:rsidR="00B84BA5" w:rsidRPr="00B84BA5" w:rsidRDefault="00B84BA5" w:rsidP="00B84BA5">
            <w:pPr>
              <w:spacing w:line="46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B84BA5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(</w:t>
            </w:r>
            <w:r w:rsidRPr="00B84BA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簡明扼要、條列</w:t>
            </w:r>
            <w:r w:rsidRPr="00B84BA5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647" w:rsidRDefault="00DE4647" w:rsidP="00DE4647">
            <w:pPr>
              <w:spacing w:line="400" w:lineRule="exact"/>
              <w:ind w:left="840" w:hangingChars="300" w:hanging="84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拉薩熱（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Lassa Fever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）</w:t>
            </w:r>
            <w:r w:rsidRPr="00B84BA5">
              <w:rPr>
                <w:rFonts w:ascii="Times New Roman" w:eastAsia="標楷體" w:hAnsi="Times New Roman" w:hint="eastAsia"/>
                <w:sz w:val="28"/>
                <w:szCs w:val="28"/>
              </w:rPr>
              <w:t>病例定義暨防疫檢體</w:t>
            </w:r>
            <w:proofErr w:type="gramStart"/>
            <w:r w:rsidRPr="00B84BA5">
              <w:rPr>
                <w:rFonts w:ascii="Times New Roman" w:eastAsia="標楷體" w:hAnsi="Times New Roman" w:hint="eastAsia"/>
                <w:sz w:val="28"/>
                <w:szCs w:val="28"/>
              </w:rPr>
              <w:t>採</w:t>
            </w:r>
            <w:proofErr w:type="gramEnd"/>
            <w:r w:rsidRPr="00B84BA5">
              <w:rPr>
                <w:rFonts w:ascii="Times New Roman" w:eastAsia="標楷體" w:hAnsi="Times New Roman" w:hint="eastAsia"/>
                <w:sz w:val="28"/>
                <w:szCs w:val="28"/>
              </w:rPr>
              <w:t>檢送驗事項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：</w:t>
            </w:r>
          </w:p>
          <w:p w:rsidR="0006501D" w:rsidRPr="0006501D" w:rsidRDefault="0006501D" w:rsidP="0006501D">
            <w:pPr>
              <w:spacing w:line="400" w:lineRule="exact"/>
              <w:ind w:left="840" w:hangingChars="300" w:hanging="84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（一）</w:t>
            </w:r>
            <w:r w:rsidRPr="0006501D">
              <w:rPr>
                <w:rFonts w:ascii="Times New Roman" w:eastAsia="標楷體" w:hAnsi="Times New Roman" w:hint="eastAsia"/>
                <w:sz w:val="28"/>
                <w:szCs w:val="28"/>
              </w:rPr>
              <w:t>臨床條件修訂為同時具有「急性發燒」及「部分或全部臨床描述」</w:t>
            </w:r>
            <w:r w:rsidRPr="0006501D">
              <w:rPr>
                <w:rFonts w:ascii="Times New Roman" w:eastAsia="標楷體" w:hAnsi="Times New Roman" w:hint="eastAsia"/>
                <w:sz w:val="28"/>
                <w:szCs w:val="28"/>
              </w:rPr>
              <w:t>2</w:t>
            </w:r>
            <w:r w:rsidRPr="0006501D">
              <w:rPr>
                <w:rFonts w:ascii="Times New Roman" w:eastAsia="標楷體" w:hAnsi="Times New Roman" w:hint="eastAsia"/>
                <w:sz w:val="28"/>
                <w:szCs w:val="28"/>
              </w:rPr>
              <w:t>項條件。</w:t>
            </w:r>
          </w:p>
          <w:p w:rsidR="0006501D" w:rsidRPr="0006501D" w:rsidRDefault="0006501D" w:rsidP="0006501D">
            <w:pPr>
              <w:spacing w:line="400" w:lineRule="exact"/>
              <w:ind w:left="840" w:hangingChars="300" w:hanging="84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（二）</w:t>
            </w:r>
            <w:r w:rsidRPr="0006501D">
              <w:rPr>
                <w:rFonts w:ascii="Times New Roman" w:eastAsia="標楷體" w:hAnsi="Times New Roman" w:hint="eastAsia"/>
                <w:sz w:val="28"/>
                <w:szCs w:val="28"/>
              </w:rPr>
              <w:t>流行病學條件將「具有確定病例或其污染物之接觸史」修訂為「接觸極可能病例或確定病例之血液或體液或其污染物」。</w:t>
            </w:r>
          </w:p>
          <w:p w:rsidR="0006501D" w:rsidRPr="0006501D" w:rsidRDefault="0006501D" w:rsidP="0006501D">
            <w:pPr>
              <w:spacing w:line="400" w:lineRule="exact"/>
              <w:ind w:left="840" w:hangingChars="300" w:hanging="84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（三）</w:t>
            </w:r>
            <w:r w:rsidRPr="0006501D">
              <w:rPr>
                <w:rFonts w:ascii="Times New Roman" w:eastAsia="標楷體" w:hAnsi="Times New Roman" w:hint="eastAsia"/>
                <w:sz w:val="28"/>
                <w:szCs w:val="28"/>
              </w:rPr>
              <w:t>通報定義將「經醫師自行檢驗，符合檢驗條件」修訂為「符合檢驗條件」，另刪除「醫師或法醫師高度懷疑」。</w:t>
            </w:r>
          </w:p>
          <w:p w:rsidR="0006501D" w:rsidRPr="0006501D" w:rsidRDefault="0006501D" w:rsidP="0006501D">
            <w:pPr>
              <w:spacing w:line="400" w:lineRule="exact"/>
              <w:ind w:left="840" w:hangingChars="300" w:hanging="84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（四）</w:t>
            </w:r>
            <w:r w:rsidRPr="0006501D">
              <w:rPr>
                <w:rFonts w:ascii="Times New Roman" w:eastAsia="標楷體" w:hAnsi="Times New Roman" w:hint="eastAsia"/>
                <w:sz w:val="28"/>
                <w:szCs w:val="28"/>
              </w:rPr>
              <w:t>疾病分類刪除「可能病例」。</w:t>
            </w:r>
          </w:p>
          <w:p w:rsidR="00B84BA5" w:rsidRPr="00DE4647" w:rsidRDefault="0006501D" w:rsidP="0006501D">
            <w:pPr>
              <w:spacing w:line="400" w:lineRule="exact"/>
              <w:ind w:left="840" w:hangingChars="300" w:hanging="84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（</w:t>
            </w:r>
            <w:r w:rsidRPr="00DE4647">
              <w:rPr>
                <w:rFonts w:ascii="Times New Roman" w:eastAsia="標楷體" w:hAnsi="Times New Roman" w:hint="eastAsia"/>
                <w:sz w:val="28"/>
                <w:szCs w:val="28"/>
              </w:rPr>
              <w:t>五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）</w:t>
            </w:r>
            <w:r w:rsidRPr="0006501D">
              <w:rPr>
                <w:rFonts w:ascii="Times New Roman" w:eastAsia="標楷體" w:hAnsi="Times New Roman" w:hint="eastAsia"/>
                <w:sz w:val="28"/>
                <w:szCs w:val="28"/>
              </w:rPr>
              <w:t>檢體</w:t>
            </w:r>
            <w:proofErr w:type="gramStart"/>
            <w:r w:rsidRPr="0006501D">
              <w:rPr>
                <w:rFonts w:ascii="Times New Roman" w:eastAsia="標楷體" w:hAnsi="Times New Roman" w:hint="eastAsia"/>
                <w:sz w:val="28"/>
                <w:szCs w:val="28"/>
              </w:rPr>
              <w:t>採</w:t>
            </w:r>
            <w:proofErr w:type="gramEnd"/>
            <w:r w:rsidRPr="0006501D">
              <w:rPr>
                <w:rFonts w:ascii="Times New Roman" w:eastAsia="標楷體" w:hAnsi="Times New Roman" w:hint="eastAsia"/>
                <w:sz w:val="28"/>
                <w:szCs w:val="28"/>
              </w:rPr>
              <w:t>檢送驗事項，修訂血清檢體之</w:t>
            </w:r>
            <w:proofErr w:type="gramStart"/>
            <w:r w:rsidRPr="0006501D">
              <w:rPr>
                <w:rFonts w:ascii="Times New Roman" w:eastAsia="標楷體" w:hAnsi="Times New Roman" w:hint="eastAsia"/>
                <w:sz w:val="28"/>
                <w:szCs w:val="28"/>
              </w:rPr>
              <w:t>採檢量</w:t>
            </w:r>
            <w:proofErr w:type="gramEnd"/>
            <w:r w:rsidRPr="0006501D">
              <w:rPr>
                <w:rFonts w:ascii="Times New Roman" w:eastAsia="標楷體" w:hAnsi="Times New Roman" w:hint="eastAsia"/>
                <w:sz w:val="28"/>
                <w:szCs w:val="28"/>
              </w:rPr>
              <w:t>及注意事項，以及增列尿液及咽喉擦拭液注意事項。</w:t>
            </w:r>
          </w:p>
        </w:tc>
      </w:tr>
      <w:tr w:rsidR="00B84BA5" w:rsidRPr="00B84BA5" w:rsidTr="00B84BA5">
        <w:trPr>
          <w:trHeight w:val="1049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A5" w:rsidRPr="00B84BA5" w:rsidRDefault="00B84BA5" w:rsidP="00B84BA5">
            <w:pPr>
              <w:spacing w:line="46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B84BA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備註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A5" w:rsidRPr="00B84BA5" w:rsidRDefault="00FF77E9" w:rsidP="00FF77E9">
            <w:pPr>
              <w:spacing w:line="460" w:lineRule="exac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已</w:t>
            </w:r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於</w:t>
            </w:r>
            <w:r w:rsidRPr="0043163B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105</w:t>
            </w:r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年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4</w:t>
            </w:r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7</w:t>
            </w:r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日公布</w:t>
            </w:r>
            <w:proofErr w:type="gramStart"/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於本署全球</w:t>
            </w:r>
            <w:proofErr w:type="gramEnd"/>
            <w:r w:rsidRPr="0043163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資訊網</w:t>
            </w:r>
          </w:p>
        </w:tc>
      </w:tr>
    </w:tbl>
    <w:p w:rsidR="00D23A15" w:rsidRPr="00DE4647" w:rsidRDefault="00D23A15" w:rsidP="00D23A15">
      <w:pPr>
        <w:spacing w:line="460" w:lineRule="exact"/>
        <w:rPr>
          <w:rFonts w:ascii="標楷體" w:eastAsia="標楷體" w:hAnsi="標楷體"/>
          <w:sz w:val="28"/>
          <w:szCs w:val="28"/>
        </w:rPr>
      </w:pPr>
    </w:p>
    <w:sectPr w:rsidR="00D23A15" w:rsidRPr="00DE4647" w:rsidSect="00205267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B37" w:rsidRDefault="007F3B37"/>
  </w:endnote>
  <w:endnote w:type="continuationSeparator" w:id="0">
    <w:p w:rsidR="007F3B37" w:rsidRDefault="007F3B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B37" w:rsidRDefault="007F3B37"/>
  </w:footnote>
  <w:footnote w:type="continuationSeparator" w:id="0">
    <w:p w:rsidR="007F3B37" w:rsidRDefault="007F3B3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570"/>
    <w:rsid w:val="00051FC2"/>
    <w:rsid w:val="0006501D"/>
    <w:rsid w:val="00084287"/>
    <w:rsid w:val="000B475A"/>
    <w:rsid w:val="000C355A"/>
    <w:rsid w:val="000D4BCE"/>
    <w:rsid w:val="00102557"/>
    <w:rsid w:val="001A7619"/>
    <w:rsid w:val="001E4813"/>
    <w:rsid w:val="00205267"/>
    <w:rsid w:val="002B0407"/>
    <w:rsid w:val="002F4555"/>
    <w:rsid w:val="003006B4"/>
    <w:rsid w:val="00302AD0"/>
    <w:rsid w:val="0034030B"/>
    <w:rsid w:val="00350A93"/>
    <w:rsid w:val="00352981"/>
    <w:rsid w:val="003A3C87"/>
    <w:rsid w:val="00492D26"/>
    <w:rsid w:val="004E36A2"/>
    <w:rsid w:val="005653D0"/>
    <w:rsid w:val="005C6BE8"/>
    <w:rsid w:val="005D16F4"/>
    <w:rsid w:val="006055C2"/>
    <w:rsid w:val="00622721"/>
    <w:rsid w:val="00636269"/>
    <w:rsid w:val="0067164D"/>
    <w:rsid w:val="006868EC"/>
    <w:rsid w:val="006D0570"/>
    <w:rsid w:val="006D09E6"/>
    <w:rsid w:val="007F3B37"/>
    <w:rsid w:val="008768BC"/>
    <w:rsid w:val="00895528"/>
    <w:rsid w:val="008A3825"/>
    <w:rsid w:val="008B096D"/>
    <w:rsid w:val="009379BB"/>
    <w:rsid w:val="009443FD"/>
    <w:rsid w:val="009A36AA"/>
    <w:rsid w:val="00A4023C"/>
    <w:rsid w:val="00A618BB"/>
    <w:rsid w:val="00B6089F"/>
    <w:rsid w:val="00B84BA5"/>
    <w:rsid w:val="00BA128E"/>
    <w:rsid w:val="00BF3C38"/>
    <w:rsid w:val="00CF1F34"/>
    <w:rsid w:val="00D23A15"/>
    <w:rsid w:val="00D432C7"/>
    <w:rsid w:val="00DE4647"/>
    <w:rsid w:val="00E662E9"/>
    <w:rsid w:val="00E915AB"/>
    <w:rsid w:val="00E92C24"/>
    <w:rsid w:val="00EF6B15"/>
    <w:rsid w:val="00F6476E"/>
    <w:rsid w:val="00F700BA"/>
    <w:rsid w:val="00F71AC9"/>
    <w:rsid w:val="00F73CF6"/>
    <w:rsid w:val="00F800E2"/>
    <w:rsid w:val="00FF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6B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C6BE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C6B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C6BE8"/>
    <w:rPr>
      <w:sz w:val="20"/>
      <w:szCs w:val="20"/>
    </w:rPr>
  </w:style>
  <w:style w:type="character" w:styleId="a8">
    <w:name w:val="Hyperlink"/>
    <w:basedOn w:val="a0"/>
    <w:uiPriority w:val="99"/>
    <w:unhideWhenUsed/>
    <w:rsid w:val="006D09E6"/>
    <w:rPr>
      <w:color w:val="0000FF" w:themeColor="hyperlink"/>
      <w:u w:val="single"/>
    </w:rPr>
  </w:style>
  <w:style w:type="table" w:customStyle="1" w:styleId="1">
    <w:name w:val="表格格線1"/>
    <w:basedOn w:val="a1"/>
    <w:next w:val="a3"/>
    <w:uiPriority w:val="59"/>
    <w:rsid w:val="00B84BA5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格格線2"/>
    <w:basedOn w:val="a1"/>
    <w:next w:val="a3"/>
    <w:uiPriority w:val="59"/>
    <w:rsid w:val="00B84BA5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FollowedHyperlink"/>
    <w:basedOn w:val="a0"/>
    <w:uiPriority w:val="99"/>
    <w:semiHidden/>
    <w:unhideWhenUsed/>
    <w:rsid w:val="00F700B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6B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C6BE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C6B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C6BE8"/>
    <w:rPr>
      <w:sz w:val="20"/>
      <w:szCs w:val="20"/>
    </w:rPr>
  </w:style>
  <w:style w:type="character" w:styleId="a8">
    <w:name w:val="Hyperlink"/>
    <w:basedOn w:val="a0"/>
    <w:uiPriority w:val="99"/>
    <w:unhideWhenUsed/>
    <w:rsid w:val="006D09E6"/>
    <w:rPr>
      <w:color w:val="0000FF" w:themeColor="hyperlink"/>
      <w:u w:val="single"/>
    </w:rPr>
  </w:style>
  <w:style w:type="table" w:customStyle="1" w:styleId="1">
    <w:name w:val="表格格線1"/>
    <w:basedOn w:val="a1"/>
    <w:next w:val="a3"/>
    <w:uiPriority w:val="59"/>
    <w:rsid w:val="00B84BA5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格格線2"/>
    <w:basedOn w:val="a1"/>
    <w:next w:val="a3"/>
    <w:uiPriority w:val="59"/>
    <w:rsid w:val="00B84BA5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FollowedHyperlink"/>
    <w:basedOn w:val="a0"/>
    <w:uiPriority w:val="99"/>
    <w:semiHidden/>
    <w:unhideWhenUsed/>
    <w:rsid w:val="00F700B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9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dc.gov.tw/professional/ManualInfo.aspx?nowtreeid=DAACBEFEE4AE8772&amp;tid=F1217FC01AA4A3EF&amp;treeid=97BDBFC269E83E3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633</Characters>
  <Application>Microsoft Office Word</Application>
  <DocSecurity>4</DocSecurity>
  <Lines>5</Lines>
  <Paragraphs>1</Paragraphs>
  <ScaleCrop>false</ScaleCrop>
  <Company>Your Company Name</Company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AEAA-40728</cp:lastModifiedBy>
  <cp:revision>2</cp:revision>
  <cp:lastPrinted>2016-03-16T09:13:00Z</cp:lastPrinted>
  <dcterms:created xsi:type="dcterms:W3CDTF">2016-07-06T00:11:00Z</dcterms:created>
  <dcterms:modified xsi:type="dcterms:W3CDTF">2016-07-06T00:11:00Z</dcterms:modified>
</cp:coreProperties>
</file>