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55A" w:rsidRDefault="00C1478C">
      <w:r>
        <w:rPr>
          <w:rFonts w:eastAsia="標楷體"/>
          <w:b/>
          <w:bCs/>
          <w:color w:val="000000"/>
          <w:spacing w:val="-4"/>
          <w:sz w:val="32"/>
          <w:szCs w:val="32"/>
        </w:rPr>
        <w:t>臺北市</w:t>
      </w:r>
      <w:r>
        <w:rPr>
          <w:rFonts w:eastAsia="標楷體"/>
          <w:b/>
          <w:bCs/>
          <w:color w:val="FF0000"/>
          <w:spacing w:val="-4"/>
          <w:sz w:val="32"/>
          <w:szCs w:val="32"/>
        </w:rPr>
        <w:t>111</w:t>
      </w:r>
      <w:r>
        <w:rPr>
          <w:rFonts w:eastAsia="標楷體"/>
          <w:b/>
          <w:bCs/>
          <w:color w:val="FF0000"/>
          <w:spacing w:val="-4"/>
          <w:sz w:val="32"/>
          <w:szCs w:val="32"/>
        </w:rPr>
        <w:t>學年度</w:t>
      </w:r>
      <w:r>
        <w:rPr>
          <w:rFonts w:eastAsia="標楷體"/>
          <w:b/>
          <w:bCs/>
          <w:color w:val="000000"/>
          <w:spacing w:val="-4"/>
          <w:sz w:val="32"/>
          <w:szCs w:val="32"/>
        </w:rPr>
        <w:t>國民小學體育</w:t>
      </w:r>
      <w:proofErr w:type="gramStart"/>
      <w:r>
        <w:rPr>
          <w:rFonts w:eastAsia="標楷體"/>
          <w:b/>
          <w:bCs/>
          <w:color w:val="000000"/>
          <w:spacing w:val="-4"/>
          <w:sz w:val="32"/>
          <w:szCs w:val="32"/>
        </w:rPr>
        <w:t>績</w:t>
      </w:r>
      <w:proofErr w:type="gramEnd"/>
      <w:r>
        <w:rPr>
          <w:rFonts w:eastAsia="標楷體"/>
          <w:b/>
          <w:bCs/>
          <w:color w:val="000000"/>
          <w:spacing w:val="-4"/>
          <w:sz w:val="32"/>
          <w:szCs w:val="32"/>
        </w:rPr>
        <w:t>優生（體育班）甄選入學招生簡章</w:t>
      </w:r>
    </w:p>
    <w:tbl>
      <w:tblPr>
        <w:tblW w:w="10947" w:type="dxa"/>
        <w:jc w:val="center"/>
        <w:tblLayout w:type="fixed"/>
        <w:tblCellMar>
          <w:left w:w="10" w:type="dxa"/>
          <w:right w:w="10" w:type="dxa"/>
        </w:tblCellMar>
        <w:tblLook w:val="0000" w:firstRow="0" w:lastRow="0" w:firstColumn="0" w:lastColumn="0" w:noHBand="0" w:noVBand="0"/>
      </w:tblPr>
      <w:tblGrid>
        <w:gridCol w:w="282"/>
        <w:gridCol w:w="143"/>
        <w:gridCol w:w="141"/>
        <w:gridCol w:w="285"/>
        <w:gridCol w:w="284"/>
        <w:gridCol w:w="284"/>
        <w:gridCol w:w="423"/>
        <w:gridCol w:w="1136"/>
        <w:gridCol w:w="708"/>
        <w:gridCol w:w="1843"/>
        <w:gridCol w:w="1414"/>
        <w:gridCol w:w="429"/>
        <w:gridCol w:w="988"/>
        <w:gridCol w:w="855"/>
        <w:gridCol w:w="852"/>
        <w:gridCol w:w="880"/>
      </w:tblGrid>
      <w:tr w:rsidR="00C165AF">
        <w:trPr>
          <w:trHeight w:val="423"/>
          <w:jc w:val="center"/>
        </w:trPr>
        <w:tc>
          <w:tcPr>
            <w:tcW w:w="1419" w:type="dxa"/>
            <w:gridSpan w:val="6"/>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ind w:left="119" w:hanging="119"/>
              <w:jc w:val="center"/>
            </w:pPr>
            <w:r>
              <w:rPr>
                <w:rFonts w:eastAsia="標楷體"/>
                <w:color w:val="000000"/>
              </w:rPr>
              <w:t>學校資料</w:t>
            </w:r>
          </w:p>
        </w:tc>
        <w:tc>
          <w:tcPr>
            <w:tcW w:w="1559"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rPr>
              <w:t>校</w:t>
            </w:r>
            <w:r>
              <w:rPr>
                <w:rFonts w:eastAsia="標楷體"/>
                <w:color w:val="000000"/>
              </w:rPr>
              <w:t xml:space="preserve"> </w:t>
            </w:r>
            <w:r>
              <w:rPr>
                <w:rFonts w:eastAsia="標楷體"/>
                <w:color w:val="000000"/>
              </w:rPr>
              <w:t>名</w:t>
            </w:r>
          </w:p>
        </w:tc>
        <w:tc>
          <w:tcPr>
            <w:tcW w:w="3965"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rPr>
              <w:t>臺北市松山區三民國民小學</w:t>
            </w:r>
          </w:p>
        </w:tc>
        <w:tc>
          <w:tcPr>
            <w:tcW w:w="1417"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rPr>
              <w:t>聯絡電話</w:t>
            </w:r>
          </w:p>
        </w:tc>
        <w:tc>
          <w:tcPr>
            <w:tcW w:w="2587"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rPr>
            </w:pPr>
            <w:r>
              <w:rPr>
                <w:rFonts w:eastAsia="標楷體"/>
                <w:color w:val="000000"/>
              </w:rPr>
              <w:t>02-27646080</w:t>
            </w:r>
            <w:r>
              <w:rPr>
                <w:rFonts w:eastAsia="標楷體"/>
                <w:color w:val="000000"/>
              </w:rPr>
              <w:t>分機</w:t>
            </w:r>
            <w:r>
              <w:rPr>
                <w:rFonts w:eastAsia="標楷體"/>
                <w:color w:val="000000"/>
              </w:rPr>
              <w:t>224</w:t>
            </w:r>
          </w:p>
        </w:tc>
      </w:tr>
      <w:tr w:rsidR="00C165AF">
        <w:trPr>
          <w:trHeight w:val="424"/>
          <w:jc w:val="center"/>
        </w:trPr>
        <w:tc>
          <w:tcPr>
            <w:tcW w:w="1419" w:type="dxa"/>
            <w:gridSpan w:val="6"/>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rPr>
              <w:t>學校代碼</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rPr>
              <w:t>校</w:t>
            </w:r>
            <w:r>
              <w:rPr>
                <w:rFonts w:eastAsia="標楷體"/>
                <w:color w:val="000000"/>
              </w:rPr>
              <w:t xml:space="preserve"> </w:t>
            </w:r>
            <w:r>
              <w:rPr>
                <w:rFonts w:eastAsia="標楷體"/>
                <w:color w:val="000000"/>
              </w:rPr>
              <w:t>址</w:t>
            </w:r>
          </w:p>
        </w:tc>
        <w:tc>
          <w:tcPr>
            <w:tcW w:w="39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rPr>
            </w:pPr>
            <w:r>
              <w:rPr>
                <w:rFonts w:eastAsia="標楷體"/>
                <w:color w:val="000000"/>
              </w:rPr>
              <w:t>臺北市松山區民權東路五段</w:t>
            </w:r>
            <w:r>
              <w:rPr>
                <w:rFonts w:eastAsia="標楷體"/>
                <w:color w:val="000000"/>
              </w:rPr>
              <w:t>1</w:t>
            </w:r>
            <w:r>
              <w:rPr>
                <w:rFonts w:eastAsia="標楷體"/>
                <w:color w:val="000000"/>
              </w:rPr>
              <w:t>號</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rPr>
              <w:t>傳真號碼</w:t>
            </w:r>
          </w:p>
        </w:tc>
        <w:tc>
          <w:tcPr>
            <w:tcW w:w="2587"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rPr>
            </w:pPr>
            <w:r>
              <w:rPr>
                <w:rFonts w:eastAsia="標楷體"/>
                <w:color w:val="000000"/>
              </w:rPr>
              <w:t>02-27613341</w:t>
            </w:r>
          </w:p>
        </w:tc>
      </w:tr>
      <w:tr w:rsidR="00C165AF">
        <w:trPr>
          <w:trHeight w:val="441"/>
          <w:jc w:val="center"/>
        </w:trPr>
        <w:tc>
          <w:tcPr>
            <w:tcW w:w="282"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rPr>
            </w:pPr>
            <w:r>
              <w:rPr>
                <w:rFonts w:eastAsia="標楷體"/>
                <w:color w:val="000000"/>
              </w:rPr>
              <w:t>3</w:t>
            </w:r>
          </w:p>
        </w:tc>
        <w:tc>
          <w:tcPr>
            <w:tcW w:w="2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rPr>
            </w:pPr>
            <w:r>
              <w:rPr>
                <w:rFonts w:eastAsia="標楷體"/>
                <w:color w:val="000000"/>
              </w:rPr>
              <w:t>1</w:t>
            </w:r>
          </w:p>
        </w:tc>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rPr>
            </w:pPr>
            <w:r>
              <w:rPr>
                <w:rFonts w:eastAsia="標楷體"/>
                <w:color w:val="000000"/>
              </w:rPr>
              <w:t>3</w:t>
            </w:r>
          </w:p>
        </w:tc>
        <w:tc>
          <w:tcPr>
            <w:tcW w:w="2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rPr>
            </w:pPr>
            <w:r>
              <w:rPr>
                <w:rFonts w:eastAsia="標楷體"/>
                <w:color w:val="000000"/>
              </w:rPr>
              <w:t>6</w:t>
            </w:r>
          </w:p>
        </w:tc>
        <w:tc>
          <w:tcPr>
            <w:tcW w:w="2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sz w:val="22"/>
              </w:rPr>
              <w:t>08</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rPr>
              <w:t>招生網頁</w:t>
            </w:r>
          </w:p>
        </w:tc>
        <w:tc>
          <w:tcPr>
            <w:tcW w:w="39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rPr>
            </w:pPr>
            <w:r>
              <w:rPr>
                <w:rFonts w:eastAsia="標楷體"/>
                <w:color w:val="000000"/>
              </w:rPr>
              <w:t>http://www.smps.tp.edu.tw</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rPr>
              <w:t>郵遞區號</w:t>
            </w:r>
          </w:p>
        </w:tc>
        <w:tc>
          <w:tcPr>
            <w:tcW w:w="2587"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rPr>
            </w:pPr>
            <w:r>
              <w:rPr>
                <w:rFonts w:eastAsia="標楷體"/>
                <w:color w:val="000000"/>
              </w:rPr>
              <w:t>105</w:t>
            </w:r>
          </w:p>
        </w:tc>
      </w:tr>
      <w:tr w:rsidR="005F555A">
        <w:trPr>
          <w:cantSplit/>
          <w:trHeight w:val="496"/>
          <w:jc w:val="center"/>
        </w:trPr>
        <w:tc>
          <w:tcPr>
            <w:tcW w:w="1419" w:type="dxa"/>
            <w:gridSpan w:val="6"/>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F555A" w:rsidRDefault="00C1478C">
            <w:pPr>
              <w:jc w:val="center"/>
            </w:pPr>
            <w:r>
              <w:rPr>
                <w:rFonts w:eastAsia="標楷體"/>
                <w:color w:val="000000"/>
                <w:kern w:val="0"/>
              </w:rPr>
              <w:t>招生目標</w:t>
            </w:r>
          </w:p>
        </w:tc>
        <w:tc>
          <w:tcPr>
            <w:tcW w:w="9528"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F555A" w:rsidRDefault="007D783B">
            <w:pPr>
              <w:jc w:val="both"/>
            </w:pPr>
            <w:r>
              <w:rPr>
                <w:rFonts w:eastAsia="標楷體"/>
                <w:color w:val="000000"/>
              </w:rPr>
              <w:t>提供多元化入學管道，銜接、培養運動績優學生，招收具體操、排球潛力之國小學生。</w:t>
            </w:r>
          </w:p>
        </w:tc>
      </w:tr>
      <w:tr w:rsidR="005F555A">
        <w:trPr>
          <w:cantSplit/>
          <w:trHeight w:val="353"/>
          <w:jc w:val="center"/>
        </w:trPr>
        <w:tc>
          <w:tcPr>
            <w:tcW w:w="851" w:type="dxa"/>
            <w:gridSpan w:val="4"/>
            <w:vMerge w:val="restart"/>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F555A" w:rsidRDefault="00C1478C">
            <w:pPr>
              <w:ind w:left="113" w:right="113"/>
              <w:jc w:val="center"/>
            </w:pPr>
            <w:r>
              <w:rPr>
                <w:rFonts w:eastAsia="標楷體"/>
                <w:color w:val="000000"/>
                <w:spacing w:val="20"/>
              </w:rPr>
              <w:t>甄選條件</w:t>
            </w:r>
          </w:p>
        </w:tc>
        <w:tc>
          <w:tcPr>
            <w:tcW w:w="6092" w:type="dxa"/>
            <w:gridSpan w:val="7"/>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F555A" w:rsidRDefault="00C1478C">
            <w:pPr>
              <w:ind w:left="480" w:hanging="480"/>
            </w:pPr>
            <w:r>
              <w:rPr>
                <w:rFonts w:eastAsia="標楷體"/>
                <w:color w:val="000000"/>
              </w:rPr>
              <w:t>一、運動成績符合「臺北市公私立高級中等以下學校運動成績優良學生升學輔導辦法」之規定。</w:t>
            </w:r>
          </w:p>
          <w:p w:rsidR="005F555A" w:rsidRDefault="00C1478C">
            <w:r>
              <w:rPr>
                <w:rFonts w:eastAsia="標楷體"/>
                <w:color w:val="000000"/>
              </w:rPr>
              <w:t>二、設籍臺北市者。</w:t>
            </w:r>
          </w:p>
        </w:tc>
        <w:tc>
          <w:tcPr>
            <w:tcW w:w="1417"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F555A" w:rsidRDefault="00C1478C">
            <w:pPr>
              <w:jc w:val="center"/>
            </w:pPr>
            <w:r>
              <w:rPr>
                <w:rFonts w:eastAsia="標楷體"/>
                <w:color w:val="000000"/>
                <w:spacing w:val="20"/>
              </w:rPr>
              <w:t>招生種類</w:t>
            </w:r>
          </w:p>
        </w:tc>
        <w:tc>
          <w:tcPr>
            <w:tcW w:w="2587" w:type="dxa"/>
            <w:gridSpan w:val="3"/>
            <w:tcBorders>
              <w:top w:val="sing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F555A" w:rsidRDefault="00C1478C">
            <w:pPr>
              <w:jc w:val="center"/>
              <w:rPr>
                <w:rFonts w:eastAsia="標楷體"/>
                <w:color w:val="000000"/>
                <w:spacing w:val="20"/>
              </w:rPr>
            </w:pPr>
            <w:r>
              <w:rPr>
                <w:rFonts w:eastAsia="標楷體"/>
                <w:color w:val="000000"/>
                <w:spacing w:val="20"/>
              </w:rPr>
              <w:t>招生名額</w:t>
            </w:r>
          </w:p>
        </w:tc>
      </w:tr>
      <w:tr w:rsidR="005F555A" w:rsidTr="00802C8B">
        <w:trPr>
          <w:cantSplit/>
          <w:trHeight w:val="334"/>
          <w:jc w:val="center"/>
        </w:trPr>
        <w:tc>
          <w:tcPr>
            <w:tcW w:w="851" w:type="dxa"/>
            <w:gridSpan w:val="4"/>
            <w:vMerge/>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F555A" w:rsidRDefault="005F555A">
            <w:pPr>
              <w:jc w:val="center"/>
              <w:rPr>
                <w:rFonts w:eastAsia="標楷體"/>
                <w:color w:val="000000"/>
                <w:spacing w:val="20"/>
              </w:rPr>
            </w:pPr>
          </w:p>
        </w:tc>
        <w:tc>
          <w:tcPr>
            <w:tcW w:w="6092" w:type="dxa"/>
            <w:gridSpan w:val="7"/>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F555A" w:rsidRDefault="005F555A">
            <w:pPr>
              <w:jc w:val="center"/>
              <w:rPr>
                <w:rFonts w:eastAsia="標楷體"/>
                <w:color w:val="000000"/>
                <w:spacing w:val="20"/>
              </w:rPr>
            </w:pPr>
          </w:p>
        </w:tc>
        <w:tc>
          <w:tcPr>
            <w:tcW w:w="1417"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F555A" w:rsidRDefault="005F555A">
            <w:pPr>
              <w:jc w:val="center"/>
              <w:rPr>
                <w:rFonts w:eastAsia="標楷體"/>
                <w:color w:val="000000"/>
              </w:rPr>
            </w:pPr>
          </w:p>
        </w:tc>
        <w:tc>
          <w:tcPr>
            <w:tcW w:w="85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jc w:val="center"/>
            </w:pPr>
            <w:r>
              <w:rPr>
                <w:rFonts w:eastAsia="標楷體"/>
                <w:color w:val="000000"/>
                <w:spacing w:val="20"/>
              </w:rPr>
              <w:t>男生</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jc w:val="center"/>
              <w:rPr>
                <w:rFonts w:eastAsia="標楷體"/>
                <w:color w:val="000000"/>
                <w:spacing w:val="20"/>
              </w:rPr>
            </w:pPr>
            <w:r>
              <w:rPr>
                <w:rFonts w:eastAsia="標楷體"/>
                <w:color w:val="000000"/>
                <w:spacing w:val="20"/>
              </w:rPr>
              <w:t>女生</w:t>
            </w:r>
          </w:p>
        </w:tc>
        <w:tc>
          <w:tcPr>
            <w:tcW w:w="880"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F555A" w:rsidRDefault="00C1478C">
            <w:pPr>
              <w:jc w:val="center"/>
            </w:pPr>
            <w:r>
              <w:rPr>
                <w:rFonts w:eastAsia="標楷體"/>
                <w:color w:val="000000"/>
                <w:spacing w:val="20"/>
              </w:rPr>
              <w:t>不拘</w:t>
            </w:r>
          </w:p>
        </w:tc>
      </w:tr>
      <w:tr w:rsidR="00C165AF" w:rsidTr="00802C8B">
        <w:trPr>
          <w:cantSplit/>
          <w:trHeight w:val="349"/>
          <w:jc w:val="center"/>
        </w:trPr>
        <w:tc>
          <w:tcPr>
            <w:tcW w:w="851" w:type="dxa"/>
            <w:gridSpan w:val="4"/>
            <w:vMerge/>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p>
        </w:tc>
        <w:tc>
          <w:tcPr>
            <w:tcW w:w="6092" w:type="dxa"/>
            <w:gridSpan w:val="7"/>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165AF" w:rsidRDefault="00C165AF" w:rsidP="00C165AF">
            <w:pPr>
              <w:jc w:val="center"/>
              <w:rPr>
                <w:rFonts w:eastAsia="標楷體"/>
                <w:color w:val="000000"/>
                <w:spacing w:val="20"/>
              </w:rPr>
            </w:pPr>
          </w:p>
        </w:tc>
        <w:tc>
          <w:tcPr>
            <w:tcW w:w="1417"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r>
              <w:rPr>
                <w:rFonts w:eastAsia="標楷體"/>
                <w:color w:val="000000"/>
                <w:spacing w:val="20"/>
              </w:rPr>
              <w:t>排球</w:t>
            </w:r>
          </w:p>
        </w:tc>
        <w:tc>
          <w:tcPr>
            <w:tcW w:w="855" w:type="dxa"/>
            <w:tcBorders>
              <w:top w:val="single" w:sz="4" w:space="0" w:color="000000"/>
              <w:left w:val="single" w:sz="6" w:space="0" w:color="000000"/>
              <w:bottom w:val="single" w:sz="6" w:space="0" w:color="000000"/>
              <w:right w:val="single" w:sz="4" w:space="0" w:color="000000"/>
              <w:tl2br w:val="single" w:sz="4" w:space="0" w:color="auto"/>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p>
        </w:tc>
        <w:tc>
          <w:tcPr>
            <w:tcW w:w="852" w:type="dxa"/>
            <w:tcBorders>
              <w:top w:val="single" w:sz="4" w:space="0" w:color="000000"/>
              <w:left w:val="single" w:sz="4" w:space="0" w:color="000000"/>
              <w:bottom w:val="single" w:sz="6" w:space="0" w:color="000000"/>
              <w:right w:val="single" w:sz="4" w:space="0" w:color="000000"/>
              <w:tl2br w:val="single" w:sz="4" w:space="0" w:color="auto"/>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p>
        </w:tc>
        <w:tc>
          <w:tcPr>
            <w:tcW w:w="880" w:type="dxa"/>
            <w:tcBorders>
              <w:top w:val="sing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r>
              <w:rPr>
                <w:rFonts w:eastAsia="標楷體"/>
                <w:color w:val="000000"/>
                <w:spacing w:val="20"/>
              </w:rPr>
              <w:t>2</w:t>
            </w:r>
            <w:r>
              <w:rPr>
                <w:rFonts w:eastAsia="標楷體" w:hint="eastAsia"/>
                <w:color w:val="000000"/>
                <w:spacing w:val="20"/>
              </w:rPr>
              <w:t>0</w:t>
            </w:r>
          </w:p>
        </w:tc>
      </w:tr>
      <w:tr w:rsidR="00C165AF" w:rsidTr="00802C8B">
        <w:trPr>
          <w:cantSplit/>
          <w:trHeight w:val="338"/>
          <w:jc w:val="center"/>
        </w:trPr>
        <w:tc>
          <w:tcPr>
            <w:tcW w:w="851" w:type="dxa"/>
            <w:gridSpan w:val="4"/>
            <w:vMerge/>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p>
        </w:tc>
        <w:tc>
          <w:tcPr>
            <w:tcW w:w="6092" w:type="dxa"/>
            <w:gridSpan w:val="7"/>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165AF" w:rsidRDefault="00C165AF" w:rsidP="00C165AF">
            <w:pPr>
              <w:jc w:val="center"/>
              <w:rPr>
                <w:rFonts w:eastAsia="標楷體"/>
                <w:color w:val="000000"/>
                <w:spacing w:val="20"/>
              </w:rPr>
            </w:pPr>
          </w:p>
        </w:tc>
        <w:tc>
          <w:tcPr>
            <w:tcW w:w="1417"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r>
              <w:rPr>
                <w:rFonts w:eastAsia="標楷體"/>
                <w:color w:val="000000"/>
                <w:spacing w:val="20"/>
              </w:rPr>
              <w:t>體操</w:t>
            </w:r>
          </w:p>
        </w:tc>
        <w:tc>
          <w:tcPr>
            <w:tcW w:w="855" w:type="dxa"/>
            <w:tcBorders>
              <w:top w:val="single" w:sz="6" w:space="0" w:color="000000"/>
              <w:left w:val="single" w:sz="6"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p>
        </w:tc>
        <w:tc>
          <w:tcPr>
            <w:tcW w:w="852" w:type="dxa"/>
            <w:tcBorders>
              <w:top w:val="single" w:sz="6" w:space="0" w:color="000000"/>
              <w:left w:val="single" w:sz="4"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p>
        </w:tc>
        <w:tc>
          <w:tcPr>
            <w:tcW w:w="880" w:type="dxa"/>
            <w:tcBorders>
              <w:top w:val="single" w:sz="6"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r>
              <w:rPr>
                <w:rFonts w:eastAsia="標楷體" w:hint="eastAsia"/>
                <w:color w:val="000000"/>
                <w:spacing w:val="20"/>
              </w:rPr>
              <w:t>4</w:t>
            </w:r>
          </w:p>
        </w:tc>
      </w:tr>
      <w:tr w:rsidR="00C165AF">
        <w:trPr>
          <w:cantSplit/>
          <w:trHeight w:val="348"/>
          <w:jc w:val="center"/>
        </w:trPr>
        <w:tc>
          <w:tcPr>
            <w:tcW w:w="851" w:type="dxa"/>
            <w:gridSpan w:val="4"/>
            <w:vMerge/>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p>
        </w:tc>
        <w:tc>
          <w:tcPr>
            <w:tcW w:w="6092" w:type="dxa"/>
            <w:gridSpan w:val="7"/>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165AF" w:rsidRDefault="00C165AF" w:rsidP="00C165AF">
            <w:pPr>
              <w:jc w:val="center"/>
              <w:rPr>
                <w:rFonts w:eastAsia="標楷體"/>
                <w:color w:val="000000"/>
                <w:spacing w:val="20"/>
              </w:rPr>
            </w:pPr>
          </w:p>
        </w:tc>
        <w:tc>
          <w:tcPr>
            <w:tcW w:w="141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spacing w:val="20"/>
              </w:rPr>
              <w:t>合計</w:t>
            </w:r>
          </w:p>
        </w:tc>
        <w:tc>
          <w:tcPr>
            <w:tcW w:w="2587" w:type="dxa"/>
            <w:gridSpan w:val="3"/>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165AF" w:rsidRDefault="00C165AF" w:rsidP="00C165AF">
            <w:pPr>
              <w:jc w:val="center"/>
              <w:rPr>
                <w:rFonts w:eastAsia="標楷體"/>
                <w:color w:val="000000"/>
                <w:spacing w:val="20"/>
              </w:rPr>
            </w:pPr>
            <w:r>
              <w:rPr>
                <w:rFonts w:eastAsia="標楷體" w:hint="eastAsia"/>
                <w:color w:val="000000"/>
                <w:spacing w:val="20"/>
              </w:rPr>
              <w:t>24</w:t>
            </w:r>
          </w:p>
        </w:tc>
      </w:tr>
      <w:tr w:rsidR="00C1478C" w:rsidTr="00802C8B">
        <w:trPr>
          <w:cantSplit/>
          <w:trHeight w:val="390"/>
          <w:jc w:val="center"/>
        </w:trPr>
        <w:tc>
          <w:tcPr>
            <w:tcW w:w="425"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478C" w:rsidRDefault="00C1478C" w:rsidP="00C1478C">
            <w:pPr>
              <w:ind w:left="113" w:right="113"/>
              <w:jc w:val="center"/>
              <w:rPr>
                <w:rFonts w:eastAsia="標楷體"/>
                <w:color w:val="000000"/>
                <w:spacing w:val="20"/>
              </w:rPr>
            </w:pPr>
            <w:r>
              <w:rPr>
                <w:rFonts w:eastAsia="標楷體"/>
                <w:color w:val="000000"/>
                <w:spacing w:val="20"/>
              </w:rPr>
              <w:t>甄選方式</w:t>
            </w:r>
          </w:p>
        </w:tc>
        <w:tc>
          <w:tcPr>
            <w:tcW w:w="426" w:type="dxa"/>
            <w:gridSpan w:val="2"/>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1478C" w:rsidRDefault="00C1478C" w:rsidP="00C1478C">
            <w:pPr>
              <w:ind w:left="113" w:right="113"/>
              <w:jc w:val="center"/>
              <w:rPr>
                <w:rFonts w:eastAsia="標楷體"/>
                <w:color w:val="000000"/>
                <w:spacing w:val="20"/>
              </w:rPr>
            </w:pPr>
            <w:r>
              <w:rPr>
                <w:rFonts w:eastAsia="標楷體"/>
                <w:color w:val="000000"/>
                <w:spacing w:val="20"/>
              </w:rPr>
              <w:t>術科測驗</w:t>
            </w:r>
          </w:p>
        </w:tc>
        <w:tc>
          <w:tcPr>
            <w:tcW w:w="99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1478C" w:rsidRDefault="00C1478C" w:rsidP="00C1478C">
            <w:pPr>
              <w:overflowPunct w:val="0"/>
              <w:snapToGrid w:val="0"/>
              <w:jc w:val="center"/>
              <w:rPr>
                <w:rFonts w:eastAsia="標楷體"/>
                <w:b/>
                <w:bCs/>
                <w:sz w:val="20"/>
                <w:szCs w:val="20"/>
              </w:rPr>
            </w:pPr>
            <w:r>
              <w:rPr>
                <w:rFonts w:eastAsia="標楷體"/>
                <w:b/>
                <w:bCs/>
                <w:sz w:val="20"/>
                <w:szCs w:val="20"/>
              </w:rPr>
              <w:t>測驗種類</w:t>
            </w:r>
          </w:p>
        </w:tc>
        <w:tc>
          <w:tcPr>
            <w:tcW w:w="184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1478C" w:rsidRDefault="00C1478C" w:rsidP="00C1478C">
            <w:pPr>
              <w:overflowPunct w:val="0"/>
              <w:snapToGrid w:val="0"/>
              <w:jc w:val="center"/>
              <w:rPr>
                <w:rFonts w:eastAsia="標楷體"/>
                <w:color w:val="FF0000"/>
              </w:rPr>
            </w:pPr>
            <w:r>
              <w:rPr>
                <w:rFonts w:eastAsia="標楷體"/>
                <w:color w:val="FF0000"/>
              </w:rPr>
              <w:t>排球</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1478C" w:rsidRDefault="00C1478C" w:rsidP="00C1478C">
            <w:pPr>
              <w:overflowPunct w:val="0"/>
              <w:snapToGrid w:val="0"/>
              <w:jc w:val="center"/>
              <w:rPr>
                <w:rFonts w:eastAsia="標楷體"/>
                <w:color w:val="FF0000"/>
              </w:rPr>
            </w:pPr>
            <w:r>
              <w:rPr>
                <w:rFonts w:eastAsia="標楷體"/>
                <w:color w:val="FF0000"/>
              </w:rPr>
              <w:t>體操</w:t>
            </w:r>
          </w:p>
        </w:tc>
        <w:tc>
          <w:tcPr>
            <w:tcW w:w="1843" w:type="dxa"/>
            <w:gridSpan w:val="2"/>
            <w:tcBorders>
              <w:top w:val="single" w:sz="6" w:space="0" w:color="000000"/>
              <w:left w:val="single" w:sz="4" w:space="0" w:color="000000"/>
              <w:bottom w:val="single" w:sz="6" w:space="0" w:color="000000"/>
              <w:right w:val="single" w:sz="4" w:space="0" w:color="000000"/>
              <w:tl2br w:val="single" w:sz="4" w:space="0" w:color="auto"/>
            </w:tcBorders>
            <w:shd w:val="clear" w:color="auto" w:fill="auto"/>
            <w:tcMar>
              <w:top w:w="0" w:type="dxa"/>
              <w:left w:w="28" w:type="dxa"/>
              <w:bottom w:w="0" w:type="dxa"/>
              <w:right w:w="28" w:type="dxa"/>
            </w:tcMar>
          </w:tcPr>
          <w:p w:rsidR="00C1478C" w:rsidRDefault="00C1478C" w:rsidP="00C1478C">
            <w:pPr>
              <w:overflowPunct w:val="0"/>
              <w:snapToGrid w:val="0"/>
              <w:jc w:val="center"/>
              <w:rPr>
                <w:rFonts w:eastAsia="標楷體"/>
                <w:color w:val="FF0000"/>
              </w:rPr>
            </w:pPr>
          </w:p>
        </w:tc>
        <w:tc>
          <w:tcPr>
            <w:tcW w:w="1843" w:type="dxa"/>
            <w:gridSpan w:val="2"/>
            <w:tcBorders>
              <w:top w:val="single" w:sz="6" w:space="0" w:color="000000"/>
              <w:left w:val="single" w:sz="4" w:space="0" w:color="000000"/>
              <w:bottom w:val="single" w:sz="6" w:space="0" w:color="000000"/>
              <w:right w:val="single" w:sz="4" w:space="0" w:color="000000"/>
              <w:tl2br w:val="single" w:sz="4" w:space="0" w:color="auto"/>
            </w:tcBorders>
            <w:shd w:val="clear" w:color="auto" w:fill="auto"/>
            <w:tcMar>
              <w:top w:w="0" w:type="dxa"/>
              <w:left w:w="28" w:type="dxa"/>
              <w:bottom w:w="0" w:type="dxa"/>
              <w:right w:w="28" w:type="dxa"/>
            </w:tcMar>
          </w:tcPr>
          <w:p w:rsidR="00C1478C" w:rsidRDefault="00C1478C" w:rsidP="00C1478C">
            <w:pPr>
              <w:overflowPunct w:val="0"/>
              <w:snapToGrid w:val="0"/>
              <w:jc w:val="center"/>
              <w:rPr>
                <w:rFonts w:eastAsia="標楷體"/>
                <w:color w:val="FF0000"/>
              </w:rPr>
            </w:pPr>
          </w:p>
        </w:tc>
        <w:tc>
          <w:tcPr>
            <w:tcW w:w="1732" w:type="dxa"/>
            <w:gridSpan w:val="2"/>
            <w:tcBorders>
              <w:top w:val="single" w:sz="6" w:space="0" w:color="000000"/>
              <w:left w:val="single" w:sz="4" w:space="0" w:color="000000"/>
              <w:bottom w:val="single" w:sz="6" w:space="0" w:color="000000"/>
              <w:right w:val="double" w:sz="12" w:space="0" w:color="000000"/>
              <w:tl2br w:val="single" w:sz="4" w:space="0" w:color="auto"/>
            </w:tcBorders>
            <w:shd w:val="clear" w:color="auto" w:fill="auto"/>
            <w:tcMar>
              <w:top w:w="0" w:type="dxa"/>
              <w:left w:w="28" w:type="dxa"/>
              <w:bottom w:w="0" w:type="dxa"/>
              <w:right w:w="28" w:type="dxa"/>
            </w:tcMar>
          </w:tcPr>
          <w:p w:rsidR="00C1478C" w:rsidRDefault="00C1478C" w:rsidP="00C1478C">
            <w:pPr>
              <w:overflowPunct w:val="0"/>
              <w:snapToGrid w:val="0"/>
              <w:jc w:val="center"/>
              <w:rPr>
                <w:rFonts w:eastAsia="標楷體"/>
                <w:color w:val="FF0000"/>
              </w:rPr>
            </w:pPr>
          </w:p>
        </w:tc>
      </w:tr>
      <w:tr w:rsidR="00C165AF" w:rsidTr="00C165AF">
        <w:trPr>
          <w:cantSplit/>
          <w:trHeight w:val="420"/>
          <w:jc w:val="center"/>
        </w:trPr>
        <w:tc>
          <w:tcPr>
            <w:tcW w:w="425"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65AF" w:rsidRDefault="00C165AF" w:rsidP="00C165AF">
            <w:pPr>
              <w:ind w:left="113" w:right="113"/>
              <w:jc w:val="center"/>
              <w:rPr>
                <w:rFonts w:eastAsia="標楷體"/>
                <w:color w:val="000000"/>
                <w:spacing w:val="20"/>
              </w:rPr>
            </w:pPr>
          </w:p>
        </w:tc>
        <w:tc>
          <w:tcPr>
            <w:tcW w:w="426" w:type="dxa"/>
            <w:gridSpan w:val="2"/>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ind w:left="113" w:right="113"/>
              <w:jc w:val="center"/>
              <w:rPr>
                <w:rFonts w:eastAsia="標楷體"/>
                <w:color w:val="000000"/>
                <w:spacing w:val="20"/>
              </w:rPr>
            </w:pPr>
          </w:p>
        </w:tc>
        <w:tc>
          <w:tcPr>
            <w:tcW w:w="99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165AF" w:rsidRDefault="00C165AF" w:rsidP="00C165AF">
            <w:pPr>
              <w:overflowPunct w:val="0"/>
              <w:snapToGrid w:val="0"/>
              <w:jc w:val="center"/>
              <w:rPr>
                <w:rFonts w:eastAsia="標楷體"/>
                <w:b/>
                <w:bCs/>
                <w:sz w:val="20"/>
                <w:szCs w:val="20"/>
              </w:rPr>
            </w:pPr>
            <w:r>
              <w:rPr>
                <w:rFonts w:eastAsia="標楷體"/>
                <w:b/>
                <w:bCs/>
                <w:sz w:val="20"/>
                <w:szCs w:val="20"/>
              </w:rPr>
              <w:t>測驗時間</w:t>
            </w:r>
          </w:p>
        </w:tc>
        <w:tc>
          <w:tcPr>
            <w:tcW w:w="9105" w:type="dxa"/>
            <w:gridSpan w:val="9"/>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C165AF" w:rsidRDefault="00C165AF" w:rsidP="00C165AF">
            <w:pPr>
              <w:ind w:left="115"/>
              <w:jc w:val="center"/>
            </w:pPr>
            <w:r>
              <w:rPr>
                <w:rFonts w:eastAsia="標楷體"/>
                <w:color w:val="FF0000"/>
              </w:rPr>
              <w:t>111</w:t>
            </w:r>
            <w:r>
              <w:rPr>
                <w:rFonts w:eastAsia="標楷體"/>
                <w:color w:val="FF0000"/>
              </w:rPr>
              <w:t>年</w:t>
            </w:r>
            <w:r>
              <w:rPr>
                <w:rFonts w:eastAsia="標楷體"/>
                <w:color w:val="FF0000"/>
              </w:rPr>
              <w:t>6</w:t>
            </w:r>
            <w:r>
              <w:rPr>
                <w:rFonts w:eastAsia="標楷體"/>
                <w:color w:val="FF0000"/>
              </w:rPr>
              <w:t>月</w:t>
            </w:r>
            <w:r>
              <w:rPr>
                <w:rFonts w:eastAsia="標楷體" w:hint="eastAsia"/>
                <w:color w:val="FF0000"/>
              </w:rPr>
              <w:t>1</w:t>
            </w:r>
            <w:r>
              <w:rPr>
                <w:rFonts w:eastAsia="標楷體"/>
                <w:color w:val="FF0000"/>
              </w:rPr>
              <w:t>日</w:t>
            </w:r>
            <w:r>
              <w:rPr>
                <w:rFonts w:eastAsia="標楷體"/>
                <w:color w:val="FF0000"/>
              </w:rPr>
              <w:t>(</w:t>
            </w:r>
            <w:r>
              <w:rPr>
                <w:rFonts w:eastAsia="標楷體"/>
                <w:color w:val="FF0000"/>
              </w:rPr>
              <w:t>星期</w:t>
            </w:r>
            <w:r>
              <w:rPr>
                <w:rFonts w:eastAsia="標楷體" w:hint="eastAsia"/>
                <w:color w:val="FF0000"/>
              </w:rPr>
              <w:t>三</w:t>
            </w:r>
            <w:r>
              <w:rPr>
                <w:rFonts w:eastAsia="標楷體"/>
                <w:color w:val="FF0000"/>
              </w:rPr>
              <w:t>)</w:t>
            </w:r>
            <w:r>
              <w:rPr>
                <w:rFonts w:ascii="標楷體" w:eastAsia="標楷體" w:hAnsi="標楷體" w:hint="eastAsia"/>
                <w:color w:val="FF0000"/>
              </w:rPr>
              <w:t>下</w:t>
            </w:r>
            <w:r>
              <w:rPr>
                <w:rFonts w:eastAsia="標楷體"/>
                <w:color w:val="FF0000"/>
              </w:rPr>
              <w:t>午</w:t>
            </w:r>
            <w:r>
              <w:rPr>
                <w:rFonts w:eastAsia="標楷體" w:hint="eastAsia"/>
                <w:color w:val="FF0000"/>
              </w:rPr>
              <w:t>2</w:t>
            </w:r>
            <w:r>
              <w:rPr>
                <w:rFonts w:eastAsia="標楷體"/>
                <w:color w:val="FF0000"/>
              </w:rPr>
              <w:t>時至下午</w:t>
            </w:r>
            <w:r>
              <w:rPr>
                <w:rFonts w:eastAsia="標楷體"/>
                <w:color w:val="FF0000"/>
              </w:rPr>
              <w:t>4</w:t>
            </w:r>
            <w:r>
              <w:rPr>
                <w:rFonts w:eastAsia="標楷體"/>
                <w:color w:val="FF0000"/>
              </w:rPr>
              <w:t>時</w:t>
            </w:r>
          </w:p>
        </w:tc>
      </w:tr>
      <w:tr w:rsidR="00A8414D" w:rsidTr="00802C8B">
        <w:trPr>
          <w:cantSplit/>
          <w:trHeight w:val="390"/>
          <w:jc w:val="center"/>
        </w:trPr>
        <w:tc>
          <w:tcPr>
            <w:tcW w:w="425"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414D" w:rsidRDefault="00A8414D" w:rsidP="00A8414D">
            <w:pPr>
              <w:ind w:left="113" w:right="113"/>
              <w:jc w:val="center"/>
              <w:rPr>
                <w:rFonts w:eastAsia="標楷體"/>
                <w:color w:val="000000"/>
                <w:spacing w:val="20"/>
              </w:rPr>
            </w:pPr>
          </w:p>
        </w:tc>
        <w:tc>
          <w:tcPr>
            <w:tcW w:w="426" w:type="dxa"/>
            <w:gridSpan w:val="2"/>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414D" w:rsidRDefault="00A8414D" w:rsidP="00A8414D">
            <w:pPr>
              <w:ind w:left="113" w:right="113"/>
              <w:jc w:val="center"/>
              <w:rPr>
                <w:rFonts w:eastAsia="標楷體"/>
                <w:color w:val="000000"/>
                <w:spacing w:val="20"/>
              </w:rPr>
            </w:pPr>
          </w:p>
        </w:tc>
        <w:tc>
          <w:tcPr>
            <w:tcW w:w="99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414D" w:rsidRDefault="00A8414D" w:rsidP="00A8414D">
            <w:pPr>
              <w:overflowPunct w:val="0"/>
              <w:snapToGrid w:val="0"/>
              <w:jc w:val="center"/>
              <w:rPr>
                <w:rFonts w:eastAsia="標楷體"/>
                <w:b/>
                <w:bCs/>
                <w:sz w:val="20"/>
                <w:szCs w:val="20"/>
              </w:rPr>
            </w:pPr>
            <w:r>
              <w:rPr>
                <w:rFonts w:eastAsia="標楷體"/>
                <w:b/>
                <w:bCs/>
                <w:sz w:val="20"/>
                <w:szCs w:val="20"/>
              </w:rPr>
              <w:t>測驗地點</w:t>
            </w:r>
          </w:p>
        </w:tc>
        <w:tc>
          <w:tcPr>
            <w:tcW w:w="184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414D" w:rsidRDefault="00A8414D" w:rsidP="00A8414D">
            <w:pPr>
              <w:ind w:left="880" w:hanging="880"/>
              <w:jc w:val="center"/>
              <w:rPr>
                <w:rFonts w:eastAsia="標楷體"/>
                <w:color w:val="000000"/>
                <w:sz w:val="22"/>
              </w:rPr>
            </w:pPr>
            <w:r>
              <w:rPr>
                <w:rFonts w:eastAsia="標楷體"/>
                <w:color w:val="000000"/>
                <w:sz w:val="22"/>
              </w:rPr>
              <w:t>3</w:t>
            </w:r>
            <w:r>
              <w:rPr>
                <w:rFonts w:eastAsia="標楷體"/>
                <w:color w:val="000000"/>
                <w:sz w:val="22"/>
              </w:rPr>
              <w:t>樓活動中心</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414D" w:rsidRDefault="00A8414D" w:rsidP="00A8414D">
            <w:pPr>
              <w:ind w:left="880" w:hanging="880"/>
              <w:jc w:val="center"/>
            </w:pPr>
            <w:r>
              <w:rPr>
                <w:rFonts w:eastAsia="標楷體"/>
                <w:color w:val="000000"/>
                <w:sz w:val="20"/>
              </w:rPr>
              <w:t>綜合大樓</w:t>
            </w:r>
            <w:r>
              <w:rPr>
                <w:rFonts w:eastAsia="標楷體"/>
                <w:color w:val="000000"/>
                <w:sz w:val="20"/>
              </w:rPr>
              <w:t>2</w:t>
            </w:r>
            <w:r>
              <w:rPr>
                <w:rFonts w:eastAsia="標楷體"/>
                <w:color w:val="000000"/>
                <w:sz w:val="20"/>
              </w:rPr>
              <w:t>樓體操館</w:t>
            </w:r>
          </w:p>
        </w:tc>
        <w:tc>
          <w:tcPr>
            <w:tcW w:w="1843" w:type="dxa"/>
            <w:gridSpan w:val="2"/>
            <w:tcBorders>
              <w:top w:val="single" w:sz="6" w:space="0" w:color="000000"/>
              <w:left w:val="single" w:sz="4" w:space="0" w:color="000000"/>
              <w:bottom w:val="single" w:sz="6" w:space="0" w:color="000000"/>
              <w:right w:val="single" w:sz="4" w:space="0" w:color="000000"/>
              <w:tl2br w:val="single" w:sz="4" w:space="0" w:color="auto"/>
            </w:tcBorders>
            <w:shd w:val="clear" w:color="auto" w:fill="auto"/>
            <w:tcMar>
              <w:top w:w="0" w:type="dxa"/>
              <w:left w:w="28" w:type="dxa"/>
              <w:bottom w:w="0" w:type="dxa"/>
              <w:right w:w="28" w:type="dxa"/>
            </w:tcMar>
          </w:tcPr>
          <w:p w:rsidR="00A8414D" w:rsidRDefault="00A8414D" w:rsidP="00A8414D">
            <w:pPr>
              <w:ind w:left="960" w:hanging="960"/>
              <w:rPr>
                <w:rFonts w:eastAsia="標楷體"/>
                <w:color w:val="000000"/>
              </w:rPr>
            </w:pPr>
          </w:p>
        </w:tc>
        <w:tc>
          <w:tcPr>
            <w:tcW w:w="1843" w:type="dxa"/>
            <w:gridSpan w:val="2"/>
            <w:tcBorders>
              <w:top w:val="single" w:sz="6" w:space="0" w:color="000000"/>
              <w:left w:val="single" w:sz="4" w:space="0" w:color="000000"/>
              <w:bottom w:val="single" w:sz="6" w:space="0" w:color="000000"/>
              <w:right w:val="single" w:sz="4" w:space="0" w:color="000000"/>
              <w:tl2br w:val="single" w:sz="4" w:space="0" w:color="auto"/>
            </w:tcBorders>
            <w:shd w:val="clear" w:color="auto" w:fill="auto"/>
            <w:tcMar>
              <w:top w:w="0" w:type="dxa"/>
              <w:left w:w="28" w:type="dxa"/>
              <w:bottom w:w="0" w:type="dxa"/>
              <w:right w:w="28" w:type="dxa"/>
            </w:tcMar>
          </w:tcPr>
          <w:p w:rsidR="00A8414D" w:rsidRDefault="00A8414D" w:rsidP="00A8414D">
            <w:pPr>
              <w:ind w:left="960" w:hanging="960"/>
              <w:rPr>
                <w:rFonts w:eastAsia="標楷體"/>
                <w:color w:val="000000"/>
              </w:rPr>
            </w:pPr>
          </w:p>
        </w:tc>
        <w:tc>
          <w:tcPr>
            <w:tcW w:w="1732" w:type="dxa"/>
            <w:gridSpan w:val="2"/>
            <w:tcBorders>
              <w:top w:val="single" w:sz="6" w:space="0" w:color="000000"/>
              <w:left w:val="single" w:sz="4" w:space="0" w:color="000000"/>
              <w:bottom w:val="single" w:sz="6" w:space="0" w:color="000000"/>
              <w:right w:val="double" w:sz="12" w:space="0" w:color="000000"/>
              <w:tl2br w:val="single" w:sz="4" w:space="0" w:color="auto"/>
            </w:tcBorders>
            <w:shd w:val="clear" w:color="auto" w:fill="auto"/>
            <w:tcMar>
              <w:top w:w="0" w:type="dxa"/>
              <w:left w:w="28" w:type="dxa"/>
              <w:bottom w:w="0" w:type="dxa"/>
              <w:right w:w="28" w:type="dxa"/>
            </w:tcMar>
          </w:tcPr>
          <w:p w:rsidR="00A8414D" w:rsidRDefault="00A8414D" w:rsidP="00A8414D">
            <w:pPr>
              <w:ind w:left="960" w:hanging="960"/>
              <w:rPr>
                <w:rFonts w:eastAsia="標楷體"/>
                <w:color w:val="000000"/>
              </w:rPr>
            </w:pPr>
          </w:p>
        </w:tc>
      </w:tr>
      <w:tr w:rsidR="00A8414D" w:rsidTr="00802C8B">
        <w:trPr>
          <w:cantSplit/>
          <w:trHeight w:val="345"/>
          <w:jc w:val="center"/>
        </w:trPr>
        <w:tc>
          <w:tcPr>
            <w:tcW w:w="425"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414D" w:rsidRDefault="00A8414D" w:rsidP="00A8414D">
            <w:pPr>
              <w:ind w:left="113" w:right="113"/>
              <w:jc w:val="center"/>
              <w:rPr>
                <w:rFonts w:eastAsia="標楷體"/>
                <w:color w:val="000000"/>
                <w:spacing w:val="20"/>
              </w:rPr>
            </w:pPr>
          </w:p>
        </w:tc>
        <w:tc>
          <w:tcPr>
            <w:tcW w:w="426" w:type="dxa"/>
            <w:gridSpan w:val="2"/>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414D" w:rsidRDefault="00A8414D" w:rsidP="00A8414D">
            <w:pPr>
              <w:ind w:left="113" w:right="113"/>
              <w:jc w:val="center"/>
              <w:rPr>
                <w:rFonts w:eastAsia="標楷體"/>
                <w:color w:val="000000"/>
                <w:spacing w:val="20"/>
              </w:rPr>
            </w:pPr>
          </w:p>
        </w:tc>
        <w:tc>
          <w:tcPr>
            <w:tcW w:w="99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414D" w:rsidRDefault="00A8414D" w:rsidP="00A8414D">
            <w:pPr>
              <w:overflowPunct w:val="0"/>
              <w:snapToGrid w:val="0"/>
              <w:rPr>
                <w:rFonts w:eastAsia="標楷體"/>
                <w:b/>
                <w:bCs/>
                <w:sz w:val="20"/>
                <w:szCs w:val="20"/>
              </w:rPr>
            </w:pPr>
            <w:r>
              <w:rPr>
                <w:rFonts w:eastAsia="標楷體"/>
                <w:b/>
                <w:bCs/>
                <w:sz w:val="20"/>
                <w:szCs w:val="20"/>
              </w:rPr>
              <w:t>測驗項目及計分方式（含各項目及其配分）</w:t>
            </w:r>
          </w:p>
        </w:tc>
        <w:tc>
          <w:tcPr>
            <w:tcW w:w="184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A8414D" w:rsidRDefault="00A8414D" w:rsidP="00A8414D">
            <w:pPr>
              <w:overflowPunct w:val="0"/>
              <w:snapToGrid w:val="0"/>
              <w:ind w:left="182" w:hanging="182"/>
              <w:rPr>
                <w:rFonts w:eastAsia="標楷體"/>
                <w:color w:val="FF0000"/>
              </w:rPr>
            </w:pPr>
            <w:r>
              <w:rPr>
                <w:rFonts w:eastAsia="標楷體"/>
                <w:color w:val="FF0000"/>
              </w:rPr>
              <w:t>1.</w:t>
            </w:r>
            <w:r>
              <w:rPr>
                <w:rFonts w:eastAsia="標楷體"/>
                <w:color w:val="FF0000"/>
              </w:rPr>
              <w:t>低手對空</w:t>
            </w:r>
            <w:r>
              <w:rPr>
                <w:rFonts w:eastAsia="標楷體"/>
                <w:color w:val="FF0000"/>
              </w:rPr>
              <w:t>30</w:t>
            </w:r>
            <w:r>
              <w:rPr>
                <w:rFonts w:eastAsia="標楷體"/>
                <w:color w:val="FF0000"/>
              </w:rPr>
              <w:t>分</w:t>
            </w:r>
          </w:p>
          <w:p w:rsidR="00A8414D" w:rsidRDefault="00A8414D" w:rsidP="00A8414D">
            <w:pPr>
              <w:overflowPunct w:val="0"/>
              <w:snapToGrid w:val="0"/>
              <w:ind w:left="182" w:hanging="182"/>
              <w:rPr>
                <w:rFonts w:eastAsia="標楷體"/>
                <w:color w:val="FF0000"/>
              </w:rPr>
            </w:pPr>
            <w:r>
              <w:rPr>
                <w:rFonts w:eastAsia="標楷體"/>
                <w:color w:val="FF0000"/>
              </w:rPr>
              <w:t>2</w:t>
            </w:r>
            <w:r>
              <w:rPr>
                <w:rFonts w:eastAsia="標楷體"/>
                <w:color w:val="FF0000"/>
              </w:rPr>
              <w:t>高手對空</w:t>
            </w:r>
            <w:r>
              <w:rPr>
                <w:rFonts w:eastAsia="標楷體"/>
                <w:color w:val="FF0000"/>
              </w:rPr>
              <w:t>30</w:t>
            </w:r>
            <w:r>
              <w:rPr>
                <w:rFonts w:eastAsia="標楷體"/>
                <w:color w:val="FF0000"/>
              </w:rPr>
              <w:t>分</w:t>
            </w:r>
          </w:p>
          <w:p w:rsidR="00A8414D" w:rsidRDefault="00A8414D" w:rsidP="00A8414D">
            <w:pPr>
              <w:overflowPunct w:val="0"/>
              <w:snapToGrid w:val="0"/>
              <w:ind w:left="182" w:hanging="182"/>
              <w:rPr>
                <w:rFonts w:eastAsia="標楷體"/>
                <w:color w:val="FF0000"/>
              </w:rPr>
            </w:pPr>
            <w:r>
              <w:rPr>
                <w:rFonts w:eastAsia="標楷體"/>
                <w:color w:val="FF0000"/>
              </w:rPr>
              <w:t>3.</w:t>
            </w:r>
            <w:r>
              <w:rPr>
                <w:rFonts w:eastAsia="標楷體"/>
                <w:color w:val="FF0000"/>
              </w:rPr>
              <w:t>垂直跳</w:t>
            </w:r>
            <w:r>
              <w:rPr>
                <w:rFonts w:eastAsia="標楷體"/>
                <w:color w:val="FF0000"/>
              </w:rPr>
              <w:t>20</w:t>
            </w:r>
            <w:r>
              <w:rPr>
                <w:rFonts w:eastAsia="標楷體"/>
                <w:color w:val="FF0000"/>
              </w:rPr>
              <w:t>分</w:t>
            </w:r>
          </w:p>
          <w:p w:rsidR="00A8414D" w:rsidRDefault="00A8414D" w:rsidP="00A8414D">
            <w:pPr>
              <w:overflowPunct w:val="0"/>
              <w:snapToGrid w:val="0"/>
              <w:ind w:left="182" w:hanging="182"/>
            </w:pPr>
            <w:r>
              <w:rPr>
                <w:rFonts w:eastAsia="標楷體"/>
                <w:color w:val="FF0000"/>
              </w:rPr>
              <w:t>4.</w:t>
            </w:r>
            <w:r>
              <w:rPr>
                <w:rFonts w:eastAsia="標楷體"/>
                <w:color w:val="FF0000"/>
              </w:rPr>
              <w:t>折返跑</w:t>
            </w:r>
            <w:r>
              <w:rPr>
                <w:rFonts w:eastAsia="標楷體"/>
                <w:color w:val="FF0000"/>
              </w:rPr>
              <w:t>20</w:t>
            </w:r>
            <w:r>
              <w:rPr>
                <w:rFonts w:eastAsia="標楷體"/>
                <w:color w:val="FF0000"/>
              </w:rPr>
              <w:t>分</w:t>
            </w:r>
          </w:p>
        </w:tc>
        <w:tc>
          <w:tcPr>
            <w:tcW w:w="184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A8414D" w:rsidRDefault="00A8414D" w:rsidP="00A8414D">
            <w:pPr>
              <w:overflowPunct w:val="0"/>
              <w:snapToGrid w:val="0"/>
              <w:ind w:left="182" w:hanging="182"/>
              <w:rPr>
                <w:rFonts w:eastAsia="標楷體"/>
                <w:color w:val="FF0000"/>
              </w:rPr>
            </w:pPr>
            <w:r>
              <w:rPr>
                <w:rFonts w:eastAsia="標楷體"/>
                <w:color w:val="FF0000"/>
              </w:rPr>
              <w:t>1.</w:t>
            </w:r>
            <w:r>
              <w:rPr>
                <w:rFonts w:eastAsia="標楷體"/>
                <w:color w:val="FF0000"/>
              </w:rPr>
              <w:t>靠牆倒立</w:t>
            </w:r>
            <w:r>
              <w:rPr>
                <w:rFonts w:eastAsia="標楷體"/>
                <w:color w:val="FF0000"/>
              </w:rPr>
              <w:t>25</w:t>
            </w:r>
            <w:r>
              <w:rPr>
                <w:rFonts w:eastAsia="標楷體"/>
                <w:color w:val="FF0000"/>
              </w:rPr>
              <w:t>分</w:t>
            </w:r>
          </w:p>
          <w:p w:rsidR="00A8414D" w:rsidRDefault="00A8414D" w:rsidP="00A8414D">
            <w:pPr>
              <w:overflowPunct w:val="0"/>
              <w:snapToGrid w:val="0"/>
              <w:ind w:left="182" w:hanging="182"/>
              <w:rPr>
                <w:rFonts w:eastAsia="標楷體"/>
                <w:color w:val="FF0000"/>
              </w:rPr>
            </w:pPr>
            <w:r>
              <w:rPr>
                <w:rFonts w:eastAsia="標楷體"/>
                <w:color w:val="FF0000"/>
              </w:rPr>
              <w:t>2.</w:t>
            </w:r>
            <w:r>
              <w:rPr>
                <w:rFonts w:eastAsia="標楷體"/>
                <w:color w:val="FF0000"/>
              </w:rPr>
              <w:t>側翻</w:t>
            </w:r>
            <w:r>
              <w:rPr>
                <w:rFonts w:eastAsia="標楷體"/>
                <w:color w:val="FF0000"/>
              </w:rPr>
              <w:t>25</w:t>
            </w:r>
            <w:r>
              <w:rPr>
                <w:rFonts w:eastAsia="標楷體"/>
                <w:color w:val="FF0000"/>
              </w:rPr>
              <w:t>分</w:t>
            </w:r>
          </w:p>
          <w:p w:rsidR="00A8414D" w:rsidRDefault="00A8414D" w:rsidP="00A8414D">
            <w:pPr>
              <w:overflowPunct w:val="0"/>
              <w:snapToGrid w:val="0"/>
              <w:ind w:left="182" w:hanging="182"/>
              <w:rPr>
                <w:rFonts w:eastAsia="標楷體"/>
                <w:color w:val="FF0000"/>
              </w:rPr>
            </w:pPr>
            <w:r>
              <w:rPr>
                <w:rFonts w:eastAsia="標楷體"/>
                <w:color w:val="FF0000"/>
              </w:rPr>
              <w:t>3.</w:t>
            </w:r>
            <w:proofErr w:type="gramStart"/>
            <w:r>
              <w:rPr>
                <w:rFonts w:eastAsia="標楷體"/>
                <w:color w:val="FF0000"/>
              </w:rPr>
              <w:t>前軟翻</w:t>
            </w:r>
            <w:r>
              <w:rPr>
                <w:rFonts w:eastAsia="標楷體"/>
                <w:color w:val="FF0000"/>
              </w:rPr>
              <w:t>25</w:t>
            </w:r>
            <w:r>
              <w:rPr>
                <w:rFonts w:eastAsia="標楷體"/>
                <w:color w:val="FF0000"/>
              </w:rPr>
              <w:t>分</w:t>
            </w:r>
            <w:proofErr w:type="gramEnd"/>
          </w:p>
          <w:p w:rsidR="00A8414D" w:rsidRDefault="00A8414D" w:rsidP="00A8414D">
            <w:pPr>
              <w:overflowPunct w:val="0"/>
              <w:snapToGrid w:val="0"/>
              <w:ind w:left="182" w:hanging="182"/>
            </w:pPr>
            <w:r>
              <w:rPr>
                <w:rFonts w:eastAsia="標楷體"/>
                <w:color w:val="FF0000"/>
              </w:rPr>
              <w:t>4.</w:t>
            </w:r>
            <w:r>
              <w:rPr>
                <w:rFonts w:eastAsia="標楷體"/>
                <w:color w:val="FF0000"/>
              </w:rPr>
              <w:t>正劈腿</w:t>
            </w:r>
            <w:r>
              <w:rPr>
                <w:rFonts w:eastAsia="標楷體"/>
                <w:color w:val="FF0000"/>
              </w:rPr>
              <w:t>25</w:t>
            </w:r>
            <w:r>
              <w:rPr>
                <w:rFonts w:eastAsia="標楷體"/>
                <w:color w:val="FF0000"/>
              </w:rPr>
              <w:t>分</w:t>
            </w:r>
          </w:p>
        </w:tc>
        <w:tc>
          <w:tcPr>
            <w:tcW w:w="1843" w:type="dxa"/>
            <w:gridSpan w:val="2"/>
            <w:tcBorders>
              <w:top w:val="single" w:sz="6" w:space="0" w:color="000000"/>
              <w:left w:val="single" w:sz="4" w:space="0" w:color="000000"/>
              <w:bottom w:val="single" w:sz="6" w:space="0" w:color="000000"/>
              <w:right w:val="single" w:sz="4" w:space="0" w:color="000000"/>
              <w:tl2br w:val="single" w:sz="4" w:space="0" w:color="auto"/>
            </w:tcBorders>
            <w:shd w:val="clear" w:color="auto" w:fill="auto"/>
            <w:tcMar>
              <w:top w:w="0" w:type="dxa"/>
              <w:left w:w="28" w:type="dxa"/>
              <w:bottom w:w="0" w:type="dxa"/>
              <w:right w:w="28" w:type="dxa"/>
            </w:tcMar>
          </w:tcPr>
          <w:p w:rsidR="00A8414D" w:rsidRDefault="00A8414D" w:rsidP="00A8414D">
            <w:pPr>
              <w:overflowPunct w:val="0"/>
              <w:snapToGrid w:val="0"/>
              <w:ind w:left="182" w:hanging="182"/>
            </w:pPr>
          </w:p>
        </w:tc>
        <w:tc>
          <w:tcPr>
            <w:tcW w:w="1843" w:type="dxa"/>
            <w:gridSpan w:val="2"/>
            <w:tcBorders>
              <w:top w:val="single" w:sz="6" w:space="0" w:color="000000"/>
              <w:left w:val="single" w:sz="4" w:space="0" w:color="000000"/>
              <w:bottom w:val="single" w:sz="6" w:space="0" w:color="000000"/>
              <w:right w:val="single" w:sz="4" w:space="0" w:color="000000"/>
              <w:tl2br w:val="single" w:sz="4" w:space="0" w:color="auto"/>
            </w:tcBorders>
            <w:shd w:val="clear" w:color="auto" w:fill="auto"/>
            <w:tcMar>
              <w:top w:w="0" w:type="dxa"/>
              <w:left w:w="28" w:type="dxa"/>
              <w:bottom w:w="0" w:type="dxa"/>
              <w:right w:w="28" w:type="dxa"/>
            </w:tcMar>
          </w:tcPr>
          <w:p w:rsidR="00A8414D" w:rsidRDefault="00A8414D" w:rsidP="00A8414D">
            <w:pPr>
              <w:overflowPunct w:val="0"/>
              <w:snapToGrid w:val="0"/>
              <w:ind w:left="182" w:hanging="182"/>
            </w:pPr>
          </w:p>
        </w:tc>
        <w:tc>
          <w:tcPr>
            <w:tcW w:w="1732" w:type="dxa"/>
            <w:gridSpan w:val="2"/>
            <w:tcBorders>
              <w:top w:val="single" w:sz="6" w:space="0" w:color="000000"/>
              <w:left w:val="single" w:sz="4" w:space="0" w:color="000000"/>
              <w:bottom w:val="single" w:sz="6" w:space="0" w:color="000000"/>
              <w:right w:val="double" w:sz="12" w:space="0" w:color="000000"/>
              <w:tl2br w:val="single" w:sz="4" w:space="0" w:color="auto"/>
            </w:tcBorders>
            <w:shd w:val="clear" w:color="auto" w:fill="auto"/>
            <w:tcMar>
              <w:top w:w="0" w:type="dxa"/>
              <w:left w:w="28" w:type="dxa"/>
              <w:bottom w:w="0" w:type="dxa"/>
              <w:right w:w="28" w:type="dxa"/>
            </w:tcMar>
          </w:tcPr>
          <w:p w:rsidR="00A8414D" w:rsidRDefault="00A8414D" w:rsidP="00A8414D">
            <w:pPr>
              <w:overflowPunct w:val="0"/>
              <w:snapToGrid w:val="0"/>
              <w:ind w:left="182" w:hanging="182"/>
              <w:rPr>
                <w:rFonts w:eastAsia="標楷體"/>
              </w:rPr>
            </w:pPr>
          </w:p>
        </w:tc>
      </w:tr>
      <w:tr w:rsidR="00C165AF">
        <w:trPr>
          <w:cantSplit/>
          <w:trHeight w:val="1429"/>
          <w:jc w:val="center"/>
        </w:trPr>
        <w:tc>
          <w:tcPr>
            <w:tcW w:w="425"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65AF" w:rsidRDefault="00C165AF" w:rsidP="00C165AF">
            <w:pPr>
              <w:ind w:left="113" w:right="113"/>
              <w:jc w:val="center"/>
              <w:rPr>
                <w:rFonts w:eastAsia="標楷體"/>
                <w:color w:val="000000"/>
                <w:spacing w:val="20"/>
              </w:rPr>
            </w:pPr>
          </w:p>
        </w:tc>
        <w:tc>
          <w:tcPr>
            <w:tcW w:w="426"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ind w:left="113" w:right="113"/>
              <w:jc w:val="center"/>
              <w:rPr>
                <w:rFonts w:eastAsia="標楷體"/>
                <w:color w:val="000000"/>
                <w:spacing w:val="20"/>
              </w:rPr>
            </w:pPr>
            <w:r>
              <w:rPr>
                <w:rFonts w:eastAsia="標楷體"/>
                <w:color w:val="000000"/>
                <w:spacing w:val="20"/>
              </w:rPr>
              <w:t>錄取方式</w:t>
            </w:r>
          </w:p>
        </w:tc>
        <w:tc>
          <w:tcPr>
            <w:tcW w:w="10096" w:type="dxa"/>
            <w:gridSpan w:val="12"/>
            <w:tcBorders>
              <w:top w:val="sing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C165AF" w:rsidRDefault="00C165AF" w:rsidP="00C165AF">
            <w:pPr>
              <w:overflowPunct w:val="0"/>
              <w:snapToGrid w:val="0"/>
              <w:jc w:val="both"/>
            </w:pPr>
            <w:r>
              <w:rPr>
                <w:rFonts w:eastAsia="標楷體"/>
              </w:rPr>
              <w:t>1.</w:t>
            </w:r>
            <w:r>
              <w:rPr>
                <w:rFonts w:eastAsia="標楷體"/>
              </w:rPr>
              <w:t>各測驗種類依總成績高低依序錄取，未達最低錄取標準</w:t>
            </w:r>
            <w:r>
              <w:rPr>
                <w:rFonts w:eastAsia="標楷體"/>
                <w:b/>
                <w:color w:val="000000"/>
              </w:rPr>
              <w:t>70</w:t>
            </w:r>
            <w:r>
              <w:rPr>
                <w:rFonts w:eastAsia="標楷體"/>
              </w:rPr>
              <w:t>分（含）者，不予錄取。</w:t>
            </w:r>
          </w:p>
          <w:p w:rsidR="00C165AF" w:rsidRDefault="00C165AF" w:rsidP="00C165AF">
            <w:pPr>
              <w:overflowPunct w:val="0"/>
              <w:snapToGrid w:val="0"/>
              <w:jc w:val="both"/>
            </w:pPr>
            <w:r>
              <w:rPr>
                <w:rFonts w:eastAsia="標楷體"/>
              </w:rPr>
              <w:t>2.</w:t>
            </w:r>
            <w:proofErr w:type="gramStart"/>
            <w:r>
              <w:rPr>
                <w:rFonts w:eastAsia="標楷體"/>
                <w:b/>
                <w:color w:val="FF0000"/>
              </w:rPr>
              <w:t>成績比序</w:t>
            </w:r>
            <w:proofErr w:type="gramEnd"/>
            <w:r>
              <w:rPr>
                <w:rFonts w:eastAsia="標楷體"/>
                <w:b/>
                <w:color w:val="FF0000"/>
              </w:rPr>
              <w:t>：</w:t>
            </w:r>
            <w:r>
              <w:rPr>
                <w:rFonts w:eastAsia="標楷體"/>
                <w:color w:val="FF0000"/>
              </w:rPr>
              <w:t>如總成績相同時，參酌術科測驗</w:t>
            </w:r>
            <w:proofErr w:type="gramStart"/>
            <w:r>
              <w:rPr>
                <w:rFonts w:eastAsia="標楷體"/>
                <w:color w:val="FF0000"/>
              </w:rPr>
              <w:t>項目比序高低</w:t>
            </w:r>
            <w:proofErr w:type="gramEnd"/>
            <w:r>
              <w:rPr>
                <w:rFonts w:eastAsia="標楷體"/>
                <w:color w:val="FF0000"/>
              </w:rPr>
              <w:t>順序錄取</w:t>
            </w:r>
            <w:r>
              <w:rPr>
                <w:rFonts w:eastAsia="標楷體"/>
              </w:rPr>
              <w:t>，</w:t>
            </w:r>
            <w:r>
              <w:rPr>
                <w:rFonts w:eastAsia="標楷體"/>
                <w:shd w:val="clear" w:color="auto" w:fill="FFFFFF"/>
              </w:rPr>
              <w:t>不列備取</w:t>
            </w:r>
            <w:r>
              <w:rPr>
                <w:rFonts w:eastAsia="標楷體"/>
              </w:rPr>
              <w:t>。</w:t>
            </w:r>
          </w:p>
          <w:tbl>
            <w:tblPr>
              <w:tblW w:w="8837" w:type="dxa"/>
              <w:jc w:val="center"/>
              <w:tblLayout w:type="fixed"/>
              <w:tblCellMar>
                <w:left w:w="10" w:type="dxa"/>
                <w:right w:w="10" w:type="dxa"/>
              </w:tblCellMar>
              <w:tblLook w:val="0000" w:firstRow="0" w:lastRow="0" w:firstColumn="0" w:lastColumn="0" w:noHBand="0" w:noVBand="0"/>
            </w:tblPr>
            <w:tblGrid>
              <w:gridCol w:w="2165"/>
              <w:gridCol w:w="1668"/>
              <w:gridCol w:w="1668"/>
              <w:gridCol w:w="1668"/>
              <w:gridCol w:w="1668"/>
            </w:tblGrid>
            <w:tr w:rsidR="00A8414D" w:rsidTr="00802C8B">
              <w:trPr>
                <w:jc w:val="center"/>
              </w:trPr>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14D" w:rsidRDefault="00A8414D" w:rsidP="00A8414D">
                  <w:pPr>
                    <w:overflowPunct w:val="0"/>
                    <w:snapToGrid w:val="0"/>
                    <w:jc w:val="center"/>
                    <w:rPr>
                      <w:rFonts w:eastAsia="標楷體"/>
                      <w:bCs/>
                      <w:color w:val="FF0000"/>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14D" w:rsidRDefault="00A8414D" w:rsidP="00A8414D">
                  <w:pPr>
                    <w:overflowPunct w:val="0"/>
                    <w:snapToGrid w:val="0"/>
                    <w:jc w:val="center"/>
                    <w:rPr>
                      <w:rFonts w:eastAsia="標楷體"/>
                      <w:color w:val="FF0000"/>
                    </w:rPr>
                  </w:pPr>
                  <w:r>
                    <w:rPr>
                      <w:rFonts w:eastAsia="標楷體"/>
                      <w:color w:val="FF0000"/>
                    </w:rPr>
                    <w:t>排球</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14D" w:rsidRDefault="00A8414D" w:rsidP="00A8414D">
                  <w:pPr>
                    <w:overflowPunct w:val="0"/>
                    <w:snapToGrid w:val="0"/>
                    <w:jc w:val="center"/>
                    <w:rPr>
                      <w:rFonts w:eastAsia="標楷體"/>
                      <w:color w:val="FF0000"/>
                    </w:rPr>
                  </w:pPr>
                  <w:r>
                    <w:rPr>
                      <w:rFonts w:eastAsia="標楷體"/>
                      <w:color w:val="FF0000"/>
                    </w:rPr>
                    <w:t>體操</w:t>
                  </w:r>
                </w:p>
              </w:tc>
              <w:tc>
                <w:tcPr>
                  <w:tcW w:w="1668"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vAlign w:val="center"/>
                </w:tcPr>
                <w:p w:rsidR="00A8414D" w:rsidRDefault="00A8414D" w:rsidP="00A8414D">
                  <w:pPr>
                    <w:overflowPunct w:val="0"/>
                    <w:snapToGrid w:val="0"/>
                    <w:jc w:val="center"/>
                    <w:rPr>
                      <w:rFonts w:eastAsia="標楷體"/>
                      <w:bCs/>
                      <w:color w:val="FF0000"/>
                    </w:rPr>
                  </w:pPr>
                </w:p>
              </w:tc>
              <w:tc>
                <w:tcPr>
                  <w:tcW w:w="1668"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A8414D" w:rsidRDefault="00A8414D" w:rsidP="00A8414D">
                  <w:pPr>
                    <w:overflowPunct w:val="0"/>
                    <w:snapToGrid w:val="0"/>
                    <w:jc w:val="center"/>
                    <w:rPr>
                      <w:rFonts w:eastAsia="標楷體"/>
                      <w:bCs/>
                      <w:color w:val="FF0000"/>
                    </w:rPr>
                  </w:pPr>
                </w:p>
              </w:tc>
            </w:tr>
            <w:tr w:rsidR="00A8414D" w:rsidTr="00802C8B">
              <w:trPr>
                <w:jc w:val="center"/>
              </w:trPr>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14D" w:rsidRDefault="00A8414D" w:rsidP="00A8414D">
                  <w:pPr>
                    <w:overflowPunct w:val="0"/>
                    <w:snapToGrid w:val="0"/>
                    <w:jc w:val="center"/>
                    <w:rPr>
                      <w:rFonts w:eastAsia="標楷體"/>
                      <w:bCs/>
                      <w:color w:val="FF0000"/>
                    </w:rPr>
                  </w:pPr>
                  <w:proofErr w:type="gramStart"/>
                  <w:r>
                    <w:rPr>
                      <w:rFonts w:eastAsia="標楷體"/>
                      <w:bCs/>
                      <w:color w:val="FF0000"/>
                    </w:rPr>
                    <w:t>成績比序</w:t>
                  </w:r>
                  <w:proofErr w:type="gramEnd"/>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14D" w:rsidRDefault="00A8414D" w:rsidP="00A8414D">
                  <w:pPr>
                    <w:overflowPunct w:val="0"/>
                    <w:snapToGrid w:val="0"/>
                    <w:jc w:val="center"/>
                    <w:rPr>
                      <w:rFonts w:eastAsia="標楷體"/>
                      <w:bCs/>
                      <w:color w:val="FF0000"/>
                    </w:rPr>
                  </w:pPr>
                  <w:r>
                    <w:rPr>
                      <w:rFonts w:eastAsia="標楷體"/>
                      <w:bCs/>
                      <w:color w:val="FF0000"/>
                    </w:rPr>
                    <w:t>1.2</w:t>
                  </w:r>
                  <w:bookmarkStart w:id="0" w:name="OLE_LINK1"/>
                  <w:bookmarkStart w:id="1" w:name="OLE_LINK2"/>
                  <w:bookmarkStart w:id="2" w:name="OLE_LINK3"/>
                  <w:r>
                    <w:rPr>
                      <w:rFonts w:eastAsia="標楷體"/>
                      <w:bCs/>
                      <w:color w:val="FF0000"/>
                    </w:rPr>
                    <w:t>.</w:t>
                  </w:r>
                  <w:bookmarkEnd w:id="0"/>
                  <w:bookmarkEnd w:id="1"/>
                  <w:bookmarkEnd w:id="2"/>
                  <w:r>
                    <w:rPr>
                      <w:rFonts w:eastAsia="標楷體"/>
                      <w:bCs/>
                      <w:color w:val="FF0000"/>
                    </w:rPr>
                    <w:t>3.4</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414D" w:rsidRDefault="00A8414D" w:rsidP="00A8414D">
                  <w:pPr>
                    <w:overflowPunct w:val="0"/>
                    <w:snapToGrid w:val="0"/>
                    <w:jc w:val="center"/>
                    <w:rPr>
                      <w:rFonts w:eastAsia="標楷體"/>
                      <w:bCs/>
                      <w:color w:val="FF0000"/>
                    </w:rPr>
                  </w:pPr>
                  <w:r>
                    <w:rPr>
                      <w:rFonts w:eastAsia="標楷體"/>
                      <w:bCs/>
                      <w:color w:val="FF0000"/>
                    </w:rPr>
                    <w:t>1.2.3.4</w:t>
                  </w:r>
                </w:p>
              </w:tc>
              <w:tc>
                <w:tcPr>
                  <w:tcW w:w="1668"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vAlign w:val="center"/>
                </w:tcPr>
                <w:p w:rsidR="00A8414D" w:rsidRDefault="00A8414D" w:rsidP="00A8414D">
                  <w:pPr>
                    <w:overflowPunct w:val="0"/>
                    <w:snapToGrid w:val="0"/>
                    <w:jc w:val="center"/>
                    <w:rPr>
                      <w:rFonts w:eastAsia="標楷體"/>
                      <w:bCs/>
                      <w:color w:val="FF0000"/>
                    </w:rPr>
                  </w:pPr>
                </w:p>
              </w:tc>
              <w:tc>
                <w:tcPr>
                  <w:tcW w:w="1668"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A8414D" w:rsidRDefault="00A8414D" w:rsidP="00A8414D">
                  <w:pPr>
                    <w:overflowPunct w:val="0"/>
                    <w:snapToGrid w:val="0"/>
                    <w:jc w:val="center"/>
                    <w:rPr>
                      <w:rFonts w:eastAsia="標楷體"/>
                      <w:bCs/>
                      <w:color w:val="FF0000"/>
                    </w:rPr>
                  </w:pPr>
                </w:p>
              </w:tc>
            </w:tr>
          </w:tbl>
          <w:p w:rsidR="00C165AF" w:rsidRDefault="00C165AF" w:rsidP="00C165AF">
            <w:pPr>
              <w:ind w:left="480" w:hanging="480"/>
              <w:rPr>
                <w:rFonts w:eastAsia="標楷體"/>
                <w:color w:val="000000"/>
              </w:rPr>
            </w:pPr>
          </w:p>
        </w:tc>
      </w:tr>
      <w:tr w:rsidR="00C165AF">
        <w:trPr>
          <w:cantSplit/>
          <w:trHeight w:val="1444"/>
          <w:jc w:val="center"/>
        </w:trPr>
        <w:tc>
          <w:tcPr>
            <w:tcW w:w="851" w:type="dxa"/>
            <w:gridSpan w:val="4"/>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ind w:left="113" w:right="113"/>
              <w:jc w:val="center"/>
            </w:pPr>
            <w:r>
              <w:rPr>
                <w:rFonts w:eastAsia="標楷體"/>
                <w:color w:val="000000"/>
              </w:rPr>
              <w:t>報名手續</w:t>
            </w:r>
          </w:p>
        </w:tc>
        <w:tc>
          <w:tcPr>
            <w:tcW w:w="10096" w:type="dxa"/>
            <w:gridSpan w:val="1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C165AF" w:rsidRDefault="00C165AF" w:rsidP="00C165AF">
            <w:pPr>
              <w:rPr>
                <w:rFonts w:eastAsia="標楷體"/>
                <w:color w:val="000000"/>
              </w:rPr>
            </w:pPr>
            <w:r>
              <w:rPr>
                <w:rFonts w:eastAsia="標楷體"/>
                <w:color w:val="000000"/>
              </w:rPr>
              <w:t>一、填寫報名表至本校</w:t>
            </w:r>
            <w:proofErr w:type="gramStart"/>
            <w:r>
              <w:rPr>
                <w:rFonts w:eastAsia="標楷體"/>
                <w:color w:val="000000"/>
              </w:rPr>
              <w:t>體</w:t>
            </w:r>
            <w:r w:rsidR="00C1478C">
              <w:rPr>
                <w:rFonts w:eastAsia="標楷體" w:hint="eastAsia"/>
                <w:color w:val="000000"/>
              </w:rPr>
              <w:t>衛</w:t>
            </w:r>
            <w:r>
              <w:rPr>
                <w:rFonts w:eastAsia="標楷體"/>
                <w:color w:val="000000"/>
              </w:rPr>
              <w:t>組現場</w:t>
            </w:r>
            <w:proofErr w:type="gramEnd"/>
            <w:r>
              <w:rPr>
                <w:rFonts w:eastAsia="標楷體"/>
                <w:color w:val="000000"/>
              </w:rPr>
              <w:t>報名。</w:t>
            </w:r>
          </w:p>
          <w:p w:rsidR="00C165AF" w:rsidRDefault="00C165AF" w:rsidP="00C165AF">
            <w:pPr>
              <w:rPr>
                <w:rFonts w:eastAsia="標楷體"/>
                <w:color w:val="000000"/>
              </w:rPr>
            </w:pPr>
            <w:r>
              <w:rPr>
                <w:rFonts w:eastAsia="標楷體"/>
                <w:color w:val="000000"/>
              </w:rPr>
              <w:t>二、學歷證件：在學證明</w:t>
            </w:r>
            <w:r w:rsidR="00C1478C">
              <w:rPr>
                <w:rFonts w:eastAsia="標楷體" w:hint="eastAsia"/>
                <w:color w:val="000000"/>
              </w:rPr>
              <w:t>（外校生須準備）</w:t>
            </w:r>
            <w:r>
              <w:rPr>
                <w:rFonts w:eastAsia="標楷體"/>
                <w:color w:val="000000"/>
              </w:rPr>
              <w:t>。</w:t>
            </w:r>
          </w:p>
          <w:p w:rsidR="00C165AF" w:rsidRDefault="00C165AF" w:rsidP="00C165AF">
            <w:pPr>
              <w:rPr>
                <w:rFonts w:eastAsia="標楷體"/>
                <w:color w:val="000000"/>
              </w:rPr>
            </w:pPr>
            <w:r>
              <w:rPr>
                <w:rFonts w:eastAsia="標楷體"/>
                <w:color w:val="000000"/>
              </w:rPr>
              <w:t>三、戶籍謄本或戶口名簿影本（正本驗畢後歸還）。</w:t>
            </w:r>
          </w:p>
          <w:p w:rsidR="00C165AF" w:rsidRDefault="00C1478C" w:rsidP="00C165AF">
            <w:pPr>
              <w:rPr>
                <w:rFonts w:eastAsia="標楷體"/>
                <w:color w:val="000000"/>
              </w:rPr>
            </w:pPr>
            <w:r>
              <w:rPr>
                <w:rFonts w:eastAsia="標楷體" w:hint="eastAsia"/>
                <w:color w:val="000000"/>
              </w:rPr>
              <w:t>四</w:t>
            </w:r>
            <w:r w:rsidR="00C165AF">
              <w:rPr>
                <w:rFonts w:eastAsia="標楷體"/>
                <w:color w:val="000000"/>
              </w:rPr>
              <w:t>、家長同意書（附件一）。</w:t>
            </w:r>
          </w:p>
          <w:p w:rsidR="00C165AF" w:rsidRDefault="00C1478C" w:rsidP="00C165AF">
            <w:pPr>
              <w:rPr>
                <w:rFonts w:eastAsia="標楷體"/>
                <w:color w:val="000000"/>
              </w:rPr>
            </w:pPr>
            <w:r>
              <w:rPr>
                <w:rFonts w:eastAsia="標楷體" w:hint="eastAsia"/>
                <w:color w:val="000000"/>
              </w:rPr>
              <w:t>五</w:t>
            </w:r>
            <w:r w:rsidR="00C165AF">
              <w:rPr>
                <w:rFonts w:eastAsia="標楷體"/>
                <w:color w:val="000000"/>
              </w:rPr>
              <w:t>、健康聲明切結書（附件二）。</w:t>
            </w:r>
          </w:p>
          <w:p w:rsidR="00C165AF" w:rsidRDefault="00C1478C" w:rsidP="00C165AF">
            <w:r>
              <w:rPr>
                <w:rFonts w:eastAsia="標楷體" w:hint="eastAsia"/>
                <w:color w:val="000000"/>
              </w:rPr>
              <w:t>六</w:t>
            </w:r>
            <w:r w:rsidR="00C165AF">
              <w:rPr>
                <w:rFonts w:eastAsia="標楷體"/>
                <w:color w:val="000000"/>
              </w:rPr>
              <w:t>、考生健康關懷表（附件三）。</w:t>
            </w:r>
          </w:p>
        </w:tc>
      </w:tr>
      <w:tr w:rsidR="00C165AF">
        <w:trPr>
          <w:cantSplit/>
          <w:trHeight w:val="3074"/>
          <w:jc w:val="center"/>
        </w:trPr>
        <w:tc>
          <w:tcPr>
            <w:tcW w:w="851" w:type="dxa"/>
            <w:gridSpan w:val="4"/>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C165AF" w:rsidRDefault="00C165AF" w:rsidP="00C165AF">
            <w:pPr>
              <w:jc w:val="center"/>
            </w:pPr>
            <w:r>
              <w:rPr>
                <w:rFonts w:eastAsia="標楷體"/>
                <w:color w:val="000000"/>
              </w:rPr>
              <w:lastRenderedPageBreak/>
              <w:t>備</w:t>
            </w:r>
          </w:p>
          <w:p w:rsidR="00C165AF" w:rsidRDefault="00C165AF" w:rsidP="00C165AF">
            <w:pPr>
              <w:jc w:val="center"/>
            </w:pPr>
            <w:proofErr w:type="gramStart"/>
            <w:r>
              <w:rPr>
                <w:rFonts w:eastAsia="標楷體"/>
                <w:color w:val="000000"/>
              </w:rPr>
              <w:t>註</w:t>
            </w:r>
            <w:proofErr w:type="gramEnd"/>
          </w:p>
        </w:tc>
        <w:tc>
          <w:tcPr>
            <w:tcW w:w="10096" w:type="dxa"/>
            <w:gridSpan w:val="12"/>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C165AF" w:rsidRDefault="00C165AF" w:rsidP="00C165AF">
            <w:pPr>
              <w:ind w:left="480" w:hanging="480"/>
            </w:pPr>
            <w:r>
              <w:rPr>
                <w:rFonts w:eastAsia="標楷體"/>
                <w:color w:val="000000"/>
              </w:rPr>
              <w:t>一、入學年級：國小五年級。</w:t>
            </w:r>
          </w:p>
          <w:p w:rsidR="00C165AF" w:rsidRDefault="00C165AF" w:rsidP="00C165AF">
            <w:pPr>
              <w:ind w:left="2760" w:hanging="2760"/>
            </w:pPr>
            <w:r>
              <w:rPr>
                <w:rFonts w:eastAsia="標楷體"/>
                <w:color w:val="000000"/>
              </w:rPr>
              <w:t>二、招生時程</w:t>
            </w:r>
          </w:p>
          <w:p w:rsidR="00C165AF" w:rsidRDefault="00C165AF" w:rsidP="00C165AF">
            <w:pPr>
              <w:ind w:left="2407" w:hanging="1841"/>
            </w:pPr>
            <w:r>
              <w:rPr>
                <w:rFonts w:eastAsia="標楷體"/>
                <w:color w:val="000000"/>
              </w:rPr>
              <w:t>（一）報名時間：</w:t>
            </w:r>
            <w:r>
              <w:rPr>
                <w:rFonts w:eastAsia="標楷體"/>
                <w:color w:val="FF0000"/>
              </w:rPr>
              <w:t>111</w:t>
            </w:r>
            <w:r>
              <w:rPr>
                <w:rFonts w:eastAsia="標楷體"/>
                <w:color w:val="FF0000"/>
              </w:rPr>
              <w:t>年</w:t>
            </w:r>
            <w:r>
              <w:rPr>
                <w:rFonts w:eastAsia="標楷體"/>
                <w:color w:val="FF0000"/>
              </w:rPr>
              <w:t>5</w:t>
            </w:r>
            <w:r>
              <w:rPr>
                <w:rFonts w:eastAsia="標楷體"/>
                <w:color w:val="FF0000"/>
              </w:rPr>
              <w:t>月</w:t>
            </w:r>
            <w:r>
              <w:rPr>
                <w:rFonts w:eastAsia="標楷體"/>
                <w:color w:val="FF0000"/>
              </w:rPr>
              <w:t>25</w:t>
            </w:r>
            <w:r>
              <w:rPr>
                <w:rFonts w:eastAsia="標楷體"/>
                <w:color w:val="FF0000"/>
              </w:rPr>
              <w:t>日（星期三）至</w:t>
            </w:r>
            <w:r>
              <w:rPr>
                <w:rFonts w:eastAsia="標楷體"/>
                <w:color w:val="FF0000"/>
              </w:rPr>
              <w:t>5</w:t>
            </w:r>
            <w:r>
              <w:rPr>
                <w:rFonts w:eastAsia="標楷體"/>
                <w:color w:val="FF0000"/>
              </w:rPr>
              <w:t>月</w:t>
            </w:r>
            <w:r>
              <w:rPr>
                <w:rFonts w:eastAsia="標楷體"/>
                <w:color w:val="FF0000"/>
              </w:rPr>
              <w:t>27</w:t>
            </w:r>
            <w:r>
              <w:rPr>
                <w:rFonts w:eastAsia="標楷體"/>
                <w:color w:val="FF0000"/>
              </w:rPr>
              <w:t>日（星期五）每日上午</w:t>
            </w:r>
            <w:r>
              <w:rPr>
                <w:rFonts w:eastAsia="標楷體"/>
                <w:color w:val="FF0000"/>
              </w:rPr>
              <w:t>9</w:t>
            </w:r>
            <w:r>
              <w:rPr>
                <w:rFonts w:eastAsia="標楷體"/>
                <w:color w:val="FF0000"/>
              </w:rPr>
              <w:t>時至</w:t>
            </w:r>
            <w:r>
              <w:rPr>
                <w:rFonts w:eastAsia="標楷體"/>
                <w:color w:val="FF0000"/>
              </w:rPr>
              <w:t>12</w:t>
            </w:r>
            <w:r>
              <w:rPr>
                <w:rFonts w:eastAsia="標楷體"/>
                <w:color w:val="FF0000"/>
              </w:rPr>
              <w:t>時及下午</w:t>
            </w:r>
            <w:r>
              <w:rPr>
                <w:rFonts w:eastAsia="標楷體"/>
                <w:color w:val="FF0000"/>
              </w:rPr>
              <w:t>1</w:t>
            </w:r>
            <w:r>
              <w:rPr>
                <w:rFonts w:eastAsia="標楷體"/>
                <w:color w:val="FF0000"/>
              </w:rPr>
              <w:t>時至</w:t>
            </w:r>
            <w:r>
              <w:rPr>
                <w:rFonts w:eastAsia="標楷體"/>
                <w:color w:val="FF0000"/>
              </w:rPr>
              <w:t>4</w:t>
            </w:r>
            <w:r>
              <w:rPr>
                <w:rFonts w:eastAsia="標楷體"/>
                <w:color w:val="FF0000"/>
              </w:rPr>
              <w:t>時。</w:t>
            </w:r>
          </w:p>
          <w:p w:rsidR="00C165AF" w:rsidRDefault="00C165AF" w:rsidP="00C165AF">
            <w:pPr>
              <w:ind w:left="2407" w:hanging="1841"/>
            </w:pPr>
            <w:r>
              <w:rPr>
                <w:rFonts w:eastAsia="標楷體"/>
                <w:color w:val="000000"/>
              </w:rPr>
              <w:t>（二）測驗時間：</w:t>
            </w:r>
            <w:r w:rsidR="00C1478C">
              <w:rPr>
                <w:rFonts w:eastAsia="標楷體"/>
                <w:color w:val="FF0000"/>
              </w:rPr>
              <w:t>111</w:t>
            </w:r>
            <w:r w:rsidR="00C1478C">
              <w:rPr>
                <w:rFonts w:eastAsia="標楷體"/>
                <w:color w:val="FF0000"/>
              </w:rPr>
              <w:t>年</w:t>
            </w:r>
            <w:r w:rsidR="00C1478C">
              <w:rPr>
                <w:rFonts w:eastAsia="標楷體"/>
                <w:color w:val="FF0000"/>
              </w:rPr>
              <w:t>6</w:t>
            </w:r>
            <w:r w:rsidR="00C1478C">
              <w:rPr>
                <w:rFonts w:eastAsia="標楷體"/>
                <w:color w:val="FF0000"/>
              </w:rPr>
              <w:t>月</w:t>
            </w:r>
            <w:r w:rsidR="00C1478C">
              <w:rPr>
                <w:rFonts w:eastAsia="標楷體" w:hint="eastAsia"/>
                <w:color w:val="FF0000"/>
              </w:rPr>
              <w:t>1</w:t>
            </w:r>
            <w:r w:rsidR="00C1478C">
              <w:rPr>
                <w:rFonts w:eastAsia="標楷體"/>
                <w:color w:val="FF0000"/>
              </w:rPr>
              <w:t>日</w:t>
            </w:r>
            <w:r w:rsidR="00C1478C">
              <w:rPr>
                <w:rFonts w:eastAsia="標楷體"/>
                <w:color w:val="FF0000"/>
              </w:rPr>
              <w:t>(</w:t>
            </w:r>
            <w:r w:rsidR="00C1478C">
              <w:rPr>
                <w:rFonts w:eastAsia="標楷體"/>
                <w:color w:val="FF0000"/>
              </w:rPr>
              <w:t>星期</w:t>
            </w:r>
            <w:r w:rsidR="00C1478C">
              <w:rPr>
                <w:rFonts w:eastAsia="標楷體" w:hint="eastAsia"/>
                <w:color w:val="FF0000"/>
              </w:rPr>
              <w:t>三</w:t>
            </w:r>
            <w:r w:rsidR="00C1478C">
              <w:rPr>
                <w:rFonts w:eastAsia="標楷體"/>
                <w:color w:val="FF0000"/>
              </w:rPr>
              <w:t>)</w:t>
            </w:r>
            <w:r w:rsidR="00C1478C">
              <w:rPr>
                <w:rFonts w:ascii="標楷體" w:eastAsia="標楷體" w:hAnsi="標楷體" w:hint="eastAsia"/>
                <w:color w:val="FF0000"/>
              </w:rPr>
              <w:t>下</w:t>
            </w:r>
            <w:r w:rsidR="00C1478C">
              <w:rPr>
                <w:rFonts w:eastAsia="標楷體"/>
                <w:color w:val="FF0000"/>
              </w:rPr>
              <w:t>午</w:t>
            </w:r>
            <w:r w:rsidR="00C1478C">
              <w:rPr>
                <w:rFonts w:eastAsia="標楷體" w:hint="eastAsia"/>
                <w:color w:val="FF0000"/>
              </w:rPr>
              <w:t>2</w:t>
            </w:r>
            <w:r w:rsidR="00C1478C">
              <w:rPr>
                <w:rFonts w:eastAsia="標楷體"/>
                <w:color w:val="FF0000"/>
              </w:rPr>
              <w:t>時至下午</w:t>
            </w:r>
            <w:r w:rsidR="00C1478C">
              <w:rPr>
                <w:rFonts w:eastAsia="標楷體"/>
                <w:color w:val="FF0000"/>
              </w:rPr>
              <w:t>4</w:t>
            </w:r>
            <w:r w:rsidR="00C1478C">
              <w:rPr>
                <w:rFonts w:eastAsia="標楷體"/>
                <w:color w:val="FF0000"/>
              </w:rPr>
              <w:t>時</w:t>
            </w:r>
          </w:p>
          <w:p w:rsidR="00C165AF" w:rsidRDefault="00C165AF" w:rsidP="00C165AF">
            <w:pPr>
              <w:ind w:left="2407" w:hanging="1841"/>
            </w:pPr>
            <w:r>
              <w:rPr>
                <w:rFonts w:eastAsia="標楷體"/>
                <w:color w:val="000000"/>
              </w:rPr>
              <w:t>（三）放榜時間：</w:t>
            </w:r>
            <w:r>
              <w:rPr>
                <w:rFonts w:eastAsia="標楷體"/>
                <w:color w:val="FF0000"/>
              </w:rPr>
              <w:t>111</w:t>
            </w:r>
            <w:r>
              <w:rPr>
                <w:rFonts w:eastAsia="標楷體"/>
                <w:color w:val="FF0000"/>
              </w:rPr>
              <w:t>年</w:t>
            </w:r>
            <w:r>
              <w:rPr>
                <w:rFonts w:eastAsia="標楷體"/>
                <w:color w:val="FF0000"/>
              </w:rPr>
              <w:t>6</w:t>
            </w:r>
            <w:r>
              <w:rPr>
                <w:rFonts w:eastAsia="標楷體"/>
                <w:color w:val="FF0000"/>
              </w:rPr>
              <w:t>月</w:t>
            </w:r>
            <w:r w:rsidR="00C1478C">
              <w:rPr>
                <w:rFonts w:eastAsia="標楷體" w:hint="eastAsia"/>
                <w:color w:val="FF0000"/>
              </w:rPr>
              <w:t>2</w:t>
            </w:r>
            <w:r>
              <w:rPr>
                <w:rFonts w:eastAsia="標楷體"/>
                <w:color w:val="FF0000"/>
              </w:rPr>
              <w:t>日</w:t>
            </w:r>
            <w:r>
              <w:rPr>
                <w:rFonts w:eastAsia="標楷體"/>
                <w:color w:val="FF0000"/>
              </w:rPr>
              <w:t>(</w:t>
            </w:r>
            <w:r>
              <w:rPr>
                <w:rFonts w:eastAsia="標楷體"/>
                <w:color w:val="FF0000"/>
              </w:rPr>
              <w:t>星期</w:t>
            </w:r>
            <w:r w:rsidR="00C1478C">
              <w:rPr>
                <w:rFonts w:eastAsia="標楷體" w:hint="eastAsia"/>
                <w:color w:val="FF0000"/>
              </w:rPr>
              <w:t>四</w:t>
            </w:r>
            <w:r>
              <w:rPr>
                <w:rFonts w:eastAsia="標楷體"/>
                <w:color w:val="FF0000"/>
              </w:rPr>
              <w:t>)</w:t>
            </w:r>
            <w:r>
              <w:rPr>
                <w:rFonts w:eastAsia="標楷體"/>
                <w:color w:val="FF0000"/>
              </w:rPr>
              <w:t>下午</w:t>
            </w:r>
            <w:r>
              <w:rPr>
                <w:rFonts w:eastAsia="標楷體"/>
                <w:color w:val="FF0000"/>
              </w:rPr>
              <w:t>5</w:t>
            </w:r>
            <w:r>
              <w:rPr>
                <w:rFonts w:eastAsia="標楷體"/>
                <w:color w:val="FF0000"/>
              </w:rPr>
              <w:t>時前公告於本校網站。</w:t>
            </w:r>
          </w:p>
          <w:p w:rsidR="00C165AF" w:rsidRDefault="00C165AF" w:rsidP="00C165AF">
            <w:pPr>
              <w:ind w:left="2407" w:hanging="1841"/>
            </w:pPr>
            <w:r>
              <w:rPr>
                <w:rFonts w:eastAsia="標楷體"/>
                <w:color w:val="000000"/>
              </w:rPr>
              <w:t>（四）成績複查：</w:t>
            </w:r>
            <w:r>
              <w:rPr>
                <w:rFonts w:eastAsia="標楷體"/>
                <w:color w:val="FF0000"/>
              </w:rPr>
              <w:t>111</w:t>
            </w:r>
            <w:r>
              <w:rPr>
                <w:rFonts w:eastAsia="標楷體"/>
                <w:color w:val="FF0000"/>
              </w:rPr>
              <w:t>年</w:t>
            </w:r>
            <w:r>
              <w:rPr>
                <w:rFonts w:eastAsia="標楷體"/>
                <w:color w:val="FF0000"/>
              </w:rPr>
              <w:t>6</w:t>
            </w:r>
            <w:r>
              <w:rPr>
                <w:rFonts w:eastAsia="標楷體"/>
                <w:color w:val="FF0000"/>
              </w:rPr>
              <w:t>月</w:t>
            </w:r>
            <w:r w:rsidR="00C1478C">
              <w:rPr>
                <w:rFonts w:eastAsia="標楷體" w:hint="eastAsia"/>
                <w:color w:val="FF0000"/>
              </w:rPr>
              <w:t>6</w:t>
            </w:r>
            <w:r>
              <w:rPr>
                <w:rFonts w:ascii="標楷體" w:eastAsia="標楷體" w:hAnsi="標楷體"/>
                <w:color w:val="FF0000"/>
              </w:rPr>
              <w:t>日(星期</w:t>
            </w:r>
            <w:r w:rsidR="00C1478C">
              <w:rPr>
                <w:rFonts w:ascii="標楷體" w:eastAsia="標楷體" w:hAnsi="標楷體" w:hint="eastAsia"/>
                <w:color w:val="FF0000"/>
              </w:rPr>
              <w:t>一</w:t>
            </w:r>
            <w:r>
              <w:rPr>
                <w:rFonts w:ascii="標楷體" w:eastAsia="標楷體" w:hAnsi="標楷體"/>
                <w:color w:val="FF0000"/>
              </w:rPr>
              <w:t>)</w:t>
            </w:r>
            <w:r>
              <w:rPr>
                <w:rFonts w:eastAsia="標楷體"/>
                <w:color w:val="FF0000"/>
              </w:rPr>
              <w:t>上午</w:t>
            </w:r>
            <w:r>
              <w:rPr>
                <w:rFonts w:eastAsia="標楷體"/>
                <w:color w:val="FF0000"/>
              </w:rPr>
              <w:t>9</w:t>
            </w:r>
            <w:r>
              <w:rPr>
                <w:rFonts w:eastAsia="標楷體"/>
                <w:color w:val="FF0000"/>
              </w:rPr>
              <w:t>時至下午</w:t>
            </w:r>
            <w:r>
              <w:rPr>
                <w:rFonts w:eastAsia="標楷體"/>
                <w:color w:val="FF0000"/>
              </w:rPr>
              <w:t>4</w:t>
            </w:r>
            <w:r>
              <w:rPr>
                <w:rFonts w:eastAsia="標楷體"/>
                <w:color w:val="FF0000"/>
              </w:rPr>
              <w:t>時。</w:t>
            </w:r>
          </w:p>
          <w:p w:rsidR="00C165AF" w:rsidRDefault="00C165AF" w:rsidP="00C165AF">
            <w:pPr>
              <w:ind w:left="2407" w:hanging="1841"/>
            </w:pPr>
            <w:r>
              <w:rPr>
                <w:rFonts w:eastAsia="標楷體"/>
                <w:color w:val="000000"/>
              </w:rPr>
              <w:t>（五）報到時間：</w:t>
            </w:r>
            <w:r>
              <w:rPr>
                <w:rFonts w:eastAsia="標楷體"/>
                <w:color w:val="FF0000"/>
              </w:rPr>
              <w:t>111</w:t>
            </w:r>
            <w:r>
              <w:rPr>
                <w:rFonts w:eastAsia="標楷體"/>
                <w:color w:val="FF0000"/>
              </w:rPr>
              <w:t>年</w:t>
            </w:r>
            <w:r>
              <w:rPr>
                <w:rFonts w:eastAsia="標楷體"/>
                <w:color w:val="FF0000"/>
              </w:rPr>
              <w:t>6</w:t>
            </w:r>
            <w:r>
              <w:rPr>
                <w:rFonts w:eastAsia="標楷體"/>
                <w:color w:val="FF0000"/>
              </w:rPr>
              <w:t>月</w:t>
            </w:r>
            <w:r w:rsidR="0035177A">
              <w:rPr>
                <w:rFonts w:eastAsia="標楷體" w:hint="eastAsia"/>
                <w:color w:val="FF0000"/>
              </w:rPr>
              <w:t>20</w:t>
            </w:r>
            <w:r>
              <w:rPr>
                <w:rFonts w:eastAsia="標楷體"/>
                <w:color w:val="FF0000"/>
              </w:rPr>
              <w:t>日</w:t>
            </w:r>
            <w:r>
              <w:rPr>
                <w:rFonts w:ascii="標楷體" w:eastAsia="標楷體" w:hAnsi="標楷體"/>
                <w:color w:val="FF0000"/>
              </w:rPr>
              <w:t>(星期</w:t>
            </w:r>
            <w:r w:rsidR="0035177A">
              <w:rPr>
                <w:rFonts w:ascii="標楷體" w:eastAsia="標楷體" w:hAnsi="標楷體" w:hint="eastAsia"/>
                <w:color w:val="FF0000"/>
              </w:rPr>
              <w:t>一</w:t>
            </w:r>
            <w:r>
              <w:rPr>
                <w:rFonts w:ascii="標楷體" w:eastAsia="標楷體" w:hAnsi="標楷體"/>
                <w:color w:val="FF0000"/>
              </w:rPr>
              <w:t>)至</w:t>
            </w:r>
            <w:r>
              <w:rPr>
                <w:rFonts w:eastAsia="標楷體"/>
                <w:color w:val="FF0000"/>
              </w:rPr>
              <w:t>6</w:t>
            </w:r>
            <w:r>
              <w:rPr>
                <w:rFonts w:eastAsia="標楷體"/>
                <w:color w:val="FF0000"/>
              </w:rPr>
              <w:t>月</w:t>
            </w:r>
            <w:r w:rsidR="00314B50">
              <w:rPr>
                <w:rFonts w:eastAsia="標楷體" w:hint="eastAsia"/>
                <w:color w:val="FF0000"/>
              </w:rPr>
              <w:t>2</w:t>
            </w:r>
            <w:r w:rsidR="0035177A">
              <w:rPr>
                <w:rFonts w:eastAsia="標楷體" w:hint="eastAsia"/>
                <w:color w:val="FF0000"/>
              </w:rPr>
              <w:t>3</w:t>
            </w:r>
            <w:r>
              <w:rPr>
                <w:rFonts w:eastAsia="標楷體"/>
                <w:color w:val="FF0000"/>
              </w:rPr>
              <w:t>日</w:t>
            </w:r>
            <w:r>
              <w:rPr>
                <w:rFonts w:ascii="標楷體" w:eastAsia="標楷體" w:hAnsi="標楷體"/>
                <w:color w:val="FF0000"/>
              </w:rPr>
              <w:t>(星期</w:t>
            </w:r>
            <w:r w:rsidR="0035177A">
              <w:rPr>
                <w:rFonts w:ascii="標楷體" w:eastAsia="標楷體" w:hAnsi="標楷體" w:hint="eastAsia"/>
                <w:color w:val="FF0000"/>
              </w:rPr>
              <w:t>四</w:t>
            </w:r>
            <w:r>
              <w:rPr>
                <w:rFonts w:ascii="標楷體" w:eastAsia="標楷體" w:hAnsi="標楷體"/>
                <w:color w:val="FF0000"/>
              </w:rPr>
              <w:t>)每日</w:t>
            </w:r>
            <w:r>
              <w:rPr>
                <w:rFonts w:eastAsia="標楷體"/>
                <w:color w:val="FF0000"/>
              </w:rPr>
              <w:t>上午</w:t>
            </w:r>
            <w:r>
              <w:rPr>
                <w:rFonts w:eastAsia="標楷體"/>
                <w:color w:val="FF0000"/>
              </w:rPr>
              <w:t>9</w:t>
            </w:r>
            <w:r>
              <w:rPr>
                <w:rFonts w:eastAsia="標楷體"/>
                <w:color w:val="FF0000"/>
              </w:rPr>
              <w:t>時至</w:t>
            </w:r>
            <w:r>
              <w:rPr>
                <w:rFonts w:eastAsia="標楷體"/>
                <w:color w:val="FF0000"/>
              </w:rPr>
              <w:t>12</w:t>
            </w:r>
            <w:r>
              <w:rPr>
                <w:rFonts w:eastAsia="標楷體"/>
                <w:color w:val="FF0000"/>
              </w:rPr>
              <w:t>時</w:t>
            </w:r>
            <w:r w:rsidR="00C1478C">
              <w:rPr>
                <w:rFonts w:eastAsia="標楷體" w:hint="eastAsia"/>
                <w:color w:val="FF0000"/>
              </w:rPr>
              <w:t>。</w:t>
            </w:r>
          </w:p>
          <w:p w:rsidR="00C165AF" w:rsidRDefault="00C165AF" w:rsidP="00C165AF">
            <w:pPr>
              <w:pStyle w:val="1"/>
              <w:ind w:left="480" w:hanging="480"/>
            </w:pPr>
            <w:r>
              <w:rPr>
                <w:rStyle w:val="10"/>
                <w:rFonts w:eastAsia="標楷體"/>
                <w:color w:val="FF0000"/>
              </w:rPr>
              <w:t>三、</w:t>
            </w:r>
            <w:r>
              <w:rPr>
                <w:rFonts w:eastAsia="標楷體"/>
                <w:color w:val="FF0000"/>
              </w:rPr>
              <w:t>學生如因原術科測驗當日或當日前</w:t>
            </w:r>
            <w:r>
              <w:rPr>
                <w:rFonts w:eastAsia="標楷體"/>
                <w:color w:val="FF0000"/>
              </w:rPr>
              <w:t>7</w:t>
            </w:r>
            <w:r>
              <w:rPr>
                <w:rFonts w:eastAsia="標楷體"/>
                <w:color w:val="FF0000"/>
              </w:rPr>
              <w:t>天被列管為「居家隔離」或「自主防疫」或「自主健康管理」之考生，可報名參加補考</w:t>
            </w:r>
            <w:r>
              <w:rPr>
                <w:rFonts w:eastAsia="標楷體"/>
                <w:color w:val="FF0000"/>
              </w:rPr>
              <w:t>(</w:t>
            </w:r>
            <w:r>
              <w:rPr>
                <w:rFonts w:eastAsia="標楷體"/>
                <w:color w:val="FF0000"/>
              </w:rPr>
              <w:t>補考措施及申請書如附件四及五</w:t>
            </w:r>
            <w:r>
              <w:rPr>
                <w:rFonts w:eastAsia="標楷體"/>
                <w:color w:val="FF0000"/>
              </w:rPr>
              <w:t>)</w:t>
            </w:r>
            <w:r>
              <w:rPr>
                <w:rFonts w:eastAsia="標楷體"/>
                <w:color w:val="FF0000"/>
              </w:rPr>
              <w:t>。補考相關時程如下：</w:t>
            </w:r>
          </w:p>
          <w:p w:rsidR="00C165AF" w:rsidRDefault="00C165AF" w:rsidP="00C165AF">
            <w:pPr>
              <w:ind w:left="2407" w:hanging="1841"/>
            </w:pPr>
            <w:r>
              <w:rPr>
                <w:rFonts w:eastAsia="標楷體"/>
                <w:color w:val="000000"/>
              </w:rPr>
              <w:t>（一）補考報名時間：</w:t>
            </w:r>
            <w:r>
              <w:rPr>
                <w:rFonts w:eastAsia="標楷體"/>
                <w:color w:val="FF0000"/>
              </w:rPr>
              <w:t>111</w:t>
            </w:r>
            <w:r>
              <w:rPr>
                <w:rFonts w:eastAsia="標楷體"/>
                <w:color w:val="FF0000"/>
              </w:rPr>
              <w:t>年</w:t>
            </w:r>
            <w:r w:rsidR="00314B50">
              <w:rPr>
                <w:rFonts w:eastAsia="標楷體" w:hint="eastAsia"/>
                <w:color w:val="FF0000"/>
              </w:rPr>
              <w:t>5</w:t>
            </w:r>
            <w:r>
              <w:rPr>
                <w:rFonts w:eastAsia="標楷體"/>
                <w:color w:val="FF0000"/>
              </w:rPr>
              <w:t>月</w:t>
            </w:r>
            <w:r w:rsidR="00314B50">
              <w:rPr>
                <w:rFonts w:eastAsia="標楷體" w:hint="eastAsia"/>
                <w:color w:val="FF0000"/>
              </w:rPr>
              <w:t>30</w:t>
            </w:r>
            <w:r>
              <w:rPr>
                <w:rFonts w:eastAsia="標楷體"/>
                <w:color w:val="FF0000"/>
              </w:rPr>
              <w:t>日（星期一）至</w:t>
            </w:r>
            <w:r>
              <w:rPr>
                <w:rFonts w:eastAsia="標楷體"/>
                <w:color w:val="FF0000"/>
              </w:rPr>
              <w:t>6</w:t>
            </w:r>
            <w:r>
              <w:rPr>
                <w:rFonts w:eastAsia="標楷體"/>
                <w:color w:val="FF0000"/>
              </w:rPr>
              <w:t>月</w:t>
            </w:r>
            <w:r w:rsidR="00314B50">
              <w:rPr>
                <w:rFonts w:eastAsia="標楷體" w:hint="eastAsia"/>
                <w:color w:val="FF0000"/>
              </w:rPr>
              <w:t>2</w:t>
            </w:r>
            <w:r>
              <w:rPr>
                <w:rFonts w:eastAsia="標楷體"/>
                <w:color w:val="FF0000"/>
              </w:rPr>
              <w:t>日（星期</w:t>
            </w:r>
            <w:r w:rsidR="00314B50">
              <w:rPr>
                <w:rFonts w:eastAsia="標楷體" w:hint="eastAsia"/>
                <w:color w:val="FF0000"/>
              </w:rPr>
              <w:t>四</w:t>
            </w:r>
            <w:r>
              <w:rPr>
                <w:rFonts w:eastAsia="標楷體"/>
                <w:color w:val="FF0000"/>
              </w:rPr>
              <w:t>）每日上午</w:t>
            </w:r>
            <w:r>
              <w:rPr>
                <w:rFonts w:eastAsia="標楷體"/>
                <w:color w:val="FF0000"/>
              </w:rPr>
              <w:t>9</w:t>
            </w:r>
            <w:r>
              <w:rPr>
                <w:rFonts w:eastAsia="標楷體"/>
                <w:color w:val="FF0000"/>
              </w:rPr>
              <w:t>時至</w:t>
            </w:r>
            <w:r>
              <w:rPr>
                <w:rFonts w:eastAsia="標楷體"/>
                <w:color w:val="FF0000"/>
              </w:rPr>
              <w:t>12</w:t>
            </w:r>
            <w:r>
              <w:rPr>
                <w:rFonts w:eastAsia="標楷體"/>
                <w:color w:val="FF0000"/>
              </w:rPr>
              <w:t>時及下午</w:t>
            </w:r>
            <w:r>
              <w:rPr>
                <w:rFonts w:eastAsia="標楷體"/>
                <w:color w:val="FF0000"/>
              </w:rPr>
              <w:t>1</w:t>
            </w:r>
            <w:r>
              <w:rPr>
                <w:rFonts w:eastAsia="標楷體"/>
                <w:color w:val="FF0000"/>
              </w:rPr>
              <w:t>時至</w:t>
            </w:r>
            <w:r>
              <w:rPr>
                <w:rFonts w:eastAsia="標楷體"/>
                <w:color w:val="FF0000"/>
              </w:rPr>
              <w:t>4</w:t>
            </w:r>
            <w:r>
              <w:rPr>
                <w:rFonts w:eastAsia="標楷體"/>
                <w:color w:val="FF0000"/>
              </w:rPr>
              <w:t>時。</w:t>
            </w:r>
          </w:p>
          <w:p w:rsidR="00C165AF" w:rsidRDefault="00C165AF" w:rsidP="00C165AF">
            <w:pPr>
              <w:ind w:left="2407" w:hanging="1841"/>
            </w:pPr>
            <w:r>
              <w:rPr>
                <w:rFonts w:eastAsia="標楷體"/>
                <w:color w:val="000000"/>
              </w:rPr>
              <w:t>（二）補考測驗時間：</w:t>
            </w:r>
            <w:r>
              <w:rPr>
                <w:rFonts w:eastAsia="標楷體"/>
                <w:color w:val="FF0000"/>
              </w:rPr>
              <w:t>111</w:t>
            </w:r>
            <w:r>
              <w:rPr>
                <w:rFonts w:eastAsia="標楷體"/>
                <w:color w:val="FF0000"/>
              </w:rPr>
              <w:t>年</w:t>
            </w:r>
            <w:r>
              <w:rPr>
                <w:rFonts w:eastAsia="標楷體"/>
                <w:color w:val="FF0000"/>
              </w:rPr>
              <w:t>6</w:t>
            </w:r>
            <w:r>
              <w:rPr>
                <w:rFonts w:eastAsia="標楷體"/>
                <w:color w:val="FF0000"/>
              </w:rPr>
              <w:t>月</w:t>
            </w:r>
            <w:r w:rsidR="0035177A">
              <w:rPr>
                <w:rFonts w:eastAsia="標楷體" w:hint="eastAsia"/>
                <w:color w:val="FF0000"/>
              </w:rPr>
              <w:t>17</w:t>
            </w:r>
            <w:r>
              <w:rPr>
                <w:rFonts w:ascii="標楷體" w:eastAsia="標楷體" w:hAnsi="標楷體"/>
                <w:color w:val="FF0000"/>
              </w:rPr>
              <w:t>日(星期</w:t>
            </w:r>
            <w:r w:rsidR="0035177A">
              <w:rPr>
                <w:rFonts w:ascii="標楷體" w:eastAsia="標楷體" w:hAnsi="標楷體" w:hint="eastAsia"/>
                <w:color w:val="FF0000"/>
              </w:rPr>
              <w:t>五</w:t>
            </w:r>
            <w:r>
              <w:rPr>
                <w:rFonts w:ascii="標楷體" w:eastAsia="標楷體" w:hAnsi="標楷體"/>
                <w:color w:val="FF0000"/>
              </w:rPr>
              <w:t>)</w:t>
            </w:r>
            <w:r>
              <w:rPr>
                <w:rFonts w:eastAsia="標楷體"/>
                <w:color w:val="FF0000"/>
              </w:rPr>
              <w:t>下午</w:t>
            </w:r>
            <w:r w:rsidR="00C1478C">
              <w:rPr>
                <w:rFonts w:eastAsia="標楷體" w:hint="eastAsia"/>
                <w:color w:val="FF0000"/>
              </w:rPr>
              <w:t>2</w:t>
            </w:r>
            <w:r>
              <w:rPr>
                <w:rFonts w:eastAsia="標楷體"/>
                <w:color w:val="FF0000"/>
              </w:rPr>
              <w:t>時。</w:t>
            </w:r>
          </w:p>
          <w:p w:rsidR="00C165AF" w:rsidRDefault="00C165AF" w:rsidP="00C165AF">
            <w:pPr>
              <w:ind w:left="2407" w:hanging="1841"/>
            </w:pPr>
            <w:r>
              <w:rPr>
                <w:rFonts w:eastAsia="標楷體"/>
                <w:color w:val="000000"/>
              </w:rPr>
              <w:t>（三）補考放榜時間：</w:t>
            </w:r>
            <w:r>
              <w:rPr>
                <w:rFonts w:eastAsia="標楷體"/>
                <w:color w:val="FF0000"/>
              </w:rPr>
              <w:t>111</w:t>
            </w:r>
            <w:r>
              <w:rPr>
                <w:rFonts w:eastAsia="標楷體"/>
                <w:color w:val="FF0000"/>
              </w:rPr>
              <w:t>年</w:t>
            </w:r>
            <w:r>
              <w:rPr>
                <w:rFonts w:eastAsia="標楷體"/>
                <w:color w:val="FF0000"/>
              </w:rPr>
              <w:t>6</w:t>
            </w:r>
            <w:r>
              <w:rPr>
                <w:rFonts w:eastAsia="標楷體"/>
                <w:color w:val="FF0000"/>
              </w:rPr>
              <w:t>月</w:t>
            </w:r>
            <w:r w:rsidR="0035177A">
              <w:rPr>
                <w:rFonts w:eastAsia="標楷體" w:hint="eastAsia"/>
                <w:color w:val="FF0000"/>
              </w:rPr>
              <w:t>17</w:t>
            </w:r>
            <w:r>
              <w:rPr>
                <w:rFonts w:eastAsia="標楷體"/>
                <w:color w:val="FF0000"/>
              </w:rPr>
              <w:t>日</w:t>
            </w:r>
            <w:r>
              <w:rPr>
                <w:rFonts w:ascii="標楷體" w:eastAsia="標楷體" w:hAnsi="標楷體"/>
                <w:color w:val="FF0000"/>
              </w:rPr>
              <w:t>(星期</w:t>
            </w:r>
            <w:r w:rsidR="0035177A">
              <w:rPr>
                <w:rFonts w:ascii="標楷體" w:eastAsia="標楷體" w:hAnsi="標楷體" w:hint="eastAsia"/>
                <w:color w:val="FF0000"/>
              </w:rPr>
              <w:t>五</w:t>
            </w:r>
            <w:r>
              <w:rPr>
                <w:rFonts w:eastAsia="標楷體"/>
                <w:color w:val="FF0000"/>
              </w:rPr>
              <w:t>)</w:t>
            </w:r>
            <w:r>
              <w:rPr>
                <w:rFonts w:eastAsia="標楷體"/>
                <w:color w:val="FF0000"/>
              </w:rPr>
              <w:t>下午</w:t>
            </w:r>
            <w:r>
              <w:rPr>
                <w:rFonts w:eastAsia="標楷體"/>
                <w:color w:val="FF0000"/>
              </w:rPr>
              <w:t>5</w:t>
            </w:r>
            <w:r>
              <w:rPr>
                <w:rFonts w:eastAsia="標楷體"/>
                <w:color w:val="FF0000"/>
              </w:rPr>
              <w:t>時前公告於本校網站。</w:t>
            </w:r>
          </w:p>
          <w:p w:rsidR="00C165AF" w:rsidRDefault="00C165AF" w:rsidP="00C165AF">
            <w:pPr>
              <w:ind w:left="2407" w:hanging="1841"/>
            </w:pPr>
            <w:r>
              <w:rPr>
                <w:rFonts w:eastAsia="標楷體"/>
                <w:color w:val="000000"/>
              </w:rPr>
              <w:t>（四）補考成績複查：</w:t>
            </w:r>
            <w:r>
              <w:rPr>
                <w:rFonts w:eastAsia="標楷體"/>
                <w:color w:val="FF0000"/>
              </w:rPr>
              <w:t>111</w:t>
            </w:r>
            <w:r>
              <w:rPr>
                <w:rFonts w:eastAsia="標楷體"/>
                <w:color w:val="FF0000"/>
              </w:rPr>
              <w:t>年</w:t>
            </w:r>
            <w:r>
              <w:rPr>
                <w:rFonts w:eastAsia="標楷體"/>
                <w:color w:val="FF0000"/>
              </w:rPr>
              <w:t>6</w:t>
            </w:r>
            <w:r>
              <w:rPr>
                <w:rFonts w:eastAsia="標楷體"/>
                <w:color w:val="FF0000"/>
              </w:rPr>
              <w:t>月</w:t>
            </w:r>
            <w:r w:rsidR="0035177A">
              <w:rPr>
                <w:rFonts w:eastAsia="標楷體" w:hint="eastAsia"/>
                <w:color w:val="FF0000"/>
              </w:rPr>
              <w:t>20</w:t>
            </w:r>
            <w:r>
              <w:rPr>
                <w:rFonts w:ascii="標楷體" w:eastAsia="標楷體" w:hAnsi="標楷體"/>
                <w:color w:val="FF0000"/>
              </w:rPr>
              <w:t>日(星期</w:t>
            </w:r>
            <w:r w:rsidR="0035177A">
              <w:rPr>
                <w:rFonts w:ascii="標楷體" w:eastAsia="標楷體" w:hAnsi="標楷體" w:hint="eastAsia"/>
                <w:color w:val="FF0000"/>
              </w:rPr>
              <w:t>一</w:t>
            </w:r>
            <w:r>
              <w:rPr>
                <w:rFonts w:ascii="標楷體" w:eastAsia="標楷體" w:hAnsi="標楷體"/>
                <w:color w:val="FF0000"/>
              </w:rPr>
              <w:t>)</w:t>
            </w:r>
            <w:r>
              <w:rPr>
                <w:rFonts w:eastAsia="標楷體"/>
                <w:color w:val="FF0000"/>
              </w:rPr>
              <w:t>上午</w:t>
            </w:r>
            <w:r>
              <w:rPr>
                <w:rFonts w:eastAsia="標楷體"/>
                <w:color w:val="FF0000"/>
              </w:rPr>
              <w:t>9</w:t>
            </w:r>
            <w:r>
              <w:rPr>
                <w:rFonts w:eastAsia="標楷體"/>
                <w:color w:val="FF0000"/>
              </w:rPr>
              <w:t>時至下午</w:t>
            </w:r>
            <w:r>
              <w:rPr>
                <w:rFonts w:eastAsia="標楷體"/>
                <w:color w:val="FF0000"/>
              </w:rPr>
              <w:t>4</w:t>
            </w:r>
            <w:r>
              <w:rPr>
                <w:rFonts w:eastAsia="標楷體"/>
                <w:color w:val="FF0000"/>
              </w:rPr>
              <w:t>時。</w:t>
            </w:r>
          </w:p>
          <w:p w:rsidR="00C165AF" w:rsidRDefault="00C165AF" w:rsidP="00C165AF">
            <w:pPr>
              <w:pStyle w:val="1"/>
              <w:ind w:left="480" w:hanging="480"/>
            </w:pPr>
            <w:r>
              <w:rPr>
                <w:rStyle w:val="10"/>
                <w:rFonts w:eastAsia="標楷體"/>
                <w:color w:val="FF0000"/>
              </w:rPr>
              <w:t>四、倘有學生參加補考，則原訂於</w:t>
            </w:r>
            <w:r>
              <w:rPr>
                <w:rStyle w:val="10"/>
                <w:rFonts w:eastAsia="標楷體"/>
                <w:color w:val="FF0000"/>
              </w:rPr>
              <w:t>111</w:t>
            </w:r>
            <w:r>
              <w:rPr>
                <w:rStyle w:val="10"/>
                <w:rFonts w:eastAsia="標楷體"/>
                <w:color w:val="FF0000"/>
              </w:rPr>
              <w:t>年</w:t>
            </w:r>
            <w:r w:rsidR="00C1478C">
              <w:rPr>
                <w:rStyle w:val="10"/>
                <w:rFonts w:eastAsia="標楷體" w:hint="eastAsia"/>
                <w:color w:val="FF0000"/>
              </w:rPr>
              <w:t>6</w:t>
            </w:r>
            <w:r>
              <w:rPr>
                <w:rStyle w:val="10"/>
                <w:rFonts w:eastAsia="標楷體"/>
                <w:color w:val="FF0000"/>
              </w:rPr>
              <w:t>月</w:t>
            </w:r>
            <w:r w:rsidR="00C1478C">
              <w:rPr>
                <w:rStyle w:val="10"/>
                <w:rFonts w:eastAsia="標楷體" w:hint="eastAsia"/>
                <w:color w:val="FF0000"/>
              </w:rPr>
              <w:t>2</w:t>
            </w:r>
            <w:r>
              <w:rPr>
                <w:rStyle w:val="10"/>
                <w:rFonts w:eastAsia="標楷體"/>
                <w:color w:val="FF0000"/>
              </w:rPr>
              <w:t>日</w:t>
            </w:r>
            <w:r>
              <w:rPr>
                <w:rStyle w:val="10"/>
                <w:rFonts w:eastAsia="標楷體"/>
                <w:color w:val="FF0000"/>
              </w:rPr>
              <w:t>(</w:t>
            </w:r>
            <w:r>
              <w:rPr>
                <w:rStyle w:val="10"/>
                <w:rFonts w:eastAsia="標楷體"/>
                <w:color w:val="FF0000"/>
              </w:rPr>
              <w:t>星期</w:t>
            </w:r>
            <w:r w:rsidR="00C1478C">
              <w:rPr>
                <w:rStyle w:val="10"/>
                <w:rFonts w:eastAsia="標楷體" w:hint="eastAsia"/>
                <w:color w:val="FF0000"/>
              </w:rPr>
              <w:t>四</w:t>
            </w:r>
            <w:r>
              <w:rPr>
                <w:rStyle w:val="10"/>
                <w:rFonts w:eastAsia="標楷體"/>
                <w:color w:val="FF0000"/>
              </w:rPr>
              <w:t>)</w:t>
            </w:r>
            <w:r>
              <w:rPr>
                <w:rStyle w:val="10"/>
                <w:rFonts w:eastAsia="標楷體"/>
                <w:color w:val="FF0000"/>
              </w:rPr>
              <w:t>放榜日程取消，改於補考放榜日</w:t>
            </w:r>
            <w:r>
              <w:rPr>
                <w:rStyle w:val="10"/>
                <w:rFonts w:eastAsia="標楷體"/>
                <w:color w:val="FF0000"/>
              </w:rPr>
              <w:t>111</w:t>
            </w:r>
            <w:r>
              <w:rPr>
                <w:rStyle w:val="10"/>
                <w:rFonts w:eastAsia="標楷體"/>
                <w:color w:val="FF0000"/>
              </w:rPr>
              <w:t>年</w:t>
            </w:r>
            <w:r w:rsidR="000F08BE">
              <w:rPr>
                <w:rStyle w:val="10"/>
                <w:rFonts w:eastAsia="標楷體" w:hint="eastAsia"/>
                <w:color w:val="FF0000"/>
              </w:rPr>
              <w:t>6</w:t>
            </w:r>
            <w:r>
              <w:rPr>
                <w:rStyle w:val="10"/>
                <w:rFonts w:eastAsia="標楷體"/>
                <w:color w:val="FF0000"/>
              </w:rPr>
              <w:t>月</w:t>
            </w:r>
            <w:r w:rsidR="0035177A">
              <w:rPr>
                <w:rStyle w:val="10"/>
                <w:rFonts w:eastAsia="標楷體" w:hint="eastAsia"/>
                <w:color w:val="FF0000"/>
              </w:rPr>
              <w:t>17</w:t>
            </w:r>
            <w:r>
              <w:rPr>
                <w:rStyle w:val="10"/>
                <w:rFonts w:eastAsia="標楷體"/>
                <w:color w:val="FF0000"/>
              </w:rPr>
              <w:t>日</w:t>
            </w:r>
            <w:r>
              <w:rPr>
                <w:rStyle w:val="10"/>
                <w:rFonts w:eastAsia="標楷體"/>
                <w:color w:val="FF0000"/>
              </w:rPr>
              <w:t>(</w:t>
            </w:r>
            <w:r>
              <w:rPr>
                <w:rStyle w:val="10"/>
                <w:rFonts w:eastAsia="標楷體"/>
                <w:color w:val="FF0000"/>
              </w:rPr>
              <w:t>星期</w:t>
            </w:r>
            <w:r w:rsidR="0035177A">
              <w:rPr>
                <w:rStyle w:val="10"/>
                <w:rFonts w:eastAsia="標楷體" w:hint="eastAsia"/>
                <w:color w:val="FF0000"/>
              </w:rPr>
              <w:t>五</w:t>
            </w:r>
            <w:r>
              <w:rPr>
                <w:rStyle w:val="10"/>
                <w:rFonts w:eastAsia="標楷體"/>
                <w:color w:val="FF0000"/>
              </w:rPr>
              <w:t>)</w:t>
            </w:r>
            <w:r>
              <w:rPr>
                <w:rStyle w:val="10"/>
                <w:rFonts w:eastAsia="標楷體"/>
                <w:color w:val="FF0000"/>
              </w:rPr>
              <w:t>統一放榜。</w:t>
            </w:r>
          </w:p>
          <w:p w:rsidR="00C165AF" w:rsidRDefault="00C165AF" w:rsidP="00C165AF">
            <w:pPr>
              <w:pStyle w:val="1"/>
              <w:ind w:left="480" w:hanging="480"/>
            </w:pPr>
            <w:r>
              <w:rPr>
                <w:rStyle w:val="10"/>
                <w:rFonts w:eastAsia="標楷體"/>
                <w:color w:val="FF0000"/>
              </w:rPr>
              <w:t>五、本案因應嚴重特殊傳染性肺炎</w:t>
            </w:r>
            <w:proofErr w:type="gramStart"/>
            <w:r>
              <w:rPr>
                <w:rStyle w:val="10"/>
                <w:rFonts w:eastAsia="標楷體"/>
                <w:color w:val="FF0000"/>
              </w:rPr>
              <w:t>疫</w:t>
            </w:r>
            <w:proofErr w:type="gramEnd"/>
            <w:r>
              <w:rPr>
                <w:rStyle w:val="10"/>
                <w:rFonts w:eastAsia="標楷體"/>
                <w:color w:val="FF0000"/>
              </w:rPr>
              <w:t>情防護措施處理原則請參考附件六、考生</w:t>
            </w:r>
            <w:proofErr w:type="gramStart"/>
            <w:r>
              <w:rPr>
                <w:rStyle w:val="10"/>
                <w:rFonts w:eastAsia="標楷體"/>
                <w:color w:val="FF0000"/>
              </w:rPr>
              <w:t>及陪試人</w:t>
            </w:r>
            <w:proofErr w:type="gramEnd"/>
            <w:r>
              <w:rPr>
                <w:rStyle w:val="10"/>
                <w:rFonts w:eastAsia="標楷體"/>
                <w:color w:val="FF0000"/>
              </w:rPr>
              <w:t>員注意事項如附件七、</w:t>
            </w:r>
            <w:proofErr w:type="gramStart"/>
            <w:r>
              <w:rPr>
                <w:rStyle w:val="10"/>
                <w:rFonts w:eastAsia="標楷體"/>
                <w:color w:val="FF0000"/>
              </w:rPr>
              <w:t>陪試申請</w:t>
            </w:r>
            <w:proofErr w:type="gramEnd"/>
            <w:r>
              <w:rPr>
                <w:rStyle w:val="10"/>
                <w:rFonts w:eastAsia="標楷體"/>
                <w:color w:val="FF0000"/>
              </w:rPr>
              <w:t>書暨</w:t>
            </w:r>
            <w:proofErr w:type="gramStart"/>
            <w:r>
              <w:rPr>
                <w:rStyle w:val="10"/>
                <w:rFonts w:eastAsia="標楷體"/>
                <w:color w:val="FF0000"/>
              </w:rPr>
              <w:t>同意陪試通知</w:t>
            </w:r>
            <w:proofErr w:type="gramEnd"/>
            <w:r>
              <w:rPr>
                <w:rStyle w:val="10"/>
                <w:rFonts w:eastAsia="標楷體"/>
                <w:color w:val="FF0000"/>
              </w:rPr>
              <w:t>書如附件八。</w:t>
            </w:r>
          </w:p>
          <w:p w:rsidR="00C165AF" w:rsidRDefault="00C165AF" w:rsidP="00C165AF">
            <w:pPr>
              <w:pStyle w:val="1"/>
              <w:ind w:left="480" w:hanging="480"/>
            </w:pPr>
            <w:r>
              <w:rPr>
                <w:rStyle w:val="10"/>
                <w:rFonts w:eastAsia="標楷體"/>
                <w:color w:val="FF0000"/>
              </w:rPr>
              <w:t>六、術科測驗總分為</w:t>
            </w:r>
            <w:r>
              <w:rPr>
                <w:rStyle w:val="10"/>
                <w:rFonts w:eastAsia="標楷體"/>
                <w:color w:val="FF0000"/>
              </w:rPr>
              <w:t>100</w:t>
            </w:r>
            <w:r>
              <w:rPr>
                <w:rStyle w:val="10"/>
                <w:rFonts w:eastAsia="標楷體"/>
                <w:color w:val="FF0000"/>
              </w:rPr>
              <w:t>分，各檢測項目「成績對照表」或「</w:t>
            </w:r>
            <w:proofErr w:type="gramStart"/>
            <w:r>
              <w:rPr>
                <w:rStyle w:val="10"/>
                <w:rFonts w:eastAsia="標楷體"/>
                <w:color w:val="FF0000"/>
              </w:rPr>
              <w:t>評量尺標</w:t>
            </w:r>
            <w:proofErr w:type="gramEnd"/>
            <w:r>
              <w:rPr>
                <w:rStyle w:val="10"/>
                <w:rFonts w:eastAsia="標楷體"/>
                <w:color w:val="FF0000"/>
              </w:rPr>
              <w:t>」請參考附件九</w:t>
            </w:r>
          </w:p>
          <w:p w:rsidR="00C165AF" w:rsidRDefault="00C165AF" w:rsidP="00C165AF">
            <w:pPr>
              <w:pStyle w:val="1"/>
              <w:ind w:left="480" w:hanging="480"/>
            </w:pPr>
            <w:r>
              <w:rPr>
                <w:rStyle w:val="10"/>
                <w:rFonts w:eastAsia="標楷體"/>
                <w:color w:val="000000"/>
              </w:rPr>
              <w:t>七、患有氣喘、心臟血管疾病、癲癇症或重大疾病等不適運動訓練者，不宜參加本校體育績優學生甄選。</w:t>
            </w:r>
          </w:p>
          <w:p w:rsidR="00C165AF" w:rsidRDefault="00C165AF" w:rsidP="00C165AF">
            <w:pPr>
              <w:pStyle w:val="1"/>
              <w:ind w:left="480" w:hanging="480"/>
            </w:pPr>
            <w:r>
              <w:rPr>
                <w:rStyle w:val="10"/>
                <w:rFonts w:eastAsia="標楷體"/>
                <w:color w:val="000000"/>
              </w:rPr>
              <w:t>八、甄選錄取之學生必須加入專長種類之校隊接受訓練，如不願接受訓練及參加比賽者，應由學校依規定輔導轉回原學區學校或額滿改分發學校（均依局頒常態編班相關規定辦理），不得異議。</w:t>
            </w:r>
          </w:p>
          <w:p w:rsidR="00C165AF" w:rsidRDefault="00C165AF" w:rsidP="00C165AF">
            <w:pPr>
              <w:pStyle w:val="1"/>
              <w:ind w:left="480" w:hanging="480"/>
              <w:rPr>
                <w:rFonts w:eastAsia="標楷體"/>
                <w:color w:val="000000"/>
              </w:rPr>
            </w:pPr>
            <w:r>
              <w:rPr>
                <w:rFonts w:eastAsia="標楷體"/>
                <w:color w:val="000000"/>
              </w:rPr>
              <w:t>九、凡經甄選錄取並完成報到手續之學生，不得參加本市其他學校所辦之體育績優學生甄選，如經查屬實，將取消後項考試之錄取資格。</w:t>
            </w:r>
          </w:p>
          <w:p w:rsidR="00C165AF" w:rsidRDefault="00C165AF" w:rsidP="00C165AF">
            <w:pPr>
              <w:pStyle w:val="1"/>
              <w:ind w:left="480" w:hanging="480"/>
            </w:pPr>
            <w:r>
              <w:rPr>
                <w:rStyle w:val="10"/>
                <w:rFonts w:eastAsia="標楷體"/>
              </w:rPr>
              <w:t>十、測驗當天，如遇天候或不可抗力因素，招生學校得以變更測驗場地及測驗項目。</w:t>
            </w:r>
          </w:p>
        </w:tc>
      </w:tr>
    </w:tbl>
    <w:p w:rsidR="005F555A" w:rsidRDefault="00C1478C">
      <w:pPr>
        <w:snapToGrid w:val="0"/>
        <w:rPr>
          <w:rFonts w:eastAsia="標楷體"/>
          <w:bCs/>
          <w:color w:val="000000"/>
          <w:spacing w:val="-4"/>
          <w:sz w:val="28"/>
          <w:szCs w:val="28"/>
        </w:rPr>
      </w:pPr>
      <w:r>
        <w:rPr>
          <w:rFonts w:eastAsia="標楷體"/>
          <w:bCs/>
          <w:color w:val="000000"/>
          <w:spacing w:val="-4"/>
          <w:sz w:val="28"/>
          <w:szCs w:val="28"/>
        </w:rPr>
        <w:t>承辦人：（核章）</w:t>
      </w:r>
      <w:r>
        <w:rPr>
          <w:rFonts w:eastAsia="標楷體"/>
          <w:bCs/>
          <w:color w:val="000000"/>
          <w:spacing w:val="-4"/>
          <w:sz w:val="28"/>
          <w:szCs w:val="28"/>
        </w:rPr>
        <w:t xml:space="preserve">     </w:t>
      </w:r>
      <w:r w:rsidR="00B95CAE">
        <w:rPr>
          <w:rFonts w:eastAsia="標楷體"/>
          <w:bCs/>
          <w:color w:val="000000"/>
          <w:spacing w:val="-4"/>
          <w:sz w:val="28"/>
          <w:szCs w:val="28"/>
        </w:rPr>
        <w:t xml:space="preserve"> </w:t>
      </w:r>
      <w:r>
        <w:rPr>
          <w:rFonts w:eastAsia="標楷體"/>
          <w:bCs/>
          <w:color w:val="000000"/>
          <w:spacing w:val="-4"/>
          <w:sz w:val="28"/>
          <w:szCs w:val="28"/>
        </w:rPr>
        <w:t xml:space="preserve">   </w:t>
      </w:r>
      <w:r w:rsidR="00B95CAE">
        <w:rPr>
          <w:rFonts w:eastAsia="標楷體" w:hint="eastAsia"/>
          <w:bCs/>
          <w:color w:val="000000"/>
          <w:spacing w:val="-4"/>
          <w:sz w:val="28"/>
          <w:szCs w:val="28"/>
        </w:rPr>
        <w:t xml:space="preserve">           </w:t>
      </w:r>
      <w:r>
        <w:rPr>
          <w:rFonts w:eastAsia="標楷體"/>
          <w:bCs/>
          <w:color w:val="000000"/>
          <w:spacing w:val="-4"/>
          <w:sz w:val="28"/>
          <w:szCs w:val="28"/>
        </w:rPr>
        <w:t xml:space="preserve">     </w:t>
      </w:r>
      <w:r>
        <w:rPr>
          <w:rFonts w:eastAsia="標楷體"/>
          <w:bCs/>
          <w:color w:val="000000"/>
          <w:spacing w:val="-4"/>
          <w:sz w:val="28"/>
          <w:szCs w:val="28"/>
        </w:rPr>
        <w:t>單位主管：（核章）</w:t>
      </w:r>
      <w:r>
        <w:rPr>
          <w:rFonts w:eastAsia="標楷體"/>
          <w:bCs/>
          <w:color w:val="000000"/>
          <w:spacing w:val="-4"/>
          <w:sz w:val="28"/>
          <w:szCs w:val="28"/>
        </w:rPr>
        <w:t xml:space="preserve">   </w:t>
      </w:r>
      <w:r w:rsidR="00B95CAE">
        <w:rPr>
          <w:rFonts w:eastAsia="標楷體" w:hint="eastAsia"/>
          <w:bCs/>
          <w:color w:val="000000"/>
          <w:spacing w:val="-4"/>
          <w:sz w:val="28"/>
          <w:szCs w:val="28"/>
        </w:rPr>
        <w:t xml:space="preserve">                </w:t>
      </w:r>
      <w:r>
        <w:rPr>
          <w:rFonts w:eastAsia="標楷體"/>
          <w:bCs/>
          <w:color w:val="000000"/>
          <w:spacing w:val="-4"/>
          <w:sz w:val="28"/>
          <w:szCs w:val="28"/>
        </w:rPr>
        <w:t xml:space="preserve">          </w:t>
      </w:r>
      <w:r>
        <w:rPr>
          <w:rFonts w:eastAsia="標楷體"/>
          <w:bCs/>
          <w:color w:val="000000"/>
          <w:spacing w:val="-4"/>
          <w:sz w:val="28"/>
          <w:szCs w:val="28"/>
        </w:rPr>
        <w:t>校長：</w:t>
      </w:r>
    </w:p>
    <w:p w:rsidR="005F555A" w:rsidRDefault="005F555A">
      <w:pPr>
        <w:snapToGrid w:val="0"/>
        <w:rPr>
          <w:rFonts w:eastAsia="標楷體"/>
          <w:bCs/>
          <w:color w:val="000000"/>
          <w:spacing w:val="-4"/>
          <w:sz w:val="28"/>
          <w:szCs w:val="28"/>
        </w:rPr>
      </w:pPr>
    </w:p>
    <w:p w:rsidR="005F555A" w:rsidRDefault="005F555A">
      <w:pPr>
        <w:snapToGrid w:val="0"/>
        <w:rPr>
          <w:rFonts w:eastAsia="標楷體"/>
          <w:bCs/>
          <w:color w:val="000000"/>
          <w:spacing w:val="-4"/>
          <w:sz w:val="28"/>
          <w:szCs w:val="28"/>
        </w:rPr>
      </w:pPr>
    </w:p>
    <w:p w:rsidR="00B95CAE" w:rsidRDefault="00B95CAE">
      <w:pPr>
        <w:snapToGrid w:val="0"/>
        <w:rPr>
          <w:rFonts w:eastAsia="標楷體"/>
          <w:bCs/>
          <w:color w:val="000000"/>
          <w:spacing w:val="-4"/>
          <w:sz w:val="28"/>
          <w:szCs w:val="28"/>
        </w:rPr>
      </w:pPr>
    </w:p>
    <w:p w:rsidR="005F555A" w:rsidRDefault="00C1478C">
      <w:pPr>
        <w:snapToGrid w:val="0"/>
        <w:rPr>
          <w:rFonts w:eastAsia="標楷體"/>
          <w:bCs/>
          <w:color w:val="000000"/>
          <w:spacing w:val="-4"/>
          <w:sz w:val="28"/>
          <w:szCs w:val="28"/>
        </w:rPr>
      </w:pPr>
      <w:r>
        <w:rPr>
          <w:rFonts w:eastAsia="標楷體"/>
          <w:bCs/>
          <w:color w:val="000000"/>
          <w:spacing w:val="-4"/>
          <w:sz w:val="28"/>
          <w:szCs w:val="28"/>
        </w:rPr>
        <w:t>聯絡電話：</w:t>
      </w:r>
      <w:r w:rsidR="00B95CAE">
        <w:rPr>
          <w:rFonts w:eastAsia="標楷體" w:hint="eastAsia"/>
          <w:bCs/>
          <w:color w:val="000000"/>
          <w:spacing w:val="-4"/>
          <w:sz w:val="28"/>
          <w:szCs w:val="28"/>
        </w:rPr>
        <w:t>02-2764-6080</w:t>
      </w:r>
      <w:r w:rsidR="00B95CAE">
        <w:rPr>
          <w:rFonts w:eastAsia="標楷體" w:hint="eastAsia"/>
          <w:bCs/>
          <w:color w:val="000000"/>
          <w:spacing w:val="-4"/>
          <w:sz w:val="28"/>
          <w:szCs w:val="28"/>
        </w:rPr>
        <w:t>分機</w:t>
      </w:r>
      <w:r w:rsidR="00B95CAE">
        <w:rPr>
          <w:rFonts w:eastAsia="標楷體" w:hint="eastAsia"/>
          <w:bCs/>
          <w:color w:val="000000"/>
          <w:spacing w:val="-4"/>
          <w:sz w:val="28"/>
          <w:szCs w:val="28"/>
        </w:rPr>
        <w:t>224</w:t>
      </w:r>
    </w:p>
    <w:p w:rsidR="005F555A" w:rsidRDefault="00C1478C">
      <w:pPr>
        <w:snapToGrid w:val="0"/>
        <w:rPr>
          <w:rFonts w:eastAsia="標楷體"/>
          <w:bCs/>
          <w:color w:val="000000"/>
          <w:spacing w:val="-4"/>
          <w:sz w:val="28"/>
          <w:szCs w:val="28"/>
        </w:rPr>
      </w:pPr>
      <w:r>
        <w:rPr>
          <w:rFonts w:eastAsia="標楷體"/>
          <w:bCs/>
          <w:color w:val="000000"/>
          <w:spacing w:val="-4"/>
          <w:sz w:val="28"/>
          <w:szCs w:val="28"/>
        </w:rPr>
        <w:t>電子信箱：</w:t>
      </w:r>
      <w:r w:rsidR="00B95CAE">
        <w:rPr>
          <w:rFonts w:eastAsia="標楷體"/>
          <w:bCs/>
          <w:color w:val="000000"/>
          <w:spacing w:val="-4"/>
          <w:sz w:val="28"/>
          <w:szCs w:val="28"/>
        </w:rPr>
        <w:t>kenchi1116@smps.tp.edu.tw</w:t>
      </w:r>
    </w:p>
    <w:p w:rsidR="005F555A" w:rsidRDefault="00B95CAE">
      <w:pPr>
        <w:pageBreakBefore/>
        <w:rPr>
          <w:rFonts w:eastAsia="標楷體"/>
          <w:color w:val="000000"/>
        </w:rPr>
      </w:pPr>
      <w:r>
        <w:rPr>
          <w:rFonts w:eastAsia="標楷體"/>
          <w:b/>
          <w:noProof/>
          <w:color w:val="000000"/>
          <w:sz w:val="36"/>
          <w:szCs w:val="36"/>
        </w:rPr>
        <w:lastRenderedPageBreak/>
        <mc:AlternateContent>
          <mc:Choice Requires="wps">
            <w:drawing>
              <wp:anchor distT="0" distB="0" distL="114300" distR="114300" simplePos="0" relativeHeight="251657216" behindDoc="0" locked="0" layoutInCell="1" allowOverlap="1">
                <wp:simplePos x="0" y="0"/>
                <wp:positionH relativeFrom="margin">
                  <wp:posOffset>-19050</wp:posOffset>
                </wp:positionH>
                <wp:positionV relativeFrom="paragraph">
                  <wp:posOffset>199390</wp:posOffset>
                </wp:positionV>
                <wp:extent cx="1143000" cy="438150"/>
                <wp:effectExtent l="0" t="0" r="19050" b="19050"/>
                <wp:wrapNone/>
                <wp:docPr id="1" name="Text Box 2"/>
                <wp:cNvGraphicFramePr/>
                <a:graphic xmlns:a="http://schemas.openxmlformats.org/drawingml/2006/main">
                  <a:graphicData uri="http://schemas.microsoft.com/office/word/2010/wordprocessingShape">
                    <wps:wsp>
                      <wps:cNvSpPr txBox="1"/>
                      <wps:spPr>
                        <a:xfrm>
                          <a:off x="0" y="0"/>
                          <a:ext cx="1143000" cy="438150"/>
                        </a:xfrm>
                        <a:prstGeom prst="rect">
                          <a:avLst/>
                        </a:prstGeom>
                        <a:solidFill>
                          <a:srgbClr val="FFFFFF"/>
                        </a:solidFill>
                        <a:ln w="9528">
                          <a:solidFill>
                            <a:srgbClr val="000000"/>
                          </a:solidFill>
                          <a:prstDash val="solid"/>
                        </a:ln>
                      </wps:spPr>
                      <wps:txbx>
                        <w:txbxContent>
                          <w:p w:rsidR="00C1478C" w:rsidRPr="00B95CAE" w:rsidRDefault="00C1478C" w:rsidP="00B95CAE">
                            <w:pPr>
                              <w:jc w:val="center"/>
                              <w:rPr>
                                <w:rFonts w:ascii="標楷體" w:eastAsia="標楷體" w:hAnsi="標楷體"/>
                                <w:sz w:val="22"/>
                              </w:rPr>
                            </w:pPr>
                            <w:r w:rsidRPr="00B95CAE">
                              <w:rPr>
                                <w:rFonts w:ascii="標楷體" w:eastAsia="標楷體" w:hAnsi="標楷體"/>
                                <w:sz w:val="22"/>
                              </w:rPr>
                              <w:t>附件一</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5.7pt;width:90pt;height: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" strokeweight=".26467mm">
                <v:textbox>
                  <w:txbxContent>
                    <w:p w:rsidR="00C1478C" w:rsidRPr="00B95CAE" w:rsidRDefault="00C1478C" w:rsidP="00B95CAE">
                      <w:pPr>
                        <w:jc w:val="center"/>
                        <w:rPr>
                          <w:rFonts w:ascii="標楷體" w:eastAsia="標楷體" w:hAnsi="標楷體"/>
                          <w:sz w:val="22"/>
                        </w:rPr>
                      </w:pPr>
                      <w:r w:rsidRPr="00B95CAE">
                        <w:rPr>
                          <w:rFonts w:ascii="標楷體" w:eastAsia="標楷體" w:hAnsi="標楷體"/>
                          <w:sz w:val="22"/>
                        </w:rPr>
                        <w:t>附件一</w:t>
                      </w:r>
                    </w:p>
                  </w:txbxContent>
                </v:textbox>
                <w10:wrap anchorx="margin"/>
              </v:shape>
            </w:pict>
          </mc:Fallback>
        </mc:AlternateContent>
      </w:r>
    </w:p>
    <w:p w:rsidR="005F555A" w:rsidRDefault="00C1478C">
      <w:pPr>
        <w:jc w:val="center"/>
      </w:pPr>
      <w:r>
        <w:rPr>
          <w:rFonts w:eastAsia="標楷體"/>
          <w:b/>
          <w:color w:val="000000"/>
          <w:sz w:val="36"/>
          <w:szCs w:val="36"/>
        </w:rPr>
        <w:t>家長同意書</w:t>
      </w:r>
    </w:p>
    <w:p w:rsidR="005F555A" w:rsidRDefault="00C1478C">
      <w:pPr>
        <w:ind w:firstLine="720"/>
        <w:jc w:val="both"/>
      </w:pPr>
      <w:proofErr w:type="gramStart"/>
      <w:r>
        <w:rPr>
          <w:rFonts w:eastAsia="標楷體"/>
          <w:color w:val="000000"/>
          <w:sz w:val="36"/>
          <w:szCs w:val="36"/>
        </w:rPr>
        <w:t>敝</w:t>
      </w:r>
      <w:proofErr w:type="gramEnd"/>
      <w:r>
        <w:rPr>
          <w:rFonts w:eastAsia="標楷體"/>
          <w:color w:val="000000"/>
          <w:sz w:val="36"/>
          <w:szCs w:val="36"/>
        </w:rPr>
        <w:t>子弟</w:t>
      </w:r>
      <w:r>
        <w:rPr>
          <w:rFonts w:eastAsia="標楷體"/>
          <w:color w:val="000000"/>
          <w:sz w:val="36"/>
          <w:szCs w:val="36"/>
          <w:u w:val="single"/>
        </w:rPr>
        <w:t xml:space="preserve">                </w:t>
      </w:r>
      <w:r>
        <w:rPr>
          <w:rFonts w:eastAsia="標楷體"/>
          <w:color w:val="000000"/>
          <w:sz w:val="36"/>
          <w:szCs w:val="36"/>
        </w:rPr>
        <w:t>，經公開甄選錄取為</w:t>
      </w:r>
      <w:r w:rsidR="00B95CAE" w:rsidRPr="00B95CAE">
        <w:rPr>
          <w:rFonts w:eastAsia="標楷體" w:hint="eastAsia"/>
          <w:color w:val="000000"/>
          <w:sz w:val="36"/>
          <w:szCs w:val="36"/>
          <w:u w:val="single"/>
        </w:rPr>
        <w:t>臺北市松山區三民國民小學</w:t>
      </w:r>
      <w:r>
        <w:rPr>
          <w:rFonts w:eastAsia="標楷體"/>
          <w:color w:val="000000"/>
          <w:sz w:val="36"/>
          <w:szCs w:val="36"/>
        </w:rPr>
        <w:t>之體育績優生</w:t>
      </w:r>
      <w:r>
        <w:rPr>
          <w:rFonts w:eastAsia="標楷體"/>
          <w:color w:val="000000"/>
          <w:sz w:val="36"/>
          <w:szCs w:val="36"/>
          <w:u w:val="single"/>
        </w:rPr>
        <w:t>（體育班）</w:t>
      </w:r>
      <w:r>
        <w:rPr>
          <w:rFonts w:eastAsia="標楷體"/>
          <w:color w:val="000000"/>
          <w:sz w:val="36"/>
          <w:szCs w:val="36"/>
        </w:rPr>
        <w:t>。茲同意在學期間願意遵守學校規範及代表隊訓練規定。</w:t>
      </w:r>
    </w:p>
    <w:p w:rsidR="005F555A" w:rsidRDefault="00C1478C">
      <w:pPr>
        <w:ind w:firstLine="720"/>
        <w:jc w:val="both"/>
        <w:rPr>
          <w:rFonts w:eastAsia="標楷體"/>
          <w:color w:val="000000"/>
          <w:sz w:val="36"/>
          <w:szCs w:val="36"/>
        </w:rPr>
      </w:pPr>
      <w:r>
        <w:rPr>
          <w:rFonts w:eastAsia="標楷體"/>
          <w:color w:val="000000"/>
          <w:sz w:val="36"/>
          <w:szCs w:val="36"/>
        </w:rPr>
        <w:t>入學後如不願接受訓練、參加比賽或違反學校相關規範者，國民小學學生非依學區就讀者，除原分發學校額滿應就讀改分發學校外，應返回原分發學校就讀。</w:t>
      </w:r>
    </w:p>
    <w:p w:rsidR="005F555A" w:rsidRDefault="00C1478C">
      <w:pPr>
        <w:spacing w:line="480" w:lineRule="auto"/>
        <w:ind w:firstLine="720"/>
        <w:jc w:val="both"/>
        <w:rPr>
          <w:rFonts w:eastAsia="標楷體"/>
          <w:color w:val="000000"/>
          <w:sz w:val="36"/>
          <w:szCs w:val="36"/>
        </w:rPr>
      </w:pPr>
      <w:r>
        <w:rPr>
          <w:rFonts w:eastAsia="標楷體"/>
          <w:color w:val="000000"/>
          <w:sz w:val="36"/>
          <w:szCs w:val="36"/>
        </w:rPr>
        <w:t>謹此</w:t>
      </w:r>
    </w:p>
    <w:p w:rsidR="005F555A" w:rsidRDefault="005F555A">
      <w:pPr>
        <w:jc w:val="both"/>
        <w:rPr>
          <w:rFonts w:eastAsia="標楷體"/>
          <w:color w:val="000000"/>
          <w:sz w:val="36"/>
          <w:szCs w:val="36"/>
        </w:rPr>
      </w:pPr>
    </w:p>
    <w:p w:rsidR="005F555A" w:rsidRDefault="00C1478C">
      <w:r>
        <w:rPr>
          <w:rFonts w:eastAsia="標楷體"/>
          <w:color w:val="000000"/>
          <w:sz w:val="36"/>
          <w:szCs w:val="36"/>
        </w:rPr>
        <w:t xml:space="preserve">                 </w:t>
      </w:r>
      <w:r>
        <w:rPr>
          <w:rFonts w:eastAsia="標楷體"/>
          <w:color w:val="000000"/>
          <w:sz w:val="36"/>
          <w:szCs w:val="36"/>
        </w:rPr>
        <w:t>學生簽名：</w:t>
      </w:r>
      <w:r>
        <w:rPr>
          <w:rFonts w:eastAsia="標楷體"/>
          <w:color w:val="000000"/>
          <w:sz w:val="36"/>
          <w:szCs w:val="36"/>
          <w:u w:val="single"/>
        </w:rPr>
        <w:t xml:space="preserve">                  </w:t>
      </w:r>
    </w:p>
    <w:p w:rsidR="005F555A" w:rsidRDefault="005F555A">
      <w:pPr>
        <w:rPr>
          <w:rFonts w:eastAsia="標楷體"/>
          <w:color w:val="000000"/>
          <w:sz w:val="36"/>
          <w:szCs w:val="36"/>
        </w:rPr>
      </w:pPr>
    </w:p>
    <w:p w:rsidR="005F555A" w:rsidRDefault="00C1478C">
      <w:pPr>
        <w:ind w:firstLine="900"/>
      </w:pPr>
      <w:r>
        <w:rPr>
          <w:rFonts w:eastAsia="標楷體"/>
          <w:color w:val="000000"/>
          <w:sz w:val="36"/>
          <w:szCs w:val="36"/>
        </w:rPr>
        <w:t>父母（或監護人）簽章：</w:t>
      </w:r>
      <w:r>
        <w:rPr>
          <w:rFonts w:eastAsia="標楷體"/>
          <w:color w:val="000000"/>
          <w:sz w:val="36"/>
          <w:szCs w:val="36"/>
          <w:u w:val="single"/>
        </w:rPr>
        <w:t xml:space="preserve">                  </w:t>
      </w:r>
    </w:p>
    <w:p w:rsidR="005F555A" w:rsidRDefault="00C1478C">
      <w:pPr>
        <w:ind w:firstLine="4500"/>
      </w:pPr>
      <w:r>
        <w:rPr>
          <w:rFonts w:eastAsia="標楷體"/>
          <w:color w:val="000000"/>
          <w:sz w:val="36"/>
          <w:szCs w:val="36"/>
        </w:rPr>
        <w:t>：</w:t>
      </w:r>
      <w:r>
        <w:rPr>
          <w:rFonts w:eastAsia="標楷體"/>
          <w:color w:val="000000"/>
          <w:sz w:val="36"/>
          <w:szCs w:val="36"/>
          <w:u w:val="single"/>
        </w:rPr>
        <w:t xml:space="preserve">                  </w:t>
      </w:r>
      <w:r>
        <w:rPr>
          <w:rFonts w:eastAsia="標楷體"/>
          <w:color w:val="000000"/>
          <w:sz w:val="36"/>
          <w:szCs w:val="36"/>
        </w:rPr>
        <w:t xml:space="preserve"> </w:t>
      </w:r>
    </w:p>
    <w:p w:rsidR="005F555A" w:rsidRDefault="00C1478C" w:rsidP="00B95CAE">
      <w:pPr>
        <w:jc w:val="distribute"/>
      </w:pPr>
      <w:r>
        <w:rPr>
          <w:rFonts w:eastAsia="標楷體"/>
          <w:color w:val="000000"/>
          <w:sz w:val="36"/>
          <w:szCs w:val="36"/>
        </w:rPr>
        <w:t>中華民國</w:t>
      </w:r>
      <w:r>
        <w:rPr>
          <w:rFonts w:eastAsia="標楷體"/>
          <w:color w:val="000000"/>
          <w:sz w:val="36"/>
          <w:szCs w:val="36"/>
        </w:rPr>
        <w:t xml:space="preserve">  </w:t>
      </w:r>
      <w:r>
        <w:rPr>
          <w:rFonts w:eastAsia="標楷體"/>
          <w:color w:val="FF0000"/>
          <w:sz w:val="36"/>
          <w:szCs w:val="36"/>
        </w:rPr>
        <w:t xml:space="preserve">111 </w:t>
      </w:r>
      <w:r>
        <w:rPr>
          <w:rFonts w:eastAsia="標楷體"/>
          <w:color w:val="000000"/>
          <w:sz w:val="36"/>
          <w:szCs w:val="36"/>
        </w:rPr>
        <w:t xml:space="preserve"> </w:t>
      </w:r>
      <w:r>
        <w:rPr>
          <w:rFonts w:eastAsia="標楷體"/>
          <w:color w:val="000000"/>
          <w:sz w:val="36"/>
          <w:szCs w:val="36"/>
        </w:rPr>
        <w:t>年</w:t>
      </w:r>
      <w:r>
        <w:rPr>
          <w:rFonts w:eastAsia="標楷體"/>
          <w:color w:val="000000"/>
          <w:sz w:val="36"/>
          <w:szCs w:val="36"/>
        </w:rPr>
        <w:t xml:space="preserve">      </w:t>
      </w:r>
      <w:r>
        <w:rPr>
          <w:rFonts w:eastAsia="標楷體"/>
          <w:color w:val="000000"/>
          <w:sz w:val="36"/>
          <w:szCs w:val="36"/>
        </w:rPr>
        <w:t>月</w:t>
      </w:r>
      <w:r>
        <w:rPr>
          <w:rFonts w:eastAsia="標楷體"/>
          <w:color w:val="000000"/>
          <w:sz w:val="36"/>
          <w:szCs w:val="36"/>
        </w:rPr>
        <w:t xml:space="preserve">      </w:t>
      </w:r>
      <w:r>
        <w:rPr>
          <w:rFonts w:eastAsia="標楷體"/>
          <w:color w:val="000000"/>
          <w:sz w:val="36"/>
          <w:szCs w:val="36"/>
        </w:rPr>
        <w:t>日</w:t>
      </w:r>
    </w:p>
    <w:p w:rsidR="005F555A" w:rsidRDefault="00C1478C">
      <w:pPr>
        <w:jc w:val="center"/>
      </w:pPr>
      <w:r>
        <w:rPr>
          <w:rFonts w:eastAsia="標楷體"/>
          <w:b/>
          <w:noProof/>
          <w:color w:val="000000"/>
          <w:sz w:val="36"/>
          <w:szCs w:val="36"/>
        </w:rPr>
        <w:lastRenderedPageBreak/>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-38734</wp:posOffset>
                </wp:positionV>
                <wp:extent cx="761366" cy="457200"/>
                <wp:effectExtent l="0" t="0" r="19685" b="19050"/>
                <wp:wrapNone/>
                <wp:docPr id="2" name="Text Box 4"/>
                <wp:cNvGraphicFramePr/>
                <a:graphic xmlns:a="http://schemas.openxmlformats.org/drawingml/2006/main">
                  <a:graphicData uri="http://schemas.microsoft.com/office/word/2010/wordprocessingShape">
                    <wps:wsp>
                      <wps:cNvSpPr txBox="1"/>
                      <wps:spPr>
                        <a:xfrm>
                          <a:off x="0" y="0"/>
                          <a:ext cx="761366" cy="457200"/>
                        </a:xfrm>
                        <a:prstGeom prst="rect">
                          <a:avLst/>
                        </a:prstGeom>
                        <a:solidFill>
                          <a:srgbClr val="FFFFFF"/>
                        </a:solidFill>
                        <a:ln w="9528">
                          <a:solidFill>
                            <a:srgbClr val="000000"/>
                          </a:solidFill>
                          <a:prstDash val="solid"/>
                        </a:ln>
                      </wps:spPr>
                      <wps:txbx>
                        <w:txbxContent>
                          <w:p w:rsidR="00C1478C" w:rsidRDefault="00C1478C">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Text Box 4" o:spid="_x0000_s1027" type="#_x0000_t202" style="position:absolute;left:0;text-align:left;margin-left:5.55pt;margin-top:-3.05pt;width:59.95pt;height:3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" strokeweight=".26467mm">
                <v:textbox>
                  <w:txbxContent>
                    <w:p w:rsidR="00C1478C" w:rsidRDefault="00C1478C">
                      <w:pPr>
                        <w:jc w:val="center"/>
                        <w:rPr>
                          <w:rFonts w:ascii="標楷體" w:eastAsia="標楷體" w:hAnsi="標楷體"/>
                        </w:rPr>
                      </w:pPr>
                      <w:r>
                        <w:rPr>
                          <w:rFonts w:ascii="標楷體" w:eastAsia="標楷體" w:hAnsi="標楷體"/>
                        </w:rPr>
                        <w:t>附件二</w:t>
                      </w:r>
                    </w:p>
                  </w:txbxContent>
                </v:textbox>
              </v:shape>
            </w:pict>
          </mc:Fallback>
        </mc:AlternateContent>
      </w:r>
      <w:r>
        <w:rPr>
          <w:rFonts w:eastAsia="標楷體"/>
          <w:b/>
          <w:color w:val="000000"/>
          <w:sz w:val="36"/>
          <w:szCs w:val="36"/>
        </w:rPr>
        <w:t>健康聲明切結書</w:t>
      </w:r>
    </w:p>
    <w:p w:rsidR="005F555A" w:rsidRDefault="00C1478C" w:rsidP="00B95CAE">
      <w:pPr>
        <w:adjustRightInd w:val="0"/>
        <w:snapToGrid w:val="0"/>
        <w:spacing w:line="720" w:lineRule="exact"/>
        <w:ind w:firstLine="560"/>
        <w:jc w:val="both"/>
      </w:pPr>
      <w:r>
        <w:rPr>
          <w:rFonts w:eastAsia="標楷體"/>
          <w:sz w:val="28"/>
          <w:szCs w:val="28"/>
        </w:rPr>
        <w:t>考生</w:t>
      </w:r>
      <w:r>
        <w:rPr>
          <w:rFonts w:eastAsia="標楷體"/>
          <w:sz w:val="28"/>
          <w:szCs w:val="28"/>
          <w:u w:val="thick"/>
        </w:rPr>
        <w:t xml:space="preserve">             </w:t>
      </w:r>
      <w:r>
        <w:rPr>
          <w:rFonts w:eastAsia="標楷體"/>
          <w:sz w:val="28"/>
          <w:szCs w:val="28"/>
        </w:rPr>
        <w:t>(</w:t>
      </w:r>
      <w:r>
        <w:rPr>
          <w:rFonts w:eastAsia="標楷體"/>
          <w:sz w:val="28"/>
          <w:szCs w:val="28"/>
        </w:rPr>
        <w:t>身分證統一編號：</w:t>
      </w:r>
      <w:r>
        <w:rPr>
          <w:rFonts w:eastAsia="標楷體"/>
          <w:sz w:val="28"/>
          <w:szCs w:val="28"/>
          <w:u w:val="thick"/>
        </w:rPr>
        <w:t>___________</w:t>
      </w:r>
      <w:r>
        <w:rPr>
          <w:rFonts w:eastAsia="標楷體"/>
          <w:sz w:val="28"/>
          <w:szCs w:val="28"/>
        </w:rPr>
        <w:t>)</w:t>
      </w:r>
      <w:r>
        <w:rPr>
          <w:rFonts w:eastAsia="標楷體"/>
          <w:sz w:val="28"/>
          <w:szCs w:val="28"/>
        </w:rPr>
        <w:t>參加</w:t>
      </w:r>
      <w:r w:rsidR="00B95CAE" w:rsidRPr="00B95CAE">
        <w:rPr>
          <w:rFonts w:eastAsia="標楷體" w:hint="eastAsia"/>
          <w:sz w:val="28"/>
          <w:szCs w:val="28"/>
        </w:rPr>
        <w:t>臺北市松山區三民國民小學</w:t>
      </w:r>
      <w:r>
        <w:rPr>
          <w:rFonts w:eastAsia="標楷體"/>
          <w:sz w:val="28"/>
          <w:szCs w:val="28"/>
        </w:rPr>
        <w:t>________ 111</w:t>
      </w:r>
      <w:r>
        <w:rPr>
          <w:rFonts w:eastAsia="標楷體"/>
          <w:sz w:val="28"/>
          <w:szCs w:val="28"/>
        </w:rPr>
        <w:t>學年度國民小學體育</w:t>
      </w:r>
      <w:proofErr w:type="gramStart"/>
      <w:r>
        <w:rPr>
          <w:rFonts w:eastAsia="標楷體"/>
          <w:sz w:val="28"/>
          <w:szCs w:val="28"/>
        </w:rPr>
        <w:t>績</w:t>
      </w:r>
      <w:proofErr w:type="gramEnd"/>
      <w:r>
        <w:rPr>
          <w:rFonts w:eastAsia="標楷體"/>
          <w:sz w:val="28"/>
          <w:szCs w:val="28"/>
        </w:rPr>
        <w:t>優生</w:t>
      </w:r>
      <w:r w:rsidR="00B95CAE" w:rsidRPr="00B95CAE">
        <w:rPr>
          <w:rFonts w:eastAsia="標楷體" w:hint="eastAsia"/>
          <w:sz w:val="28"/>
          <w:szCs w:val="28"/>
        </w:rPr>
        <w:t>（體育班）</w:t>
      </w:r>
      <w:r>
        <w:rPr>
          <w:rFonts w:eastAsia="標楷體"/>
          <w:sz w:val="28"/>
          <w:szCs w:val="28"/>
        </w:rPr>
        <w:t>甄選入學招生，確定無患有氣喘、心臟血管疾病、癲癇症或重大疾病等不適運動訓練之情形。倘患有痼疾不適宜訓練時，願意辦理轉學，絕無異議。</w:t>
      </w:r>
    </w:p>
    <w:p w:rsidR="005F555A" w:rsidRDefault="00C1478C" w:rsidP="00B95CAE">
      <w:pPr>
        <w:adjustRightInd w:val="0"/>
        <w:snapToGrid w:val="0"/>
        <w:spacing w:line="720" w:lineRule="exact"/>
        <w:ind w:firstLine="560"/>
        <w:jc w:val="both"/>
        <w:rPr>
          <w:rFonts w:eastAsia="標楷體"/>
          <w:sz w:val="28"/>
          <w:szCs w:val="28"/>
        </w:rPr>
      </w:pPr>
      <w:r>
        <w:rPr>
          <w:rFonts w:eastAsia="標楷體"/>
          <w:sz w:val="28"/>
          <w:szCs w:val="28"/>
        </w:rPr>
        <w:t>因應嚴重特殊傳染性肺炎</w:t>
      </w:r>
      <w:r>
        <w:rPr>
          <w:rFonts w:eastAsia="標楷體"/>
          <w:sz w:val="28"/>
          <w:szCs w:val="28"/>
        </w:rPr>
        <w:t>(COVID-19)</w:t>
      </w:r>
      <w:proofErr w:type="gramStart"/>
      <w:r>
        <w:rPr>
          <w:rFonts w:eastAsia="標楷體"/>
          <w:sz w:val="28"/>
          <w:szCs w:val="28"/>
        </w:rPr>
        <w:t>疫</w:t>
      </w:r>
      <w:proofErr w:type="gramEnd"/>
      <w:r>
        <w:rPr>
          <w:rFonts w:eastAsia="標楷體"/>
          <w:sz w:val="28"/>
          <w:szCs w:val="28"/>
        </w:rPr>
        <w:t>情，依據中央流行疫情指揮中心之「具感染風險民眾追蹤管理機制」，倘若被列管為「居家隔離」或「自主防疫」或「自主健康管理」者，致使無法順利完成考試，遵照本校因應防疫措施，如下列，不得有異議。</w:t>
      </w:r>
    </w:p>
    <w:p w:rsidR="005F555A" w:rsidRDefault="00C1478C" w:rsidP="00B95CAE">
      <w:pPr>
        <w:numPr>
          <w:ilvl w:val="0"/>
          <w:numId w:val="1"/>
        </w:numPr>
        <w:adjustRightInd w:val="0"/>
        <w:snapToGrid w:val="0"/>
        <w:spacing w:line="720" w:lineRule="exact"/>
        <w:jc w:val="both"/>
      </w:pPr>
      <w:r>
        <w:rPr>
          <w:rFonts w:eastAsia="標楷體"/>
          <w:sz w:val="28"/>
          <w:szCs w:val="28"/>
        </w:rPr>
        <w:t>應試前已知被列管為「居家隔離」或「自主防疫」或「自主健康管理」者，於</w:t>
      </w:r>
      <w:r>
        <w:rPr>
          <w:rFonts w:eastAsia="標楷體"/>
          <w:color w:val="FF0000"/>
          <w:sz w:val="28"/>
          <w:szCs w:val="28"/>
        </w:rPr>
        <w:t>111</w:t>
      </w:r>
      <w:r>
        <w:rPr>
          <w:rFonts w:eastAsia="標楷體"/>
          <w:color w:val="FF0000"/>
          <w:sz w:val="28"/>
          <w:szCs w:val="28"/>
        </w:rPr>
        <w:t>年</w:t>
      </w:r>
      <w:r w:rsidR="00B95CAE">
        <w:rPr>
          <w:rFonts w:eastAsia="標楷體"/>
          <w:color w:val="FF0000"/>
          <w:sz w:val="28"/>
          <w:szCs w:val="28"/>
        </w:rPr>
        <w:t>6</w:t>
      </w:r>
      <w:r>
        <w:rPr>
          <w:rFonts w:eastAsia="標楷體"/>
          <w:color w:val="FF0000"/>
          <w:sz w:val="28"/>
          <w:szCs w:val="28"/>
        </w:rPr>
        <w:t>月</w:t>
      </w:r>
      <w:r w:rsidR="00206A35">
        <w:rPr>
          <w:rFonts w:eastAsia="標楷體" w:hint="eastAsia"/>
          <w:color w:val="FF0000"/>
          <w:sz w:val="28"/>
          <w:szCs w:val="28"/>
        </w:rPr>
        <w:t>17</w:t>
      </w:r>
      <w:r>
        <w:rPr>
          <w:rFonts w:eastAsia="標楷體"/>
          <w:color w:val="FF0000"/>
          <w:sz w:val="28"/>
          <w:szCs w:val="28"/>
        </w:rPr>
        <w:t>日</w:t>
      </w:r>
      <w:r>
        <w:rPr>
          <w:rFonts w:eastAsia="標楷體"/>
          <w:sz w:val="28"/>
          <w:szCs w:val="28"/>
        </w:rPr>
        <w:t>辦理補考。</w:t>
      </w:r>
    </w:p>
    <w:p w:rsidR="005F555A" w:rsidRDefault="00C1478C" w:rsidP="00B95CAE">
      <w:pPr>
        <w:numPr>
          <w:ilvl w:val="0"/>
          <w:numId w:val="1"/>
        </w:numPr>
        <w:adjustRightInd w:val="0"/>
        <w:snapToGrid w:val="0"/>
        <w:spacing w:line="720" w:lineRule="exact"/>
        <w:jc w:val="both"/>
      </w:pPr>
      <w:r>
        <w:rPr>
          <w:rFonts w:eastAsia="標楷體"/>
          <w:sz w:val="28"/>
          <w:szCs w:val="28"/>
        </w:rPr>
        <w:t>應試過程中被列管為「居家隔離」或「自主防疫」或「自主健康管理」者，應試中若有發燒或咳嗽、流鼻水等呼吸道症狀、身體不適者，則中止應試且於</w:t>
      </w:r>
      <w:r>
        <w:rPr>
          <w:rFonts w:eastAsia="標楷體"/>
          <w:color w:val="FF0000"/>
          <w:sz w:val="28"/>
          <w:szCs w:val="28"/>
        </w:rPr>
        <w:t>111</w:t>
      </w:r>
      <w:r>
        <w:rPr>
          <w:rFonts w:eastAsia="標楷體"/>
          <w:color w:val="FF0000"/>
          <w:sz w:val="28"/>
          <w:szCs w:val="28"/>
        </w:rPr>
        <w:t>年</w:t>
      </w:r>
      <w:r w:rsidR="00B95CAE">
        <w:rPr>
          <w:rFonts w:eastAsia="標楷體"/>
          <w:color w:val="FF0000"/>
          <w:sz w:val="28"/>
          <w:szCs w:val="28"/>
        </w:rPr>
        <w:t>6</w:t>
      </w:r>
      <w:r>
        <w:rPr>
          <w:rFonts w:eastAsia="標楷體"/>
          <w:color w:val="FF0000"/>
          <w:sz w:val="28"/>
          <w:szCs w:val="28"/>
        </w:rPr>
        <w:t>月</w:t>
      </w:r>
      <w:r w:rsidR="00206A35">
        <w:rPr>
          <w:rFonts w:eastAsia="標楷體" w:hint="eastAsia"/>
          <w:color w:val="FF0000"/>
          <w:sz w:val="28"/>
          <w:szCs w:val="28"/>
        </w:rPr>
        <w:t>17</w:t>
      </w:r>
      <w:r>
        <w:rPr>
          <w:rFonts w:eastAsia="標楷體"/>
          <w:color w:val="FF0000"/>
          <w:sz w:val="28"/>
          <w:szCs w:val="28"/>
        </w:rPr>
        <w:t>日</w:t>
      </w:r>
      <w:r>
        <w:rPr>
          <w:rFonts w:eastAsia="標楷體"/>
          <w:sz w:val="28"/>
          <w:szCs w:val="28"/>
        </w:rPr>
        <w:t>辦理補考，該項術科成績不</w:t>
      </w:r>
      <w:proofErr w:type="gramStart"/>
      <w:r>
        <w:rPr>
          <w:rFonts w:eastAsia="標楷體"/>
          <w:sz w:val="28"/>
          <w:szCs w:val="28"/>
        </w:rPr>
        <w:t>採</w:t>
      </w:r>
      <w:proofErr w:type="gramEnd"/>
      <w:r>
        <w:rPr>
          <w:rFonts w:eastAsia="標楷體"/>
          <w:sz w:val="28"/>
          <w:szCs w:val="28"/>
        </w:rPr>
        <w:t>計。</w:t>
      </w:r>
    </w:p>
    <w:p w:rsidR="005F555A" w:rsidRDefault="00C1478C" w:rsidP="00B95CAE">
      <w:pPr>
        <w:adjustRightInd w:val="0"/>
        <w:snapToGrid w:val="0"/>
        <w:spacing w:line="720" w:lineRule="exact"/>
      </w:pPr>
      <w:r>
        <w:rPr>
          <w:rFonts w:eastAsia="標楷體"/>
          <w:color w:val="000000"/>
          <w:sz w:val="28"/>
          <w:szCs w:val="28"/>
        </w:rPr>
        <w:t xml:space="preserve">    </w:t>
      </w:r>
      <w:r>
        <w:rPr>
          <w:rFonts w:eastAsia="標楷體"/>
          <w:color w:val="000000"/>
          <w:sz w:val="28"/>
          <w:szCs w:val="28"/>
        </w:rPr>
        <w:t>謹此</w:t>
      </w:r>
    </w:p>
    <w:p w:rsidR="005F555A" w:rsidRDefault="00C1478C">
      <w:r>
        <w:rPr>
          <w:rFonts w:eastAsia="標楷體"/>
          <w:color w:val="000000"/>
          <w:sz w:val="36"/>
          <w:szCs w:val="36"/>
        </w:rPr>
        <w:t xml:space="preserve">                 </w:t>
      </w:r>
      <w:r>
        <w:rPr>
          <w:rFonts w:eastAsia="標楷體"/>
          <w:color w:val="000000"/>
          <w:sz w:val="36"/>
          <w:szCs w:val="36"/>
        </w:rPr>
        <w:t>學生簽名：</w:t>
      </w:r>
      <w:r>
        <w:rPr>
          <w:rFonts w:eastAsia="標楷體"/>
          <w:color w:val="000000"/>
          <w:sz w:val="36"/>
          <w:szCs w:val="36"/>
          <w:u w:val="single"/>
        </w:rPr>
        <w:t xml:space="preserve">                  </w:t>
      </w:r>
    </w:p>
    <w:p w:rsidR="005F555A" w:rsidRDefault="00C1478C">
      <w:pPr>
        <w:ind w:firstLine="900"/>
      </w:pPr>
      <w:r>
        <w:rPr>
          <w:rFonts w:eastAsia="標楷體"/>
          <w:color w:val="000000"/>
          <w:sz w:val="36"/>
          <w:szCs w:val="36"/>
        </w:rPr>
        <w:t>父母（或監護人）簽章：</w:t>
      </w:r>
      <w:r>
        <w:rPr>
          <w:rFonts w:eastAsia="標楷體"/>
          <w:color w:val="000000"/>
          <w:sz w:val="36"/>
          <w:szCs w:val="36"/>
          <w:u w:val="single"/>
        </w:rPr>
        <w:t xml:space="preserve">                  </w:t>
      </w:r>
    </w:p>
    <w:p w:rsidR="005F555A" w:rsidRDefault="00C1478C" w:rsidP="00B95CAE">
      <w:pPr>
        <w:ind w:firstLineChars="1300" w:firstLine="4680"/>
      </w:pPr>
      <w:r>
        <w:rPr>
          <w:rFonts w:eastAsia="標楷體"/>
          <w:color w:val="000000"/>
          <w:sz w:val="36"/>
          <w:szCs w:val="36"/>
        </w:rPr>
        <w:t>：</w:t>
      </w:r>
      <w:r>
        <w:rPr>
          <w:rFonts w:eastAsia="標楷體"/>
          <w:color w:val="000000"/>
          <w:sz w:val="36"/>
          <w:szCs w:val="36"/>
          <w:u w:val="single"/>
        </w:rPr>
        <w:t xml:space="preserve">                  </w:t>
      </w:r>
      <w:r>
        <w:rPr>
          <w:rFonts w:eastAsia="標楷體"/>
          <w:color w:val="000000"/>
          <w:sz w:val="36"/>
          <w:szCs w:val="36"/>
        </w:rPr>
        <w:t xml:space="preserve"> </w:t>
      </w:r>
    </w:p>
    <w:p w:rsidR="005F555A" w:rsidRDefault="00C1478C" w:rsidP="00B95CAE">
      <w:pPr>
        <w:jc w:val="distribute"/>
      </w:pPr>
      <w:r>
        <w:rPr>
          <w:rFonts w:eastAsia="標楷體"/>
          <w:color w:val="000000"/>
          <w:sz w:val="36"/>
          <w:szCs w:val="36"/>
        </w:rPr>
        <w:t>中華民國</w:t>
      </w:r>
      <w:r>
        <w:rPr>
          <w:rFonts w:eastAsia="標楷體"/>
          <w:color w:val="000000"/>
          <w:sz w:val="36"/>
          <w:szCs w:val="36"/>
        </w:rPr>
        <w:t xml:space="preserve"> </w:t>
      </w:r>
      <w:r>
        <w:rPr>
          <w:rFonts w:eastAsia="標楷體"/>
          <w:color w:val="FF0000"/>
          <w:sz w:val="36"/>
          <w:szCs w:val="36"/>
        </w:rPr>
        <w:t xml:space="preserve"> 111 </w:t>
      </w:r>
      <w:r>
        <w:rPr>
          <w:rFonts w:eastAsia="標楷體"/>
          <w:color w:val="000000"/>
          <w:sz w:val="36"/>
          <w:szCs w:val="36"/>
        </w:rPr>
        <w:t>年</w:t>
      </w:r>
      <w:r>
        <w:rPr>
          <w:rFonts w:eastAsia="標楷體"/>
          <w:color w:val="000000"/>
          <w:sz w:val="36"/>
          <w:szCs w:val="36"/>
        </w:rPr>
        <w:t xml:space="preserve">      </w:t>
      </w:r>
      <w:r>
        <w:rPr>
          <w:rFonts w:eastAsia="標楷體"/>
          <w:color w:val="000000"/>
          <w:sz w:val="36"/>
          <w:szCs w:val="36"/>
        </w:rPr>
        <w:t>月</w:t>
      </w:r>
      <w:r>
        <w:rPr>
          <w:rFonts w:eastAsia="標楷體"/>
          <w:color w:val="000000"/>
          <w:sz w:val="36"/>
          <w:szCs w:val="36"/>
        </w:rPr>
        <w:t xml:space="preserve">      </w:t>
      </w:r>
      <w:r>
        <w:rPr>
          <w:rFonts w:eastAsia="標楷體"/>
          <w:color w:val="000000"/>
          <w:sz w:val="36"/>
          <w:szCs w:val="36"/>
        </w:rPr>
        <w:t>日</w:t>
      </w:r>
    </w:p>
    <w:p w:rsidR="005F555A" w:rsidRDefault="00C1478C" w:rsidP="009B5CBE">
      <w:pPr>
        <w:snapToGrid w:val="0"/>
        <w:jc w:val="center"/>
      </w:pPr>
      <w:r w:rsidRPr="00C973FF">
        <w:rPr>
          <w:rFonts w:eastAsia="標楷體"/>
          <w:b/>
          <w:noProof/>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-710565</wp:posOffset>
                </wp:positionH>
                <wp:positionV relativeFrom="paragraph">
                  <wp:posOffset>0</wp:posOffset>
                </wp:positionV>
                <wp:extent cx="695325" cy="476250"/>
                <wp:effectExtent l="0" t="0" r="28575" b="19050"/>
                <wp:wrapSquare wrapText="bothSides"/>
                <wp:docPr id="3" name="文字方塊 6"/>
                <wp:cNvGraphicFramePr/>
                <a:graphic xmlns:a="http://schemas.openxmlformats.org/drawingml/2006/main">
                  <a:graphicData uri="http://schemas.microsoft.com/office/word/2010/wordprocessingShape">
                    <wps:wsp>
                      <wps:cNvSpPr txBox="1"/>
                      <wps:spPr>
                        <a:xfrm>
                          <a:off x="0" y="0"/>
                          <a:ext cx="695325" cy="476250"/>
                        </a:xfrm>
                        <a:prstGeom prst="rect">
                          <a:avLst/>
                        </a:prstGeom>
                        <a:solidFill>
                          <a:srgbClr val="FFFFFF"/>
                        </a:solidFill>
                        <a:ln w="9528">
                          <a:solidFill>
                            <a:srgbClr val="000000"/>
                          </a:solidFill>
                          <a:prstDash val="solid"/>
                        </a:ln>
                      </wps:spPr>
                      <wps:txbx>
                        <w:txbxContent>
                          <w:p w:rsidR="00C1478C" w:rsidRDefault="00C1478C">
                            <w:pPr>
                              <w:rPr>
                                <w:rFonts w:ascii="標楷體" w:eastAsia="標楷體" w:hAnsi="標楷體"/>
                              </w:rPr>
                            </w:pPr>
                            <w:r>
                              <w:rPr>
                                <w:rFonts w:ascii="標楷體" w:eastAsia="標楷體" w:hAnsi="標楷體"/>
                              </w:rPr>
                              <w:t>附件</w:t>
                            </w:r>
                            <w:proofErr w:type="gramStart"/>
                            <w:r>
                              <w:rPr>
                                <w:rFonts w:ascii="標楷體" w:eastAsia="標楷體" w:hAnsi="標楷體"/>
                              </w:rPr>
                              <w:t>三</w:t>
                            </w:r>
                            <w:proofErr w:type="gramEnd"/>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文字方塊 6" o:spid="_x0000_s1028" type="#_x0000_t202" style="position:absolute;left:0;text-align:left;margin-left:-55.95pt;margin-top:0;width:54.7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" strokeweight=".26467mm">
                <v:textbox>
                  <w:txbxContent>
                    <w:p w:rsidR="00C1478C" w:rsidRDefault="00C1478C">
                      <w:pPr>
                        <w:rPr>
                          <w:rFonts w:ascii="標楷體" w:eastAsia="標楷體" w:hAnsi="標楷體"/>
                        </w:rPr>
                      </w:pPr>
                      <w:r>
                        <w:rPr>
                          <w:rFonts w:ascii="標楷體" w:eastAsia="標楷體" w:hAnsi="標楷體"/>
                        </w:rPr>
                        <w:t>附件</w:t>
                      </w:r>
                      <w:proofErr w:type="gramStart"/>
                      <w:r>
                        <w:rPr>
                          <w:rFonts w:ascii="標楷體" w:eastAsia="標楷體" w:hAnsi="標楷體"/>
                        </w:rPr>
                        <w:t>三</w:t>
                      </w:r>
                      <w:proofErr w:type="gramEnd"/>
                    </w:p>
                  </w:txbxContent>
                </v:textbox>
                <w10:wrap type="square"/>
              </v:shape>
            </w:pict>
          </mc:Fallback>
        </mc:AlternateContent>
      </w:r>
      <w:r w:rsidR="00C973FF" w:rsidRPr="00C973FF">
        <w:rPr>
          <w:rFonts w:eastAsia="標楷體" w:hint="eastAsia"/>
          <w:b/>
          <w:noProof/>
          <w:sz w:val="28"/>
          <w:szCs w:val="28"/>
        </w:rPr>
        <w:t>臺北市松山區三民國民小學</w:t>
      </w:r>
      <w:r w:rsidRPr="00C973FF">
        <w:rPr>
          <w:rFonts w:eastAsia="標楷體"/>
          <w:b/>
          <w:sz w:val="28"/>
          <w:szCs w:val="28"/>
        </w:rPr>
        <w:t>111</w:t>
      </w:r>
      <w:r>
        <w:rPr>
          <w:rFonts w:eastAsia="標楷體"/>
          <w:b/>
          <w:sz w:val="28"/>
          <w:szCs w:val="32"/>
        </w:rPr>
        <w:t>學年度國民小學體育</w:t>
      </w:r>
      <w:proofErr w:type="gramStart"/>
      <w:r>
        <w:rPr>
          <w:rFonts w:eastAsia="標楷體"/>
          <w:b/>
          <w:sz w:val="28"/>
          <w:szCs w:val="32"/>
        </w:rPr>
        <w:t>績</w:t>
      </w:r>
      <w:proofErr w:type="gramEnd"/>
      <w:r>
        <w:rPr>
          <w:rFonts w:eastAsia="標楷體"/>
          <w:b/>
          <w:sz w:val="28"/>
          <w:szCs w:val="32"/>
        </w:rPr>
        <w:t>優生（體育班）甄選入學招生因應嚴重特殊傳染性肺炎</w:t>
      </w:r>
      <w:r>
        <w:rPr>
          <w:rFonts w:eastAsia="標楷體"/>
          <w:b/>
          <w:sz w:val="28"/>
          <w:szCs w:val="32"/>
        </w:rPr>
        <w:t xml:space="preserve">(COVID-19) </w:t>
      </w:r>
      <w:r>
        <w:rPr>
          <w:rFonts w:eastAsia="標楷體"/>
          <w:b/>
          <w:sz w:val="28"/>
          <w:szCs w:val="32"/>
        </w:rPr>
        <w:t>考生健康關懷表</w:t>
      </w:r>
    </w:p>
    <w:p w:rsidR="005F555A" w:rsidRDefault="00C1478C">
      <w:pPr>
        <w:spacing w:line="300" w:lineRule="exact"/>
        <w:rPr>
          <w:rFonts w:eastAsia="標楷體"/>
        </w:rPr>
      </w:pPr>
      <w:r>
        <w:rPr>
          <w:rFonts w:eastAsia="標楷體"/>
        </w:rPr>
        <w:t xml:space="preserve">    </w:t>
      </w:r>
      <w:r>
        <w:rPr>
          <w:rFonts w:eastAsia="標楷體"/>
        </w:rPr>
        <w:t>為因應嚴重特殊傳染性肺炎</w:t>
      </w:r>
      <w:proofErr w:type="gramStart"/>
      <w:r>
        <w:rPr>
          <w:rFonts w:eastAsia="標楷體"/>
        </w:rPr>
        <w:t>疫</w:t>
      </w:r>
      <w:proofErr w:type="gramEnd"/>
      <w:r>
        <w:rPr>
          <w:rFonts w:eastAsia="標楷體"/>
        </w:rPr>
        <w:t>情，請協助填寫下列資料，並詳細閱讀注意事項：</w:t>
      </w:r>
    </w:p>
    <w:p w:rsidR="005F555A" w:rsidRDefault="00C1478C">
      <w:pPr>
        <w:pStyle w:val="a9"/>
        <w:numPr>
          <w:ilvl w:val="0"/>
          <w:numId w:val="2"/>
        </w:numPr>
        <w:spacing w:line="300" w:lineRule="exact"/>
        <w:ind w:left="504" w:hanging="504"/>
      </w:pPr>
      <w:proofErr w:type="gramStart"/>
      <w:r>
        <w:rPr>
          <w:rFonts w:eastAsia="標楷體"/>
        </w:rPr>
        <w:t>個</w:t>
      </w:r>
      <w:proofErr w:type="gramEnd"/>
      <w:r>
        <w:rPr>
          <w:rFonts w:eastAsia="標楷體"/>
        </w:rPr>
        <w:t>資蒐集告知聲明事項：</w:t>
      </w:r>
      <w:r w:rsidR="00C973FF" w:rsidRPr="00C973FF">
        <w:rPr>
          <w:rFonts w:eastAsia="標楷體" w:hint="eastAsia"/>
          <w:color w:val="FF0000"/>
        </w:rPr>
        <w:t>臺北市松山區三民國民小學</w:t>
      </w:r>
      <w:r>
        <w:rPr>
          <w:rFonts w:eastAsia="標楷體"/>
        </w:rPr>
        <w:t>(</w:t>
      </w:r>
      <w:r>
        <w:rPr>
          <w:rFonts w:eastAsia="標楷體"/>
        </w:rPr>
        <w:t>以下簡稱本校</w:t>
      </w:r>
      <w:r>
        <w:rPr>
          <w:rFonts w:eastAsia="標楷體"/>
        </w:rPr>
        <w:t>)</w:t>
      </w:r>
      <w:r>
        <w:rPr>
          <w:rFonts w:eastAsia="標楷體"/>
        </w:rPr>
        <w:t>依據「個人資料保護法之特定目的及個人資料之類別」代號</w:t>
      </w:r>
      <w:r>
        <w:rPr>
          <w:rFonts w:eastAsia="標楷體"/>
        </w:rPr>
        <w:t xml:space="preserve"> 012 </w:t>
      </w:r>
      <w:r>
        <w:rPr>
          <w:rFonts w:eastAsia="標楷體"/>
        </w:rPr>
        <w:t>公共衛生或傳染病防治之特定目的，蒐集以下個人資料，且不得為目的外利用。所蒐集之資料僅保存</w:t>
      </w:r>
      <w:r>
        <w:rPr>
          <w:rFonts w:eastAsia="標楷體"/>
        </w:rPr>
        <w:t xml:space="preserve"> 28 </w:t>
      </w:r>
      <w:r>
        <w:rPr>
          <w:rFonts w:eastAsia="標楷體"/>
        </w:rPr>
        <w:t>日，屆期銷毀。</w:t>
      </w:r>
    </w:p>
    <w:p w:rsidR="005F555A" w:rsidRDefault="00C1478C">
      <w:pPr>
        <w:pStyle w:val="a9"/>
        <w:numPr>
          <w:ilvl w:val="0"/>
          <w:numId w:val="2"/>
        </w:numPr>
        <w:spacing w:line="300" w:lineRule="exact"/>
        <w:ind w:left="504" w:hanging="504"/>
        <w:rPr>
          <w:rFonts w:eastAsia="標楷體"/>
        </w:rPr>
      </w:pPr>
      <w:r>
        <w:rPr>
          <w:rFonts w:eastAsia="標楷體"/>
        </w:rPr>
        <w:t>個人資料利用之對象及方式：為防堵</w:t>
      </w:r>
      <w:proofErr w:type="gramStart"/>
      <w:r>
        <w:rPr>
          <w:rFonts w:eastAsia="標楷體"/>
        </w:rPr>
        <w:t>疫情而</w:t>
      </w:r>
      <w:proofErr w:type="gramEnd"/>
      <w:r>
        <w:rPr>
          <w:rFonts w:eastAsia="標楷體"/>
        </w:rPr>
        <w:t>有必要時，得提供衛生主管機關依傳染病防法等規定進行疫情調查及聯繫使用。</w:t>
      </w:r>
    </w:p>
    <w:p w:rsidR="005F555A" w:rsidRDefault="00C1478C">
      <w:pPr>
        <w:pStyle w:val="a9"/>
        <w:numPr>
          <w:ilvl w:val="0"/>
          <w:numId w:val="2"/>
        </w:numPr>
        <w:spacing w:line="300" w:lineRule="exact"/>
        <w:ind w:left="504" w:hanging="504"/>
        <w:rPr>
          <w:rFonts w:eastAsia="標楷體"/>
        </w:rPr>
      </w:pPr>
      <w:r>
        <w:rPr>
          <w:rFonts w:eastAsia="標楷體"/>
        </w:rPr>
        <w:t>您就其個人資料得依個人資料保護法規定，向本校行使權利，包括查詢或請求閱覽、請求製給複製本、請求補充或更正、請求停止處理或利用、請求刪除等。</w:t>
      </w:r>
    </w:p>
    <w:p w:rsidR="005F555A" w:rsidRDefault="00C1478C">
      <w:pPr>
        <w:pStyle w:val="a9"/>
        <w:numPr>
          <w:ilvl w:val="0"/>
          <w:numId w:val="2"/>
        </w:numPr>
        <w:spacing w:line="300" w:lineRule="exact"/>
        <w:ind w:left="504" w:hanging="504"/>
        <w:rPr>
          <w:rFonts w:eastAsia="標楷體"/>
        </w:rPr>
      </w:pPr>
      <w:r>
        <w:rPr>
          <w:rFonts w:eastAsia="標楷體"/>
        </w:rPr>
        <w:t>您若未協助填寫下列資料將無法參加本項考試。</w:t>
      </w:r>
    </w:p>
    <w:p w:rsidR="005F555A" w:rsidRDefault="00C1478C">
      <w:pPr>
        <w:spacing w:line="300" w:lineRule="exact"/>
        <w:rPr>
          <w:rFonts w:eastAsia="標楷體"/>
        </w:rPr>
      </w:pPr>
      <w:r>
        <w:rPr>
          <w:rFonts w:eastAsia="標楷體"/>
        </w:rPr>
        <w:t>本人已閱讀過以上說明，且願意配合防護措施及個人資料之提供。</w:t>
      </w:r>
    </w:p>
    <w:tbl>
      <w:tblPr>
        <w:tblW w:w="10201" w:type="dxa"/>
        <w:tblCellMar>
          <w:left w:w="10" w:type="dxa"/>
          <w:right w:w="10" w:type="dxa"/>
        </w:tblCellMar>
        <w:tblLook w:val="0000" w:firstRow="0" w:lastRow="0" w:firstColumn="0" w:lastColumn="0" w:noHBand="0" w:noVBand="0"/>
      </w:tblPr>
      <w:tblGrid>
        <w:gridCol w:w="1604"/>
        <w:gridCol w:w="943"/>
        <w:gridCol w:w="661"/>
        <w:gridCol w:w="2032"/>
        <w:gridCol w:w="1178"/>
        <w:gridCol w:w="1605"/>
        <w:gridCol w:w="2178"/>
      </w:tblGrid>
      <w:tr w:rsidR="005F555A">
        <w:trPr>
          <w:trHeight w:val="567"/>
        </w:trPr>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姓名</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5F555A">
            <w:pPr>
              <w:jc w:val="center"/>
              <w:rPr>
                <w:rFonts w:eastAsia="標楷體"/>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身分證統一編號</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5F555A">
            <w:pPr>
              <w:jc w:val="center"/>
              <w:rPr>
                <w:rFonts w:eastAsia="標楷體"/>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手機號碼</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5F555A">
            <w:pPr>
              <w:rPr>
                <w:rFonts w:eastAsia="標楷體"/>
              </w:rPr>
            </w:pPr>
          </w:p>
        </w:tc>
      </w:tr>
      <w:tr w:rsidR="005F555A">
        <w:trPr>
          <w:trHeight w:val="567"/>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家長或監護人姓名</w:t>
            </w:r>
          </w:p>
        </w:tc>
        <w:tc>
          <w:tcPr>
            <w:tcW w:w="38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5F555A">
            <w:pPr>
              <w:jc w:val="center"/>
              <w:rPr>
                <w:rFonts w:eastAsia="標楷體"/>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手機號碼</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5F555A">
            <w:pPr>
              <w:rPr>
                <w:rFonts w:eastAsia="標楷體"/>
              </w:rPr>
            </w:pPr>
          </w:p>
        </w:tc>
      </w:tr>
      <w:tr w:rsidR="005F555A">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C1478C">
            <w:pPr>
              <w:rPr>
                <w:rFonts w:eastAsia="標楷體"/>
              </w:rPr>
            </w:pPr>
            <w:r>
              <w:rPr>
                <w:rFonts w:eastAsia="標楷體"/>
              </w:rPr>
              <w:t xml:space="preserve">1. </w:t>
            </w:r>
            <w:r>
              <w:rPr>
                <w:rFonts w:eastAsia="標楷體"/>
              </w:rPr>
              <w:t>最近</w:t>
            </w:r>
            <w:r>
              <w:rPr>
                <w:rFonts w:eastAsia="標楷體"/>
              </w:rPr>
              <w:t>14</w:t>
            </w:r>
            <w:r>
              <w:rPr>
                <w:rFonts w:eastAsia="標楷體"/>
              </w:rPr>
              <w:t>天內</w:t>
            </w:r>
            <w:r>
              <w:rPr>
                <w:rFonts w:eastAsia="標楷體"/>
              </w:rPr>
              <w:t>(___</w:t>
            </w:r>
            <w:r>
              <w:rPr>
                <w:rFonts w:eastAsia="標楷體"/>
              </w:rPr>
              <w:t>月</w:t>
            </w:r>
            <w:r>
              <w:rPr>
                <w:rFonts w:eastAsia="標楷體"/>
              </w:rPr>
              <w:t>___</w:t>
            </w:r>
            <w:r>
              <w:rPr>
                <w:rFonts w:eastAsia="標楷體"/>
              </w:rPr>
              <w:t>日後</w:t>
            </w:r>
            <w:r>
              <w:rPr>
                <w:rFonts w:eastAsia="標楷體"/>
              </w:rPr>
              <w:t>)</w:t>
            </w:r>
            <w:r>
              <w:rPr>
                <w:rFonts w:eastAsia="標楷體"/>
              </w:rPr>
              <w:t>，您是否有出入境史：</w:t>
            </w:r>
            <w:r>
              <w:rPr>
                <w:rFonts w:eastAsia="標楷體"/>
              </w:rPr>
              <w:t xml:space="preserve"> </w:t>
            </w:r>
          </w:p>
          <w:p w:rsidR="005F555A" w:rsidRDefault="00C1478C">
            <w:pPr>
              <w:rPr>
                <w:rFonts w:eastAsia="標楷體"/>
              </w:rPr>
            </w:pPr>
            <w:r>
              <w:rPr>
                <w:rFonts w:eastAsia="標楷體"/>
              </w:rPr>
              <w:t>□</w:t>
            </w:r>
            <w:r>
              <w:rPr>
                <w:rFonts w:eastAsia="標楷體"/>
              </w:rPr>
              <w:t>否</w:t>
            </w:r>
            <w:r>
              <w:rPr>
                <w:rFonts w:eastAsia="標楷體"/>
              </w:rPr>
              <w:t xml:space="preserve"> </w:t>
            </w:r>
          </w:p>
          <w:p w:rsidR="005F555A" w:rsidRDefault="00C1478C">
            <w:pPr>
              <w:rPr>
                <w:rFonts w:eastAsia="標楷體"/>
              </w:rPr>
            </w:pPr>
            <w:r>
              <w:rPr>
                <w:rFonts w:eastAsia="標楷體"/>
              </w:rPr>
              <w:t>□</w:t>
            </w:r>
            <w:r>
              <w:rPr>
                <w:rFonts w:eastAsia="標楷體"/>
              </w:rPr>
              <w:t>是，請列出入境日期及地點。出國時間</w:t>
            </w:r>
            <w:r>
              <w:rPr>
                <w:rFonts w:eastAsia="標楷體"/>
              </w:rPr>
              <w:t>(</w:t>
            </w:r>
            <w:r>
              <w:rPr>
                <w:rFonts w:eastAsia="標楷體"/>
              </w:rPr>
              <w:t>如</w:t>
            </w:r>
            <w:r>
              <w:rPr>
                <w:rFonts w:eastAsia="標楷體"/>
              </w:rPr>
              <w:t xml:space="preserve"> 20200228)/</w:t>
            </w:r>
            <w:r>
              <w:rPr>
                <w:rFonts w:eastAsia="標楷體"/>
              </w:rPr>
              <w:t>地點：</w:t>
            </w:r>
            <w:r>
              <w:rPr>
                <w:rFonts w:eastAsia="標楷體"/>
              </w:rPr>
              <w:t>___________________</w:t>
            </w:r>
          </w:p>
        </w:tc>
      </w:tr>
      <w:tr w:rsidR="005F555A">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C1478C">
            <w:pPr>
              <w:rPr>
                <w:rFonts w:eastAsia="標楷體"/>
              </w:rPr>
            </w:pPr>
            <w:r>
              <w:rPr>
                <w:rFonts w:eastAsia="標楷體"/>
              </w:rPr>
              <w:t xml:space="preserve">2. </w:t>
            </w:r>
            <w:r>
              <w:rPr>
                <w:rFonts w:eastAsia="標楷體"/>
              </w:rPr>
              <w:t>最近</w:t>
            </w:r>
            <w:r>
              <w:rPr>
                <w:rFonts w:eastAsia="標楷體"/>
              </w:rPr>
              <w:t xml:space="preserve"> 14 </w:t>
            </w:r>
            <w:r>
              <w:rPr>
                <w:rFonts w:eastAsia="標楷體"/>
              </w:rPr>
              <w:t>天內</w:t>
            </w:r>
            <w:r>
              <w:rPr>
                <w:rFonts w:eastAsia="標楷體"/>
              </w:rPr>
              <w:t>(___</w:t>
            </w:r>
            <w:r>
              <w:rPr>
                <w:rFonts w:eastAsia="標楷體"/>
              </w:rPr>
              <w:t>月</w:t>
            </w:r>
            <w:r>
              <w:rPr>
                <w:rFonts w:eastAsia="標楷體"/>
              </w:rPr>
              <w:t>___</w:t>
            </w:r>
            <w:r>
              <w:rPr>
                <w:rFonts w:eastAsia="標楷體"/>
              </w:rPr>
              <w:t>日後</w:t>
            </w:r>
            <w:r>
              <w:rPr>
                <w:rFonts w:eastAsia="標楷體"/>
              </w:rPr>
              <w:t>)</w:t>
            </w:r>
            <w:r>
              <w:rPr>
                <w:rFonts w:eastAsia="標楷體"/>
              </w:rPr>
              <w:t>，您是否出現下列症狀</w:t>
            </w:r>
            <w:r>
              <w:rPr>
                <w:rFonts w:eastAsia="標楷體"/>
              </w:rPr>
              <w:t>(</w:t>
            </w:r>
            <w:r>
              <w:rPr>
                <w:rFonts w:eastAsia="標楷體"/>
              </w:rPr>
              <w:t>可複選</w:t>
            </w:r>
            <w:r>
              <w:rPr>
                <w:rFonts w:eastAsia="標楷體"/>
              </w:rPr>
              <w:t>)</w:t>
            </w:r>
            <w:r>
              <w:rPr>
                <w:rFonts w:eastAsia="標楷體"/>
              </w:rPr>
              <w:t>：</w:t>
            </w:r>
            <w:r>
              <w:rPr>
                <w:rFonts w:eastAsia="標楷體"/>
              </w:rPr>
              <w:t xml:space="preserve"> </w:t>
            </w:r>
          </w:p>
          <w:p w:rsidR="005F555A" w:rsidRDefault="00C1478C">
            <w:r>
              <w:rPr>
                <w:rFonts w:eastAsia="標楷體"/>
              </w:rPr>
              <w:t>□</w:t>
            </w:r>
            <w:r>
              <w:rPr>
                <w:rFonts w:eastAsia="標楷體"/>
              </w:rPr>
              <w:t>發燒</w:t>
            </w:r>
            <w:r>
              <w:rPr>
                <w:rFonts w:eastAsia="標楷體"/>
              </w:rPr>
              <w:t>(</w:t>
            </w:r>
            <w:r>
              <w:rPr>
                <w:rFonts w:eastAsia="標楷體"/>
              </w:rPr>
              <w:t>額溫</w:t>
            </w:r>
            <w:proofErr w:type="gramStart"/>
            <w:r>
              <w:rPr>
                <w:rFonts w:ascii="新細明體" w:hAnsi="新細明體" w:cs="新細明體"/>
              </w:rPr>
              <w:t>≧</w:t>
            </w:r>
            <w:proofErr w:type="gramEnd"/>
            <w:r>
              <w:rPr>
                <w:rFonts w:eastAsia="標楷體"/>
              </w:rPr>
              <w:t xml:space="preserve">37.5°C </w:t>
            </w:r>
            <w:proofErr w:type="gramStart"/>
            <w:r>
              <w:rPr>
                <w:rFonts w:eastAsia="標楷體"/>
              </w:rPr>
              <w:t>或耳溫</w:t>
            </w:r>
            <w:proofErr w:type="gramEnd"/>
            <w:r>
              <w:rPr>
                <w:rFonts w:ascii="新細明體" w:hAnsi="新細明體" w:cs="新細明體"/>
              </w:rPr>
              <w:t>≧</w:t>
            </w:r>
            <w:r>
              <w:rPr>
                <w:rFonts w:eastAsia="標楷體"/>
              </w:rPr>
              <w:t>38°C)   □</w:t>
            </w:r>
            <w:r>
              <w:rPr>
                <w:rFonts w:eastAsia="標楷體"/>
              </w:rPr>
              <w:t>咳嗽</w:t>
            </w:r>
            <w:r>
              <w:rPr>
                <w:rFonts w:eastAsia="標楷體"/>
              </w:rPr>
              <w:t xml:space="preserve">   □</w:t>
            </w:r>
            <w:r>
              <w:rPr>
                <w:rFonts w:eastAsia="標楷體"/>
              </w:rPr>
              <w:t>喉嚨痛</w:t>
            </w:r>
            <w:r>
              <w:rPr>
                <w:rFonts w:eastAsia="標楷體"/>
              </w:rPr>
              <w:t xml:space="preserve">   □</w:t>
            </w:r>
            <w:r>
              <w:rPr>
                <w:rFonts w:eastAsia="標楷體"/>
              </w:rPr>
              <w:t>頭痛</w:t>
            </w:r>
            <w:r>
              <w:rPr>
                <w:rFonts w:eastAsia="標楷體"/>
              </w:rPr>
              <w:t xml:space="preserve">   □</w:t>
            </w:r>
            <w:r>
              <w:rPr>
                <w:rFonts w:eastAsia="標楷體"/>
              </w:rPr>
              <w:t>肌肉或關節痠痛</w:t>
            </w:r>
            <w:r>
              <w:rPr>
                <w:rFonts w:eastAsia="標楷體"/>
              </w:rPr>
              <w:t xml:space="preserve"> </w:t>
            </w:r>
          </w:p>
          <w:p w:rsidR="005F555A" w:rsidRDefault="00C1478C">
            <w:pPr>
              <w:rPr>
                <w:rFonts w:eastAsia="標楷體"/>
              </w:rPr>
            </w:pPr>
            <w:r>
              <w:rPr>
                <w:rFonts w:eastAsia="標楷體"/>
              </w:rPr>
              <w:t>□</w:t>
            </w:r>
            <w:r>
              <w:rPr>
                <w:rFonts w:eastAsia="標楷體"/>
              </w:rPr>
              <w:t>流鼻水</w:t>
            </w:r>
            <w:r>
              <w:rPr>
                <w:rFonts w:eastAsia="標楷體"/>
              </w:rPr>
              <w:t>/</w:t>
            </w:r>
            <w:r>
              <w:rPr>
                <w:rFonts w:eastAsia="標楷體"/>
              </w:rPr>
              <w:t>鼻塞</w:t>
            </w:r>
            <w:r>
              <w:rPr>
                <w:rFonts w:eastAsia="標楷體"/>
              </w:rPr>
              <w:t xml:space="preserve">   □</w:t>
            </w:r>
            <w:r>
              <w:rPr>
                <w:rFonts w:eastAsia="標楷體"/>
              </w:rPr>
              <w:t>味覺失調或消失</w:t>
            </w:r>
            <w:r>
              <w:rPr>
                <w:rFonts w:eastAsia="標楷體"/>
              </w:rPr>
              <w:t xml:space="preserve">   □</w:t>
            </w:r>
            <w:r>
              <w:rPr>
                <w:rFonts w:eastAsia="標楷體"/>
              </w:rPr>
              <w:t>嗅覺失調或消失</w:t>
            </w:r>
            <w:r>
              <w:rPr>
                <w:rFonts w:eastAsia="標楷體"/>
              </w:rPr>
              <w:t xml:space="preserve">   □</w:t>
            </w:r>
            <w:r>
              <w:rPr>
                <w:rFonts w:eastAsia="標楷體"/>
              </w:rPr>
              <w:t>腹瀉</w:t>
            </w:r>
            <w:r>
              <w:rPr>
                <w:rFonts w:eastAsia="標楷體"/>
              </w:rPr>
              <w:t xml:space="preserve">   □</w:t>
            </w:r>
            <w:r>
              <w:rPr>
                <w:rFonts w:eastAsia="標楷體"/>
              </w:rPr>
              <w:t>全身疲倦</w:t>
            </w:r>
            <w:r>
              <w:rPr>
                <w:rFonts w:eastAsia="標楷體"/>
              </w:rPr>
              <w:t xml:space="preserve"> </w:t>
            </w:r>
          </w:p>
          <w:p w:rsidR="005F555A" w:rsidRDefault="00C1478C">
            <w:pPr>
              <w:rPr>
                <w:rFonts w:eastAsia="標楷體"/>
              </w:rPr>
            </w:pPr>
            <w:r>
              <w:rPr>
                <w:rFonts w:eastAsia="標楷體"/>
              </w:rPr>
              <w:t>□</w:t>
            </w:r>
            <w:r>
              <w:rPr>
                <w:rFonts w:eastAsia="標楷體"/>
              </w:rPr>
              <w:t>呼吸道窘迫症狀</w:t>
            </w:r>
            <w:r>
              <w:rPr>
                <w:rFonts w:eastAsia="標楷體"/>
              </w:rPr>
              <w:t>(</w:t>
            </w:r>
            <w:r>
              <w:rPr>
                <w:rFonts w:eastAsia="標楷體"/>
              </w:rPr>
              <w:t>呼吸急促、呼吸困難</w:t>
            </w:r>
            <w:r>
              <w:rPr>
                <w:rFonts w:eastAsia="標楷體"/>
              </w:rPr>
              <w:t>)</w:t>
            </w:r>
          </w:p>
          <w:p w:rsidR="005F555A" w:rsidRDefault="00C1478C">
            <w:pPr>
              <w:rPr>
                <w:rFonts w:eastAsia="標楷體"/>
              </w:rPr>
            </w:pPr>
            <w:r>
              <w:rPr>
                <w:rFonts w:eastAsia="標楷體"/>
              </w:rPr>
              <w:t>□</w:t>
            </w:r>
            <w:r>
              <w:rPr>
                <w:rFonts w:eastAsia="標楷體"/>
              </w:rPr>
              <w:t>無以上任</w:t>
            </w:r>
            <w:proofErr w:type="gramStart"/>
            <w:r>
              <w:rPr>
                <w:rFonts w:eastAsia="標楷體"/>
              </w:rPr>
              <w:t>一</w:t>
            </w:r>
            <w:proofErr w:type="gramEnd"/>
            <w:r>
              <w:rPr>
                <w:rFonts w:eastAsia="標楷體"/>
              </w:rPr>
              <w:t>症狀</w:t>
            </w:r>
          </w:p>
        </w:tc>
      </w:tr>
      <w:tr w:rsidR="005F555A">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C1478C">
            <w:pPr>
              <w:rPr>
                <w:rFonts w:eastAsia="標楷體"/>
              </w:rPr>
            </w:pPr>
            <w:r>
              <w:rPr>
                <w:rFonts w:eastAsia="標楷體"/>
              </w:rPr>
              <w:t xml:space="preserve">3. </w:t>
            </w:r>
            <w:r>
              <w:rPr>
                <w:rFonts w:eastAsia="標楷體"/>
              </w:rPr>
              <w:t>最近</w:t>
            </w:r>
            <w:r>
              <w:rPr>
                <w:rFonts w:eastAsia="標楷體"/>
              </w:rPr>
              <w:t xml:space="preserve"> 14 </w:t>
            </w:r>
            <w:r>
              <w:rPr>
                <w:rFonts w:eastAsia="標楷體"/>
              </w:rPr>
              <w:t>天內</w:t>
            </w:r>
            <w:r>
              <w:rPr>
                <w:rFonts w:eastAsia="標楷體"/>
              </w:rPr>
              <w:t>(___</w:t>
            </w:r>
            <w:r>
              <w:rPr>
                <w:rFonts w:eastAsia="標楷體"/>
              </w:rPr>
              <w:t>月</w:t>
            </w:r>
            <w:r>
              <w:rPr>
                <w:rFonts w:eastAsia="標楷體"/>
              </w:rPr>
              <w:t>___</w:t>
            </w:r>
            <w:r>
              <w:rPr>
                <w:rFonts w:eastAsia="標楷體"/>
              </w:rPr>
              <w:t>日後</w:t>
            </w:r>
            <w:r>
              <w:rPr>
                <w:rFonts w:eastAsia="標楷體"/>
              </w:rPr>
              <w:t>)</w:t>
            </w:r>
            <w:r>
              <w:rPr>
                <w:rFonts w:eastAsia="標楷體"/>
              </w:rPr>
              <w:t>，您身邊是否有其他人有類似上述症狀：</w:t>
            </w:r>
          </w:p>
          <w:p w:rsidR="005F555A" w:rsidRDefault="00C1478C">
            <w:pPr>
              <w:rPr>
                <w:rFonts w:eastAsia="標楷體"/>
              </w:rPr>
            </w:pPr>
            <w:proofErr w:type="gramStart"/>
            <w:r>
              <w:rPr>
                <w:rFonts w:eastAsia="標楷體"/>
              </w:rPr>
              <w:t>□</w:t>
            </w:r>
            <w:r>
              <w:rPr>
                <w:rFonts w:eastAsia="標楷體"/>
              </w:rPr>
              <w:t>否</w:t>
            </w:r>
            <w:proofErr w:type="gramEnd"/>
            <w:r>
              <w:rPr>
                <w:rFonts w:eastAsia="標楷體"/>
              </w:rPr>
              <w:t xml:space="preserve">     □</w:t>
            </w:r>
            <w:r>
              <w:rPr>
                <w:rFonts w:eastAsia="標楷體"/>
              </w:rPr>
              <w:t>是</w:t>
            </w:r>
          </w:p>
        </w:tc>
      </w:tr>
      <w:tr w:rsidR="005F555A">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C1478C">
            <w:pPr>
              <w:rPr>
                <w:rFonts w:eastAsia="標楷體"/>
              </w:rPr>
            </w:pPr>
            <w:r>
              <w:rPr>
                <w:rFonts w:eastAsia="標楷體"/>
              </w:rPr>
              <w:t>4.</w:t>
            </w:r>
            <w:r>
              <w:rPr>
                <w:rFonts w:eastAsia="標楷體"/>
              </w:rPr>
              <w:t>最近</w:t>
            </w:r>
            <w:r>
              <w:rPr>
                <w:rFonts w:eastAsia="標楷體"/>
              </w:rPr>
              <w:t xml:space="preserve"> 7 </w:t>
            </w:r>
            <w:r>
              <w:rPr>
                <w:rFonts w:eastAsia="標楷體"/>
              </w:rPr>
              <w:t>天內</w:t>
            </w:r>
            <w:r>
              <w:rPr>
                <w:rFonts w:eastAsia="標楷體"/>
              </w:rPr>
              <w:t>(___</w:t>
            </w:r>
            <w:r>
              <w:rPr>
                <w:rFonts w:eastAsia="標楷體"/>
              </w:rPr>
              <w:t>月</w:t>
            </w:r>
            <w:r>
              <w:rPr>
                <w:rFonts w:eastAsia="標楷體"/>
              </w:rPr>
              <w:t>___</w:t>
            </w:r>
            <w:r>
              <w:rPr>
                <w:rFonts w:eastAsia="標楷體"/>
              </w:rPr>
              <w:t>日後</w:t>
            </w:r>
            <w:r>
              <w:rPr>
                <w:rFonts w:eastAsia="標楷體"/>
              </w:rPr>
              <w:t>)</w:t>
            </w:r>
            <w:r>
              <w:rPr>
                <w:rFonts w:eastAsia="標楷體"/>
              </w:rPr>
              <w:t>，您是否為衛生主管機關列管之嚴重特殊傳染性肺炎「居家隔離」或「自主防疫」或「自主健康管理」者：</w:t>
            </w:r>
            <w:r>
              <w:rPr>
                <w:rFonts w:eastAsia="標楷體"/>
              </w:rPr>
              <w:t xml:space="preserve"> </w:t>
            </w:r>
          </w:p>
          <w:p w:rsidR="005F555A" w:rsidRDefault="00C1478C">
            <w:pPr>
              <w:rPr>
                <w:rFonts w:eastAsia="標楷體"/>
              </w:rPr>
            </w:pPr>
            <w:proofErr w:type="gramStart"/>
            <w:r>
              <w:rPr>
                <w:rFonts w:eastAsia="標楷體"/>
              </w:rPr>
              <w:t>□</w:t>
            </w:r>
            <w:r>
              <w:rPr>
                <w:rFonts w:eastAsia="標楷體"/>
              </w:rPr>
              <w:t>否</w:t>
            </w:r>
            <w:proofErr w:type="gramEnd"/>
            <w:r>
              <w:rPr>
                <w:rFonts w:eastAsia="標楷體"/>
              </w:rPr>
              <w:t xml:space="preserve">     □</w:t>
            </w:r>
            <w:r>
              <w:rPr>
                <w:rFonts w:eastAsia="標楷體"/>
              </w:rPr>
              <w:t>是</w:t>
            </w:r>
          </w:p>
        </w:tc>
      </w:tr>
      <w:tr w:rsidR="005F555A">
        <w:trPr>
          <w:trHeight w:val="70"/>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C1478C">
            <w:pPr>
              <w:rPr>
                <w:rFonts w:eastAsia="標楷體"/>
              </w:rPr>
            </w:pPr>
            <w:r>
              <w:rPr>
                <w:rFonts w:eastAsia="標楷體"/>
              </w:rPr>
              <w:t>5.</w:t>
            </w:r>
            <w:r>
              <w:rPr>
                <w:rFonts w:eastAsia="標楷體"/>
              </w:rPr>
              <w:t>最近</w:t>
            </w:r>
            <w:r>
              <w:rPr>
                <w:rFonts w:eastAsia="標楷體"/>
              </w:rPr>
              <w:t xml:space="preserve"> 7 </w:t>
            </w:r>
            <w:r>
              <w:rPr>
                <w:rFonts w:eastAsia="標楷體"/>
              </w:rPr>
              <w:t>天內</w:t>
            </w:r>
            <w:r>
              <w:rPr>
                <w:rFonts w:eastAsia="標楷體"/>
              </w:rPr>
              <w:t>(___</w:t>
            </w:r>
            <w:r>
              <w:rPr>
                <w:rFonts w:eastAsia="標楷體"/>
              </w:rPr>
              <w:t>月</w:t>
            </w:r>
            <w:r>
              <w:rPr>
                <w:rFonts w:eastAsia="標楷體"/>
              </w:rPr>
              <w:t>___</w:t>
            </w:r>
            <w:r>
              <w:rPr>
                <w:rFonts w:eastAsia="標楷體"/>
              </w:rPr>
              <w:t>日後</w:t>
            </w:r>
            <w:r>
              <w:rPr>
                <w:rFonts w:eastAsia="標楷體"/>
              </w:rPr>
              <w:t>)</w:t>
            </w:r>
            <w:r>
              <w:rPr>
                <w:rFonts w:eastAsia="標楷體"/>
              </w:rPr>
              <w:t>，您或您的同住親友是否曾與疑似嚴重特殊傳染性肺炎病例有接觸：</w:t>
            </w:r>
          </w:p>
          <w:p w:rsidR="005F555A" w:rsidRDefault="00C1478C">
            <w:pPr>
              <w:rPr>
                <w:rFonts w:eastAsia="標楷體"/>
              </w:rPr>
            </w:pPr>
            <w:proofErr w:type="gramStart"/>
            <w:r>
              <w:rPr>
                <w:rFonts w:eastAsia="標楷體"/>
              </w:rPr>
              <w:t>□</w:t>
            </w:r>
            <w:r>
              <w:rPr>
                <w:rFonts w:eastAsia="標楷體"/>
              </w:rPr>
              <w:t>否</w:t>
            </w:r>
            <w:proofErr w:type="gramEnd"/>
            <w:r>
              <w:rPr>
                <w:rFonts w:eastAsia="標楷體"/>
              </w:rPr>
              <w:t xml:space="preserve">     □</w:t>
            </w:r>
            <w:r>
              <w:rPr>
                <w:rFonts w:eastAsia="標楷體"/>
              </w:rPr>
              <w:t>是</w:t>
            </w:r>
          </w:p>
        </w:tc>
      </w:tr>
      <w:tr w:rsidR="005F555A">
        <w:trPr>
          <w:trHeight w:val="70"/>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C1478C">
            <w:pPr>
              <w:rPr>
                <w:rFonts w:eastAsia="標楷體"/>
              </w:rPr>
            </w:pPr>
            <w:r>
              <w:rPr>
                <w:rFonts w:eastAsia="標楷體"/>
              </w:rPr>
              <w:t>6.</w:t>
            </w:r>
            <w:r>
              <w:rPr>
                <w:rFonts w:eastAsia="標楷體"/>
              </w:rPr>
              <w:t>最近</w:t>
            </w:r>
            <w:r>
              <w:rPr>
                <w:rFonts w:eastAsia="標楷體"/>
              </w:rPr>
              <w:t>7</w:t>
            </w:r>
            <w:r>
              <w:rPr>
                <w:rFonts w:eastAsia="標楷體"/>
              </w:rPr>
              <w:t>天內</w:t>
            </w:r>
            <w:r>
              <w:rPr>
                <w:rFonts w:eastAsia="標楷體"/>
              </w:rPr>
              <w:t>(___</w:t>
            </w:r>
            <w:r>
              <w:rPr>
                <w:rFonts w:eastAsia="標楷體"/>
              </w:rPr>
              <w:t>月</w:t>
            </w:r>
            <w:r>
              <w:rPr>
                <w:rFonts w:eastAsia="標楷體"/>
              </w:rPr>
              <w:t>___</w:t>
            </w:r>
            <w:r>
              <w:rPr>
                <w:rFonts w:eastAsia="標楷體"/>
              </w:rPr>
              <w:t>日後</w:t>
            </w:r>
            <w:r>
              <w:rPr>
                <w:rFonts w:eastAsia="標楷體"/>
              </w:rPr>
              <w:t>)</w:t>
            </w:r>
            <w:r>
              <w:rPr>
                <w:rFonts w:eastAsia="標楷體"/>
              </w:rPr>
              <w:t>，您是否有接觸自國外返</w:t>
            </w:r>
            <w:proofErr w:type="gramStart"/>
            <w:r>
              <w:rPr>
                <w:rFonts w:eastAsia="標楷體"/>
              </w:rPr>
              <w:t>臺</w:t>
            </w:r>
            <w:proofErr w:type="gramEnd"/>
            <w:r>
              <w:rPr>
                <w:rFonts w:eastAsia="標楷體"/>
              </w:rPr>
              <w:t>的家人或朋友：</w:t>
            </w:r>
          </w:p>
          <w:p w:rsidR="005F555A" w:rsidRDefault="00C1478C">
            <w:pPr>
              <w:rPr>
                <w:rFonts w:eastAsia="標楷體"/>
              </w:rPr>
            </w:pPr>
            <w:proofErr w:type="gramStart"/>
            <w:r>
              <w:rPr>
                <w:rFonts w:eastAsia="標楷體"/>
              </w:rPr>
              <w:t>□</w:t>
            </w:r>
            <w:r>
              <w:rPr>
                <w:rFonts w:eastAsia="標楷體"/>
              </w:rPr>
              <w:t>否</w:t>
            </w:r>
            <w:proofErr w:type="gramEnd"/>
            <w:r>
              <w:rPr>
                <w:rFonts w:eastAsia="標楷體"/>
              </w:rPr>
              <w:t xml:space="preserve">     □</w:t>
            </w:r>
            <w:r>
              <w:rPr>
                <w:rFonts w:eastAsia="標楷體"/>
              </w:rPr>
              <w:t>是</w:t>
            </w:r>
          </w:p>
        </w:tc>
      </w:tr>
      <w:tr w:rsidR="005F555A">
        <w:trPr>
          <w:trHeight w:val="70"/>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C1478C">
            <w:pPr>
              <w:rPr>
                <w:rFonts w:eastAsia="標楷體"/>
              </w:rPr>
            </w:pPr>
            <w:r>
              <w:rPr>
                <w:rFonts w:eastAsia="標楷體"/>
              </w:rPr>
              <w:t>7.</w:t>
            </w:r>
            <w:r>
              <w:rPr>
                <w:rFonts w:eastAsia="標楷體"/>
              </w:rPr>
              <w:t>最近</w:t>
            </w:r>
            <w:r>
              <w:rPr>
                <w:rFonts w:eastAsia="標楷體"/>
              </w:rPr>
              <w:t xml:space="preserve"> 7</w:t>
            </w:r>
            <w:r>
              <w:rPr>
                <w:rFonts w:eastAsia="標楷體"/>
              </w:rPr>
              <w:t>天內</w:t>
            </w:r>
            <w:r>
              <w:rPr>
                <w:rFonts w:eastAsia="標楷體"/>
              </w:rPr>
              <w:t>(___</w:t>
            </w:r>
            <w:r>
              <w:rPr>
                <w:rFonts w:eastAsia="標楷體"/>
              </w:rPr>
              <w:t>月</w:t>
            </w:r>
            <w:r>
              <w:rPr>
                <w:rFonts w:eastAsia="標楷體"/>
              </w:rPr>
              <w:t>___</w:t>
            </w:r>
            <w:r>
              <w:rPr>
                <w:rFonts w:eastAsia="標楷體"/>
              </w:rPr>
              <w:t>日後</w:t>
            </w:r>
            <w:r>
              <w:rPr>
                <w:rFonts w:eastAsia="標楷體"/>
              </w:rPr>
              <w:t>)</w:t>
            </w:r>
            <w:r>
              <w:rPr>
                <w:rFonts w:eastAsia="標楷體"/>
              </w:rPr>
              <w:t>，您是否到過風景遊樂區</w:t>
            </w:r>
            <w:r>
              <w:rPr>
                <w:rFonts w:eastAsia="標楷體"/>
              </w:rPr>
              <w:t>(</w:t>
            </w:r>
            <w:r>
              <w:rPr>
                <w:rFonts w:eastAsia="標楷體"/>
              </w:rPr>
              <w:t>或夜市、商圈等人潮聚集地</w:t>
            </w:r>
            <w:r>
              <w:rPr>
                <w:rFonts w:eastAsia="標楷體"/>
              </w:rPr>
              <w:t xml:space="preserve">)? </w:t>
            </w:r>
          </w:p>
          <w:p w:rsidR="005F555A" w:rsidRDefault="00C1478C">
            <w:pPr>
              <w:rPr>
                <w:rFonts w:eastAsia="標楷體"/>
              </w:rPr>
            </w:pPr>
            <w:proofErr w:type="gramStart"/>
            <w:r>
              <w:rPr>
                <w:rFonts w:eastAsia="標楷體"/>
              </w:rPr>
              <w:t>□</w:t>
            </w:r>
            <w:r>
              <w:rPr>
                <w:rFonts w:eastAsia="標楷體"/>
              </w:rPr>
              <w:t>否</w:t>
            </w:r>
            <w:proofErr w:type="gramEnd"/>
            <w:r>
              <w:rPr>
                <w:rFonts w:eastAsia="標楷體"/>
              </w:rPr>
              <w:t xml:space="preserve">     □</w:t>
            </w:r>
            <w:r>
              <w:rPr>
                <w:rFonts w:eastAsia="標楷體"/>
              </w:rPr>
              <w:t>是</w:t>
            </w:r>
            <w:r>
              <w:rPr>
                <w:rFonts w:eastAsia="標楷體"/>
              </w:rPr>
              <w:t>(</w:t>
            </w:r>
            <w:r>
              <w:rPr>
                <w:rFonts w:eastAsia="標楷體"/>
              </w:rPr>
              <w:t>日期：</w:t>
            </w:r>
            <w:r>
              <w:rPr>
                <w:rFonts w:eastAsia="標楷體"/>
              </w:rPr>
              <w:t>___</w:t>
            </w:r>
            <w:r>
              <w:rPr>
                <w:rFonts w:eastAsia="標楷體"/>
              </w:rPr>
              <w:t>月</w:t>
            </w:r>
            <w:r>
              <w:rPr>
                <w:rFonts w:eastAsia="標楷體"/>
              </w:rPr>
              <w:t>___</w:t>
            </w:r>
            <w:r>
              <w:rPr>
                <w:rFonts w:eastAsia="標楷體"/>
              </w:rPr>
              <w:t>日，景點</w:t>
            </w:r>
            <w:r>
              <w:rPr>
                <w:rFonts w:eastAsia="標楷體"/>
              </w:rPr>
              <w:t>__________)</w:t>
            </w:r>
          </w:p>
        </w:tc>
      </w:tr>
    </w:tbl>
    <w:p w:rsidR="005F555A" w:rsidRDefault="00C1478C">
      <w:r>
        <w:rPr>
          <w:rFonts w:eastAsia="標楷體"/>
          <w:color w:val="000000"/>
          <w:sz w:val="28"/>
          <w:szCs w:val="28"/>
        </w:rPr>
        <w:t xml:space="preserve">           </w:t>
      </w:r>
      <w:r w:rsidR="009A2AB9">
        <w:rPr>
          <w:rFonts w:eastAsia="標楷體" w:hint="eastAsia"/>
          <w:color w:val="000000"/>
          <w:sz w:val="28"/>
          <w:szCs w:val="28"/>
        </w:rPr>
        <w:t xml:space="preserve"> </w:t>
      </w:r>
      <w:r>
        <w:rPr>
          <w:rFonts w:eastAsia="標楷體"/>
          <w:color w:val="000000"/>
          <w:sz w:val="28"/>
          <w:szCs w:val="28"/>
        </w:rPr>
        <w:t xml:space="preserve"> </w:t>
      </w:r>
      <w:r>
        <w:rPr>
          <w:rFonts w:eastAsia="標楷體"/>
          <w:color w:val="000000"/>
          <w:sz w:val="28"/>
          <w:szCs w:val="28"/>
        </w:rPr>
        <w:t>學生簽名：</w:t>
      </w:r>
      <w:r>
        <w:rPr>
          <w:rFonts w:eastAsia="標楷體"/>
          <w:color w:val="000000"/>
          <w:sz w:val="28"/>
          <w:szCs w:val="28"/>
          <w:u w:val="single"/>
        </w:rPr>
        <w:t xml:space="preserve">                  </w:t>
      </w:r>
    </w:p>
    <w:p w:rsidR="005F555A" w:rsidRDefault="00C1478C">
      <w:pPr>
        <w:ind w:firstLine="900"/>
      </w:pPr>
      <w:r>
        <w:rPr>
          <w:rFonts w:eastAsia="標楷體"/>
          <w:color w:val="000000"/>
          <w:sz w:val="28"/>
          <w:szCs w:val="28"/>
        </w:rPr>
        <w:t>父母（或監護人）簽章：</w:t>
      </w:r>
      <w:r>
        <w:rPr>
          <w:rFonts w:eastAsia="標楷體"/>
          <w:color w:val="000000"/>
          <w:sz w:val="28"/>
          <w:szCs w:val="28"/>
          <w:u w:val="single"/>
        </w:rPr>
        <w:t xml:space="preserve">                  </w:t>
      </w:r>
    </w:p>
    <w:p w:rsidR="005F555A" w:rsidRDefault="00C1478C">
      <w:r>
        <w:rPr>
          <w:rFonts w:eastAsia="標楷體"/>
          <w:color w:val="000000"/>
          <w:sz w:val="28"/>
          <w:szCs w:val="28"/>
        </w:rPr>
        <w:t xml:space="preserve">                                                       </w:t>
      </w:r>
      <w:r>
        <w:rPr>
          <w:rFonts w:eastAsia="標楷體"/>
          <w:color w:val="000000"/>
          <w:sz w:val="28"/>
          <w:szCs w:val="28"/>
        </w:rPr>
        <w:t>：</w:t>
      </w:r>
      <w:r>
        <w:rPr>
          <w:rFonts w:eastAsia="標楷體"/>
          <w:color w:val="000000"/>
          <w:sz w:val="28"/>
          <w:szCs w:val="28"/>
          <w:u w:val="single"/>
        </w:rPr>
        <w:t xml:space="preserve">                  </w:t>
      </w:r>
      <w:r>
        <w:rPr>
          <w:rFonts w:eastAsia="標楷體"/>
          <w:color w:val="000000"/>
          <w:sz w:val="28"/>
          <w:szCs w:val="28"/>
        </w:rPr>
        <w:t xml:space="preserve"> </w:t>
      </w:r>
    </w:p>
    <w:p w:rsidR="005F555A" w:rsidRDefault="00C1478C" w:rsidP="00C973FF">
      <w:pPr>
        <w:jc w:val="distribute"/>
      </w:pPr>
      <w:r>
        <w:rPr>
          <w:rFonts w:eastAsia="標楷體"/>
          <w:color w:val="000000"/>
          <w:sz w:val="28"/>
          <w:szCs w:val="28"/>
        </w:rPr>
        <w:t>中華民國</w:t>
      </w:r>
      <w:r>
        <w:rPr>
          <w:rFonts w:eastAsia="標楷體"/>
          <w:color w:val="000000"/>
          <w:sz w:val="28"/>
          <w:szCs w:val="28"/>
        </w:rPr>
        <w:t xml:space="preserve"> </w:t>
      </w:r>
      <w:r>
        <w:rPr>
          <w:rFonts w:eastAsia="標楷體"/>
          <w:color w:val="FF0000"/>
          <w:sz w:val="28"/>
          <w:szCs w:val="28"/>
        </w:rPr>
        <w:t xml:space="preserve"> 111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r>
        <w:rPr>
          <w:rFonts w:eastAsia="標楷體"/>
          <w:color w:val="000000"/>
          <w:sz w:val="28"/>
          <w:szCs w:val="28"/>
        </w:rPr>
        <w:t xml:space="preserve">      </w:t>
      </w:r>
      <w:r>
        <w:rPr>
          <w:rFonts w:eastAsia="標楷體"/>
          <w:color w:val="000000"/>
          <w:sz w:val="28"/>
          <w:szCs w:val="28"/>
        </w:rPr>
        <w:t>日</w:t>
      </w:r>
    </w:p>
    <w:p w:rsidR="005F555A" w:rsidRDefault="00C1478C">
      <w:pPr>
        <w:spacing w:line="420" w:lineRule="exact"/>
        <w:jc w:val="center"/>
      </w:pPr>
      <w:r>
        <w:rPr>
          <w:rFonts w:eastAsia="標楷體"/>
          <w:b/>
          <w:noProof/>
          <w:color w:val="000000"/>
          <w:sz w:val="56"/>
          <w:szCs w:val="56"/>
        </w:rPr>
        <w:lastRenderedPageBreak/>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ragraph">
                  <wp:posOffset>8255</wp:posOffset>
                </wp:positionV>
                <wp:extent cx="761366" cy="447675"/>
                <wp:effectExtent l="0" t="0" r="19685" b="28575"/>
                <wp:wrapNone/>
                <wp:docPr id="4" name="Text Box 4"/>
                <wp:cNvGraphicFramePr/>
                <a:graphic xmlns:a="http://schemas.openxmlformats.org/drawingml/2006/main">
                  <a:graphicData uri="http://schemas.microsoft.com/office/word/2010/wordprocessingShape">
                    <wps:wsp>
                      <wps:cNvSpPr txBox="1"/>
                      <wps:spPr>
                        <a:xfrm>
                          <a:off x="0" y="0"/>
                          <a:ext cx="761366" cy="447675"/>
                        </a:xfrm>
                        <a:prstGeom prst="rect">
                          <a:avLst/>
                        </a:prstGeom>
                        <a:solidFill>
                          <a:srgbClr val="FFFFFF"/>
                        </a:solidFill>
                        <a:ln w="9528">
                          <a:solidFill>
                            <a:srgbClr val="000000"/>
                          </a:solidFill>
                          <a:prstDash val="solid"/>
                        </a:ln>
                      </wps:spPr>
                      <wps:txbx>
                        <w:txbxContent>
                          <w:p w:rsidR="00C1478C" w:rsidRDefault="00C1478C">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id="_x0000_s1029" type="#_x0000_t202" style="position:absolute;left:0;text-align:left;margin-left:0;margin-top:.65pt;width:59.95pt;height:35.25pt;z-index:25166233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" strokeweight=".26467mm">
                <v:textbox>
                  <w:txbxContent>
                    <w:p w:rsidR="00C1478C" w:rsidRDefault="00C1478C">
                      <w:pPr>
                        <w:jc w:val="center"/>
                        <w:rPr>
                          <w:rFonts w:ascii="標楷體" w:eastAsia="標楷體" w:hAnsi="標楷體"/>
                        </w:rPr>
                      </w:pPr>
                      <w:r>
                        <w:rPr>
                          <w:rFonts w:ascii="標楷體" w:eastAsia="標楷體" w:hAnsi="標楷體"/>
                        </w:rPr>
                        <w:t>附件四</w:t>
                      </w:r>
                    </w:p>
                  </w:txbxContent>
                </v:textbox>
                <w10:wrap anchorx="page"/>
              </v:shape>
            </w:pict>
          </mc:Fallback>
        </mc:AlternateContent>
      </w:r>
      <w:r>
        <w:rPr>
          <w:rFonts w:eastAsia="標楷體"/>
          <w:b/>
          <w:sz w:val="36"/>
        </w:rPr>
        <w:t xml:space="preserve"> </w:t>
      </w:r>
      <w:r w:rsidR="009B5CBE" w:rsidRPr="009B5CBE">
        <w:rPr>
          <w:rFonts w:eastAsia="標楷體" w:hint="eastAsia"/>
          <w:b/>
          <w:sz w:val="36"/>
        </w:rPr>
        <w:t>臺北市松山區三民國民小學</w:t>
      </w:r>
      <w:r>
        <w:rPr>
          <w:rFonts w:eastAsia="標楷體"/>
          <w:b/>
          <w:sz w:val="36"/>
        </w:rPr>
        <w:t>111</w:t>
      </w:r>
      <w:r>
        <w:rPr>
          <w:rFonts w:eastAsia="標楷體"/>
          <w:b/>
          <w:sz w:val="36"/>
        </w:rPr>
        <w:t>學年度國民小學體育</w:t>
      </w:r>
      <w:proofErr w:type="gramStart"/>
      <w:r>
        <w:rPr>
          <w:rFonts w:eastAsia="標楷體"/>
          <w:b/>
          <w:sz w:val="36"/>
        </w:rPr>
        <w:t>績</w:t>
      </w:r>
      <w:proofErr w:type="gramEnd"/>
      <w:r>
        <w:rPr>
          <w:rFonts w:eastAsia="標楷體"/>
          <w:b/>
          <w:sz w:val="36"/>
        </w:rPr>
        <w:t>優生</w:t>
      </w:r>
    </w:p>
    <w:p w:rsidR="005F555A" w:rsidRDefault="00C1478C">
      <w:pPr>
        <w:spacing w:line="420" w:lineRule="exact"/>
        <w:jc w:val="center"/>
        <w:rPr>
          <w:rFonts w:eastAsia="標楷體"/>
          <w:b/>
          <w:sz w:val="36"/>
        </w:rPr>
      </w:pPr>
      <w:r>
        <w:rPr>
          <w:rFonts w:eastAsia="標楷體"/>
          <w:b/>
          <w:sz w:val="36"/>
        </w:rPr>
        <w:t>（體育班）甄選入學招生</w:t>
      </w:r>
    </w:p>
    <w:p w:rsidR="005F555A" w:rsidRDefault="00C1478C">
      <w:pPr>
        <w:spacing w:line="420" w:lineRule="exact"/>
        <w:jc w:val="center"/>
        <w:rPr>
          <w:rFonts w:eastAsia="標楷體"/>
          <w:b/>
          <w:sz w:val="36"/>
        </w:rPr>
      </w:pPr>
      <w:r>
        <w:rPr>
          <w:rFonts w:eastAsia="標楷體"/>
          <w:b/>
          <w:sz w:val="36"/>
        </w:rPr>
        <w:t>因應嚴重特殊傳染性肺炎</w:t>
      </w:r>
      <w:proofErr w:type="gramStart"/>
      <w:r>
        <w:rPr>
          <w:rFonts w:eastAsia="標楷體"/>
          <w:b/>
          <w:sz w:val="36"/>
        </w:rPr>
        <w:t>疫</w:t>
      </w:r>
      <w:proofErr w:type="gramEnd"/>
      <w:r>
        <w:rPr>
          <w:rFonts w:eastAsia="標楷體"/>
          <w:b/>
          <w:sz w:val="36"/>
        </w:rPr>
        <w:t>情補考措施</w:t>
      </w:r>
    </w:p>
    <w:p w:rsidR="005F555A" w:rsidRDefault="00C1478C">
      <w:pPr>
        <w:spacing w:line="400" w:lineRule="exact"/>
        <w:rPr>
          <w:rFonts w:eastAsia="標楷體"/>
          <w:sz w:val="28"/>
        </w:rPr>
      </w:pPr>
      <w:r>
        <w:rPr>
          <w:rFonts w:eastAsia="標楷體"/>
          <w:sz w:val="28"/>
        </w:rPr>
        <w:t>111</w:t>
      </w:r>
      <w:r>
        <w:rPr>
          <w:rFonts w:eastAsia="標楷體"/>
          <w:sz w:val="28"/>
        </w:rPr>
        <w:t>學年度國民小學體育</w:t>
      </w:r>
      <w:proofErr w:type="gramStart"/>
      <w:r>
        <w:rPr>
          <w:rFonts w:eastAsia="標楷體"/>
          <w:sz w:val="28"/>
        </w:rPr>
        <w:t>績</w:t>
      </w:r>
      <w:proofErr w:type="gramEnd"/>
      <w:r>
        <w:rPr>
          <w:rFonts w:eastAsia="標楷體"/>
          <w:sz w:val="28"/>
        </w:rPr>
        <w:t>優生甄選入學招生試務期間，已完成</w:t>
      </w:r>
      <w:r>
        <w:rPr>
          <w:rFonts w:eastAsia="標楷體"/>
          <w:sz w:val="28"/>
        </w:rPr>
        <w:t>111</w:t>
      </w:r>
      <w:r>
        <w:rPr>
          <w:rFonts w:eastAsia="標楷體"/>
          <w:sz w:val="28"/>
        </w:rPr>
        <w:t>學年度國民小學體育績優生甄選入學招生報名，但因嚴重特殊傳染性肺炎疫情影響，因而無法於考試舉行時間應考報考科目，或是已參加考試但無法全程完成的考生，得參加</w:t>
      </w:r>
      <w:r>
        <w:rPr>
          <w:rFonts w:eastAsia="標楷體"/>
          <w:sz w:val="28"/>
        </w:rPr>
        <w:t>111</w:t>
      </w:r>
      <w:r>
        <w:rPr>
          <w:rFonts w:eastAsia="標楷體"/>
          <w:sz w:val="28"/>
        </w:rPr>
        <w:t>學年度國民小學體育績優生甄選入學招生補考，以保障考試權益。</w:t>
      </w:r>
    </w:p>
    <w:p w:rsidR="005F555A" w:rsidRDefault="00C1478C">
      <w:pPr>
        <w:pStyle w:val="a9"/>
        <w:numPr>
          <w:ilvl w:val="0"/>
          <w:numId w:val="3"/>
        </w:numPr>
        <w:spacing w:line="400" w:lineRule="exact"/>
        <w:ind w:left="567" w:hanging="567"/>
        <w:rPr>
          <w:rFonts w:ascii="Times New Roman" w:eastAsia="標楷體" w:hAnsi="Times New Roman"/>
          <w:b/>
          <w:sz w:val="28"/>
        </w:rPr>
      </w:pPr>
      <w:r>
        <w:rPr>
          <w:rFonts w:ascii="Times New Roman" w:eastAsia="標楷體" w:hAnsi="Times New Roman"/>
          <w:b/>
          <w:sz w:val="28"/>
        </w:rPr>
        <w:t>補考適用資格</w:t>
      </w:r>
    </w:p>
    <w:p w:rsidR="005F555A" w:rsidRDefault="00C1478C">
      <w:pPr>
        <w:spacing w:after="270" w:line="400" w:lineRule="exact"/>
        <w:rPr>
          <w:rFonts w:eastAsia="標楷體"/>
          <w:sz w:val="28"/>
        </w:rPr>
      </w:pPr>
      <w:r>
        <w:rPr>
          <w:rFonts w:eastAsia="標楷體"/>
          <w:sz w:val="28"/>
        </w:rPr>
        <w:t>已完成</w:t>
      </w:r>
      <w:r>
        <w:rPr>
          <w:rFonts w:eastAsia="標楷體"/>
          <w:sz w:val="28"/>
        </w:rPr>
        <w:t>111</w:t>
      </w:r>
      <w:r>
        <w:rPr>
          <w:rFonts w:eastAsia="標楷體"/>
          <w:sz w:val="28"/>
        </w:rPr>
        <w:t>學年度國民小學體育</w:t>
      </w:r>
      <w:proofErr w:type="gramStart"/>
      <w:r>
        <w:rPr>
          <w:rFonts w:eastAsia="標楷體"/>
          <w:sz w:val="28"/>
        </w:rPr>
        <w:t>績</w:t>
      </w:r>
      <w:proofErr w:type="gramEnd"/>
      <w:r>
        <w:rPr>
          <w:rFonts w:eastAsia="標楷體"/>
          <w:sz w:val="28"/>
        </w:rPr>
        <w:t>優生（體育班及重點運動項目）甄選入學招生報名考生，如因原術科測驗當日或當日前</w:t>
      </w:r>
      <w:r>
        <w:rPr>
          <w:rFonts w:eastAsia="標楷體"/>
          <w:sz w:val="28"/>
        </w:rPr>
        <w:t>7</w:t>
      </w:r>
      <w:r>
        <w:rPr>
          <w:rFonts w:eastAsia="標楷體"/>
          <w:sz w:val="28"/>
        </w:rPr>
        <w:t>天被列管為「居家隔離」或「自主防疫」或「自主健康管理」之考生，則具備補考資格。</w:t>
      </w:r>
    </w:p>
    <w:p w:rsidR="005F555A" w:rsidRDefault="00C1478C">
      <w:pPr>
        <w:spacing w:line="400" w:lineRule="exact"/>
        <w:rPr>
          <w:rFonts w:eastAsia="標楷體"/>
          <w:b/>
          <w:sz w:val="28"/>
        </w:rPr>
      </w:pPr>
      <w:r>
        <w:rPr>
          <w:rFonts w:eastAsia="標楷體"/>
          <w:b/>
          <w:sz w:val="28"/>
        </w:rPr>
        <w:t>二、補考申請暨審核</w:t>
      </w:r>
    </w:p>
    <w:p w:rsidR="005F555A" w:rsidRDefault="00C1478C">
      <w:pPr>
        <w:spacing w:line="400" w:lineRule="exact"/>
        <w:ind w:firstLine="325"/>
        <w:rPr>
          <w:rFonts w:eastAsia="標楷體"/>
          <w:sz w:val="28"/>
        </w:rPr>
      </w:pPr>
      <w:r>
        <w:rPr>
          <w:rFonts w:eastAsia="標楷體"/>
          <w:sz w:val="28"/>
        </w:rPr>
        <w:t>(</w:t>
      </w:r>
      <w:proofErr w:type="gramStart"/>
      <w:r>
        <w:rPr>
          <w:rFonts w:eastAsia="標楷體"/>
          <w:sz w:val="28"/>
        </w:rPr>
        <w:t>一</w:t>
      </w:r>
      <w:proofErr w:type="gramEnd"/>
      <w:r>
        <w:rPr>
          <w:rFonts w:eastAsia="標楷體"/>
          <w:sz w:val="28"/>
        </w:rPr>
        <w:t>)</w:t>
      </w:r>
      <w:r>
        <w:rPr>
          <w:rFonts w:eastAsia="標楷體"/>
          <w:sz w:val="28"/>
        </w:rPr>
        <w:t>報名日期：</w:t>
      </w:r>
      <w:r>
        <w:rPr>
          <w:rFonts w:eastAsia="標楷體"/>
          <w:sz w:val="28"/>
        </w:rPr>
        <w:t>111</w:t>
      </w:r>
      <w:r>
        <w:rPr>
          <w:rFonts w:eastAsia="標楷體"/>
          <w:sz w:val="28"/>
        </w:rPr>
        <w:t>年</w:t>
      </w:r>
      <w:r>
        <w:rPr>
          <w:rFonts w:eastAsia="標楷體"/>
          <w:sz w:val="28"/>
        </w:rPr>
        <w:t>5</w:t>
      </w:r>
      <w:r>
        <w:rPr>
          <w:rFonts w:eastAsia="標楷體"/>
          <w:sz w:val="28"/>
        </w:rPr>
        <w:t>月</w:t>
      </w:r>
      <w:r w:rsidR="009B5CBE">
        <w:rPr>
          <w:rFonts w:eastAsia="標楷體"/>
          <w:sz w:val="28"/>
        </w:rPr>
        <w:t>25</w:t>
      </w:r>
      <w:r>
        <w:rPr>
          <w:rFonts w:eastAsia="標楷體"/>
          <w:sz w:val="28"/>
        </w:rPr>
        <w:t>日（星期</w:t>
      </w:r>
      <w:r w:rsidR="009B5CBE">
        <w:rPr>
          <w:rFonts w:eastAsia="標楷體" w:hint="eastAsia"/>
          <w:sz w:val="28"/>
        </w:rPr>
        <w:t>三</w:t>
      </w:r>
      <w:r>
        <w:rPr>
          <w:rFonts w:eastAsia="標楷體"/>
          <w:sz w:val="28"/>
        </w:rPr>
        <w:t>）至</w:t>
      </w:r>
      <w:r w:rsidR="009B5CBE">
        <w:rPr>
          <w:rFonts w:eastAsia="標楷體" w:hint="eastAsia"/>
          <w:sz w:val="28"/>
        </w:rPr>
        <w:t>5</w:t>
      </w:r>
      <w:r>
        <w:rPr>
          <w:rFonts w:eastAsia="標楷體"/>
          <w:sz w:val="28"/>
        </w:rPr>
        <w:t>月</w:t>
      </w:r>
      <w:r>
        <w:rPr>
          <w:rFonts w:eastAsia="標楷體"/>
          <w:sz w:val="28"/>
        </w:rPr>
        <w:t>2</w:t>
      </w:r>
      <w:r w:rsidR="009B5CBE">
        <w:rPr>
          <w:rFonts w:eastAsia="標楷體" w:hint="eastAsia"/>
          <w:sz w:val="28"/>
        </w:rPr>
        <w:t>7</w:t>
      </w:r>
      <w:r>
        <w:rPr>
          <w:rFonts w:eastAsia="標楷體"/>
          <w:sz w:val="28"/>
        </w:rPr>
        <w:t>日（星期</w:t>
      </w:r>
      <w:r w:rsidR="009B5CBE">
        <w:rPr>
          <w:rFonts w:eastAsia="標楷體" w:hint="eastAsia"/>
          <w:sz w:val="28"/>
        </w:rPr>
        <w:t>五</w:t>
      </w:r>
      <w:r>
        <w:rPr>
          <w:rFonts w:eastAsia="標楷體"/>
          <w:sz w:val="28"/>
        </w:rPr>
        <w:t>）。</w:t>
      </w:r>
    </w:p>
    <w:p w:rsidR="005F555A" w:rsidRDefault="00C1478C">
      <w:pPr>
        <w:spacing w:line="400" w:lineRule="exact"/>
        <w:ind w:firstLine="325"/>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申請程序</w:t>
      </w:r>
    </w:p>
    <w:p w:rsidR="005F555A" w:rsidRDefault="00C1478C">
      <w:pPr>
        <w:spacing w:line="400" w:lineRule="exact"/>
        <w:ind w:left="978" w:hanging="294"/>
        <w:rPr>
          <w:rFonts w:eastAsia="標楷體"/>
          <w:sz w:val="28"/>
        </w:rPr>
      </w:pPr>
      <w:r>
        <w:rPr>
          <w:rFonts w:eastAsia="標楷體"/>
          <w:sz w:val="28"/>
        </w:rPr>
        <w:t>1.</w:t>
      </w:r>
      <w:r>
        <w:rPr>
          <w:rFonts w:eastAsia="標楷體"/>
          <w:sz w:val="28"/>
        </w:rPr>
        <w:t>因原術科測驗當日或當日前</w:t>
      </w:r>
      <w:r>
        <w:rPr>
          <w:rFonts w:eastAsia="標楷體"/>
          <w:sz w:val="28"/>
        </w:rPr>
        <w:t>7</w:t>
      </w:r>
      <w:r>
        <w:rPr>
          <w:rFonts w:eastAsia="標楷體"/>
          <w:sz w:val="28"/>
        </w:rPr>
        <w:t>天被列管為「居家隔離」或「自主防疫」或「自主健康管理」之考生</w:t>
      </w:r>
      <w:r>
        <w:rPr>
          <w:rFonts w:eastAsia="標楷體"/>
          <w:sz w:val="28"/>
        </w:rPr>
        <w:t>(</w:t>
      </w:r>
      <w:r>
        <w:rPr>
          <w:rFonts w:eastAsia="標楷體"/>
          <w:sz w:val="28"/>
        </w:rPr>
        <w:t>被限制不可外出、社區監測通報</w:t>
      </w:r>
      <w:proofErr w:type="gramStart"/>
      <w:r>
        <w:rPr>
          <w:rFonts w:eastAsia="標楷體"/>
          <w:sz w:val="28"/>
        </w:rPr>
        <w:t>採</w:t>
      </w:r>
      <w:proofErr w:type="gramEnd"/>
      <w:r>
        <w:rPr>
          <w:rFonts w:eastAsia="標楷體"/>
          <w:sz w:val="28"/>
        </w:rPr>
        <w:t>檢及無症狀</w:t>
      </w:r>
      <w:r>
        <w:rPr>
          <w:rFonts w:eastAsia="標楷體"/>
          <w:sz w:val="28"/>
        </w:rPr>
        <w:t>)</w:t>
      </w:r>
      <w:r>
        <w:rPr>
          <w:rFonts w:eastAsia="標楷體"/>
          <w:sz w:val="28"/>
        </w:rPr>
        <w:t>考生，應主動檢附相關證明文件（含因疫情無法應考及補考期間可外出應考之證明）以舉證說明，向各招生學校提出申請</w:t>
      </w:r>
      <w:r>
        <w:rPr>
          <w:rFonts w:eastAsia="標楷體"/>
          <w:sz w:val="28"/>
        </w:rPr>
        <w:t>(</w:t>
      </w:r>
      <w:r>
        <w:rPr>
          <w:rFonts w:eastAsia="標楷體"/>
          <w:sz w:val="28"/>
        </w:rPr>
        <w:t>申請書如附件五</w:t>
      </w:r>
      <w:r>
        <w:rPr>
          <w:rFonts w:eastAsia="標楷體"/>
          <w:sz w:val="28"/>
        </w:rPr>
        <w:t>)</w:t>
      </w:r>
      <w:r>
        <w:rPr>
          <w:rFonts w:eastAsia="標楷體"/>
          <w:sz w:val="28"/>
        </w:rPr>
        <w:t>。</w:t>
      </w:r>
    </w:p>
    <w:p w:rsidR="005F555A" w:rsidRDefault="00C1478C">
      <w:pPr>
        <w:spacing w:line="400" w:lineRule="exact"/>
        <w:ind w:left="978" w:hanging="294"/>
        <w:rPr>
          <w:rFonts w:eastAsia="標楷體"/>
          <w:sz w:val="28"/>
        </w:rPr>
      </w:pPr>
      <w:r>
        <w:rPr>
          <w:rFonts w:eastAsia="標楷體"/>
          <w:sz w:val="28"/>
        </w:rPr>
        <w:t>2.</w:t>
      </w:r>
      <w:r>
        <w:rPr>
          <w:rFonts w:eastAsia="標楷體"/>
          <w:sz w:val="28"/>
        </w:rPr>
        <w:t>申請者可為本人或家長或監護人。</w:t>
      </w:r>
    </w:p>
    <w:p w:rsidR="005F555A" w:rsidRDefault="00C1478C">
      <w:pPr>
        <w:spacing w:line="400" w:lineRule="exact"/>
        <w:ind w:left="978" w:hanging="294"/>
        <w:rPr>
          <w:rFonts w:eastAsia="標楷體"/>
          <w:sz w:val="28"/>
        </w:rPr>
      </w:pPr>
      <w:r>
        <w:rPr>
          <w:rFonts w:eastAsia="標楷體"/>
          <w:sz w:val="28"/>
        </w:rPr>
        <w:t>3.</w:t>
      </w:r>
      <w:r>
        <w:rPr>
          <w:rFonts w:eastAsia="標楷體"/>
          <w:sz w:val="28"/>
        </w:rPr>
        <w:t>相關文件可以傳真或電子郵件方式傳送本校</w:t>
      </w:r>
      <w:proofErr w:type="gramStart"/>
      <w:r w:rsidR="009B5CBE">
        <w:rPr>
          <w:rFonts w:eastAsia="標楷體" w:hint="eastAsia"/>
          <w:sz w:val="28"/>
        </w:rPr>
        <w:t>體衛</w:t>
      </w:r>
      <w:r>
        <w:rPr>
          <w:rFonts w:eastAsia="標楷體"/>
          <w:sz w:val="28"/>
        </w:rPr>
        <w:t>組申請</w:t>
      </w:r>
      <w:proofErr w:type="gramEnd"/>
      <w:r>
        <w:rPr>
          <w:rFonts w:eastAsia="標楷體"/>
          <w:sz w:val="28"/>
        </w:rPr>
        <w:t>。</w:t>
      </w:r>
    </w:p>
    <w:p w:rsidR="005F555A" w:rsidRDefault="00C1478C">
      <w:pPr>
        <w:spacing w:line="400" w:lineRule="exact"/>
        <w:ind w:left="978" w:hanging="294"/>
        <w:rPr>
          <w:rFonts w:eastAsia="標楷體"/>
          <w:sz w:val="28"/>
        </w:rPr>
      </w:pPr>
      <w:r>
        <w:rPr>
          <w:rFonts w:eastAsia="標楷體"/>
          <w:sz w:val="28"/>
        </w:rPr>
        <w:t xml:space="preserve">  </w:t>
      </w:r>
      <w:r>
        <w:rPr>
          <w:rFonts w:eastAsia="標楷體"/>
          <w:sz w:val="28"/>
        </w:rPr>
        <w:t>連絡電話</w:t>
      </w:r>
      <w:r w:rsidR="009B5CBE">
        <w:rPr>
          <w:rFonts w:eastAsia="標楷體" w:hint="eastAsia"/>
          <w:sz w:val="28"/>
        </w:rPr>
        <w:t>27646080</w:t>
      </w:r>
      <w:r>
        <w:rPr>
          <w:rFonts w:eastAsia="標楷體"/>
          <w:sz w:val="28"/>
        </w:rPr>
        <w:t>轉</w:t>
      </w:r>
      <w:r w:rsidR="009B5CBE">
        <w:rPr>
          <w:rFonts w:eastAsia="標楷體" w:hint="eastAsia"/>
          <w:sz w:val="28"/>
        </w:rPr>
        <w:t>224</w:t>
      </w:r>
      <w:r>
        <w:rPr>
          <w:rFonts w:eastAsia="標楷體"/>
          <w:sz w:val="28"/>
        </w:rPr>
        <w:t>，電子郵件信箱：</w:t>
      </w:r>
      <w:r w:rsidR="009B5CBE">
        <w:rPr>
          <w:rFonts w:eastAsia="標楷體"/>
          <w:sz w:val="28"/>
        </w:rPr>
        <w:t>kenchi1116@smps.tp.edu.tw</w:t>
      </w:r>
      <w:r>
        <w:rPr>
          <w:rFonts w:eastAsia="標楷體"/>
          <w:sz w:val="28"/>
        </w:rPr>
        <w:t>，</w:t>
      </w:r>
    </w:p>
    <w:p w:rsidR="005F555A" w:rsidRDefault="00C1478C">
      <w:pPr>
        <w:spacing w:line="400" w:lineRule="exact"/>
        <w:ind w:left="978" w:hanging="294"/>
        <w:rPr>
          <w:rFonts w:eastAsia="標楷體"/>
          <w:sz w:val="28"/>
        </w:rPr>
      </w:pPr>
      <w:r>
        <w:rPr>
          <w:rFonts w:eastAsia="標楷體"/>
          <w:sz w:val="28"/>
        </w:rPr>
        <w:t xml:space="preserve">  </w:t>
      </w:r>
      <w:r>
        <w:rPr>
          <w:rFonts w:eastAsia="標楷體"/>
          <w:sz w:val="28"/>
        </w:rPr>
        <w:t>傳真號碼</w:t>
      </w:r>
      <w:r w:rsidR="009B5CBE" w:rsidRPr="009B5CBE">
        <w:rPr>
          <w:rFonts w:eastAsia="標楷體"/>
          <w:sz w:val="28"/>
        </w:rPr>
        <w:t>02-27613341</w:t>
      </w:r>
      <w:r>
        <w:rPr>
          <w:rFonts w:eastAsia="標楷體"/>
          <w:sz w:val="28"/>
        </w:rPr>
        <w:t>。</w:t>
      </w:r>
    </w:p>
    <w:p w:rsidR="005F555A" w:rsidRDefault="00C1478C">
      <w:pPr>
        <w:spacing w:line="400" w:lineRule="exact"/>
        <w:ind w:firstLine="325"/>
        <w:rPr>
          <w:rFonts w:eastAsia="標楷體"/>
          <w:sz w:val="28"/>
        </w:rPr>
      </w:pPr>
      <w:r>
        <w:rPr>
          <w:rFonts w:eastAsia="標楷體"/>
          <w:sz w:val="28"/>
        </w:rPr>
        <w:t>(</w:t>
      </w:r>
      <w:r>
        <w:rPr>
          <w:rFonts w:eastAsia="標楷體"/>
          <w:sz w:val="28"/>
        </w:rPr>
        <w:t>三</w:t>
      </w:r>
      <w:r>
        <w:rPr>
          <w:rFonts w:eastAsia="標楷體"/>
          <w:sz w:val="28"/>
        </w:rPr>
        <w:t>)</w:t>
      </w:r>
      <w:r>
        <w:rPr>
          <w:rFonts w:eastAsia="標楷體"/>
          <w:sz w:val="28"/>
        </w:rPr>
        <w:t>補考審核作業</w:t>
      </w:r>
    </w:p>
    <w:p w:rsidR="005F555A" w:rsidRDefault="00C1478C">
      <w:pPr>
        <w:spacing w:after="270" w:line="400" w:lineRule="exact"/>
        <w:ind w:left="907" w:firstLine="2"/>
        <w:rPr>
          <w:rFonts w:eastAsia="標楷體"/>
          <w:sz w:val="28"/>
        </w:rPr>
      </w:pPr>
      <w:r>
        <w:rPr>
          <w:rFonts w:eastAsia="標楷體"/>
          <w:sz w:val="28"/>
        </w:rPr>
        <w:t>為「居家隔離」或「自主防疫」或「自主健康管理」之考生，由各招生學校審查考生之申請與必要之相關證明文件後，彙整名冊提送各教育主管機關備查，並於</w:t>
      </w:r>
      <w:r>
        <w:rPr>
          <w:rFonts w:eastAsia="標楷體"/>
          <w:sz w:val="28"/>
        </w:rPr>
        <w:t>111</w:t>
      </w:r>
      <w:r>
        <w:rPr>
          <w:rFonts w:eastAsia="標楷體"/>
          <w:sz w:val="28"/>
        </w:rPr>
        <w:t>年</w:t>
      </w:r>
      <w:r>
        <w:rPr>
          <w:rFonts w:eastAsia="標楷體"/>
          <w:sz w:val="28"/>
        </w:rPr>
        <w:t>6</w:t>
      </w:r>
      <w:r>
        <w:rPr>
          <w:rFonts w:eastAsia="標楷體"/>
          <w:sz w:val="28"/>
        </w:rPr>
        <w:t>月</w:t>
      </w:r>
      <w:r>
        <w:rPr>
          <w:rFonts w:eastAsia="標楷體"/>
          <w:sz w:val="28"/>
        </w:rPr>
        <w:t>3</w:t>
      </w:r>
      <w:r>
        <w:rPr>
          <w:rFonts w:eastAsia="標楷體"/>
          <w:sz w:val="28"/>
        </w:rPr>
        <w:t>日</w:t>
      </w:r>
      <w:r>
        <w:rPr>
          <w:rFonts w:eastAsia="標楷體"/>
          <w:sz w:val="28"/>
        </w:rPr>
        <w:t>(</w:t>
      </w:r>
      <w:r>
        <w:rPr>
          <w:rFonts w:eastAsia="標楷體"/>
          <w:sz w:val="28"/>
        </w:rPr>
        <w:t>星期五</w:t>
      </w:r>
      <w:r>
        <w:rPr>
          <w:rFonts w:eastAsia="標楷體"/>
          <w:sz w:val="28"/>
        </w:rPr>
        <w:t>)</w:t>
      </w:r>
      <w:r>
        <w:rPr>
          <w:rFonts w:eastAsia="標楷體"/>
          <w:sz w:val="28"/>
        </w:rPr>
        <w:t>以電子郵件寄送及電話聯繫通知考生。</w:t>
      </w:r>
    </w:p>
    <w:p w:rsidR="005F555A" w:rsidRDefault="00C1478C">
      <w:pPr>
        <w:pStyle w:val="a9"/>
        <w:numPr>
          <w:ilvl w:val="0"/>
          <w:numId w:val="4"/>
        </w:numPr>
        <w:spacing w:line="400" w:lineRule="exact"/>
        <w:ind w:left="588" w:hanging="588"/>
        <w:rPr>
          <w:rFonts w:ascii="Times New Roman" w:eastAsia="標楷體" w:hAnsi="Times New Roman"/>
          <w:b/>
          <w:sz w:val="28"/>
        </w:rPr>
      </w:pPr>
      <w:r>
        <w:rPr>
          <w:rFonts w:ascii="Times New Roman" w:eastAsia="標楷體" w:hAnsi="Times New Roman"/>
          <w:b/>
          <w:sz w:val="28"/>
        </w:rPr>
        <w:t>補考相關事項</w:t>
      </w:r>
    </w:p>
    <w:p w:rsidR="005F555A" w:rsidRPr="009B5CBE" w:rsidRDefault="00C1478C" w:rsidP="009B5CBE">
      <w:pPr>
        <w:pStyle w:val="a9"/>
        <w:numPr>
          <w:ilvl w:val="0"/>
          <w:numId w:val="5"/>
        </w:numPr>
        <w:spacing w:line="400" w:lineRule="exact"/>
        <w:ind w:left="910" w:hanging="588"/>
        <w:rPr>
          <w:rFonts w:ascii="Times New Roman" w:eastAsia="標楷體" w:hAnsi="Times New Roman"/>
          <w:color w:val="FF0000"/>
          <w:sz w:val="28"/>
        </w:rPr>
      </w:pPr>
      <w:r>
        <w:rPr>
          <w:rFonts w:ascii="Times New Roman" w:eastAsia="標楷體" w:hAnsi="Times New Roman"/>
          <w:color w:val="FF0000"/>
          <w:sz w:val="28"/>
        </w:rPr>
        <w:t>考試日期為</w:t>
      </w:r>
      <w:r>
        <w:rPr>
          <w:rFonts w:ascii="Times New Roman" w:eastAsia="標楷體" w:hAnsi="Times New Roman"/>
          <w:color w:val="FF0000"/>
          <w:sz w:val="28"/>
        </w:rPr>
        <w:t>111</w:t>
      </w:r>
      <w:r>
        <w:rPr>
          <w:rFonts w:ascii="Times New Roman" w:eastAsia="標楷體" w:hAnsi="Times New Roman"/>
          <w:color w:val="FF0000"/>
          <w:sz w:val="28"/>
        </w:rPr>
        <w:t>年</w:t>
      </w:r>
      <w:r>
        <w:rPr>
          <w:rFonts w:ascii="Times New Roman" w:eastAsia="標楷體" w:hAnsi="Times New Roman"/>
          <w:color w:val="FF0000"/>
          <w:sz w:val="28"/>
        </w:rPr>
        <w:t>6</w:t>
      </w:r>
      <w:r>
        <w:rPr>
          <w:rFonts w:ascii="Times New Roman" w:eastAsia="標楷體" w:hAnsi="Times New Roman"/>
          <w:color w:val="FF0000"/>
          <w:sz w:val="28"/>
        </w:rPr>
        <w:t>月</w:t>
      </w:r>
      <w:r w:rsidR="00206A35">
        <w:rPr>
          <w:rFonts w:ascii="Times New Roman" w:eastAsia="標楷體" w:hAnsi="Times New Roman" w:hint="eastAsia"/>
          <w:color w:val="FF0000"/>
          <w:sz w:val="28"/>
        </w:rPr>
        <w:t>17</w:t>
      </w:r>
      <w:r>
        <w:rPr>
          <w:rFonts w:ascii="Times New Roman" w:eastAsia="標楷體" w:hAnsi="Times New Roman"/>
          <w:color w:val="FF0000"/>
          <w:sz w:val="28"/>
        </w:rPr>
        <w:t>日</w:t>
      </w:r>
      <w:r>
        <w:rPr>
          <w:rFonts w:ascii="Times New Roman" w:eastAsia="標楷體" w:hAnsi="Times New Roman"/>
          <w:color w:val="FF0000"/>
          <w:sz w:val="28"/>
        </w:rPr>
        <w:t>(</w:t>
      </w:r>
      <w:r>
        <w:rPr>
          <w:rFonts w:ascii="Times New Roman" w:eastAsia="標楷體" w:hAnsi="Times New Roman"/>
          <w:color w:val="FF0000"/>
          <w:sz w:val="28"/>
        </w:rPr>
        <w:t>星期</w:t>
      </w:r>
      <w:r w:rsidR="00206A35">
        <w:rPr>
          <w:rFonts w:ascii="Times New Roman" w:eastAsia="標楷體" w:hAnsi="Times New Roman" w:hint="eastAsia"/>
          <w:color w:val="FF0000"/>
          <w:sz w:val="28"/>
        </w:rPr>
        <w:t>五</w:t>
      </w:r>
      <w:r w:rsidRPr="009B5CBE">
        <w:rPr>
          <w:rFonts w:eastAsia="標楷體"/>
          <w:color w:val="FF0000"/>
          <w:sz w:val="28"/>
        </w:rPr>
        <w:t>)</w:t>
      </w:r>
      <w:r w:rsidRPr="009B5CBE">
        <w:rPr>
          <w:rFonts w:eastAsia="標楷體"/>
          <w:color w:val="FF0000"/>
          <w:sz w:val="28"/>
        </w:rPr>
        <w:t>下午</w:t>
      </w:r>
      <w:r w:rsidR="009B5CBE">
        <w:rPr>
          <w:rFonts w:eastAsia="標楷體" w:hint="eastAsia"/>
          <w:color w:val="FF0000"/>
          <w:sz w:val="28"/>
        </w:rPr>
        <w:t>2</w:t>
      </w:r>
      <w:r w:rsidRPr="009B5CBE">
        <w:rPr>
          <w:rFonts w:eastAsia="標楷體"/>
          <w:color w:val="FF0000"/>
          <w:sz w:val="28"/>
        </w:rPr>
        <w:t>時。</w:t>
      </w:r>
    </w:p>
    <w:p w:rsidR="005F555A" w:rsidRDefault="00C1478C">
      <w:pPr>
        <w:pStyle w:val="a9"/>
        <w:numPr>
          <w:ilvl w:val="0"/>
          <w:numId w:val="5"/>
        </w:numPr>
        <w:spacing w:line="400" w:lineRule="exact"/>
        <w:ind w:left="910" w:hanging="588"/>
        <w:rPr>
          <w:rFonts w:ascii="Times New Roman" w:eastAsia="標楷體" w:hAnsi="Times New Roman"/>
          <w:sz w:val="28"/>
        </w:rPr>
      </w:pPr>
      <w:r>
        <w:rPr>
          <w:rFonts w:ascii="Times New Roman" w:eastAsia="標楷體" w:hAnsi="Times New Roman"/>
          <w:sz w:val="28"/>
        </w:rPr>
        <w:t>補考考生請當日攜帶補考申請書暨同意通知書，</w:t>
      </w:r>
      <w:proofErr w:type="gramStart"/>
      <w:r>
        <w:rPr>
          <w:rFonts w:ascii="Times New Roman" w:eastAsia="標楷體" w:hAnsi="Times New Roman"/>
          <w:sz w:val="28"/>
        </w:rPr>
        <w:t>俾</w:t>
      </w:r>
      <w:proofErr w:type="gramEnd"/>
      <w:r>
        <w:rPr>
          <w:rFonts w:ascii="Times New Roman" w:eastAsia="標楷體" w:hAnsi="Times New Roman"/>
          <w:sz w:val="28"/>
        </w:rPr>
        <w:t>利查驗，其餘考試內容、地點及規則依</w:t>
      </w:r>
      <w:r>
        <w:rPr>
          <w:rFonts w:ascii="Times New Roman" w:eastAsia="標楷體" w:hAnsi="Times New Roman"/>
          <w:sz w:val="28"/>
        </w:rPr>
        <w:t>111</w:t>
      </w:r>
      <w:r>
        <w:rPr>
          <w:rFonts w:ascii="Times New Roman" w:eastAsia="標楷體" w:hAnsi="Times New Roman"/>
          <w:sz w:val="28"/>
        </w:rPr>
        <w:t>學年度國民小學體育績優生（體育班及重點運動項目）甄選入學招生簡章規定；各項防疫措施與考試當日相同。</w:t>
      </w:r>
    </w:p>
    <w:p w:rsidR="005F555A" w:rsidRDefault="00C1478C">
      <w:pPr>
        <w:pStyle w:val="a9"/>
        <w:numPr>
          <w:ilvl w:val="0"/>
          <w:numId w:val="5"/>
        </w:numPr>
        <w:spacing w:line="400" w:lineRule="exact"/>
        <w:ind w:left="910" w:hanging="588"/>
        <w:rPr>
          <w:rFonts w:ascii="Times New Roman" w:eastAsia="標楷體" w:hAnsi="Times New Roman"/>
          <w:sz w:val="28"/>
        </w:rPr>
      </w:pPr>
      <w:r>
        <w:rPr>
          <w:rFonts w:ascii="Times New Roman" w:eastAsia="標楷體" w:hAnsi="Times New Roman"/>
          <w:sz w:val="28"/>
        </w:rPr>
        <w:t>為</w:t>
      </w:r>
      <w:proofErr w:type="gramStart"/>
      <w:r>
        <w:rPr>
          <w:rFonts w:ascii="Times New Roman" w:eastAsia="標楷體" w:hAnsi="Times New Roman"/>
          <w:sz w:val="28"/>
        </w:rPr>
        <w:t>採</w:t>
      </w:r>
      <w:proofErr w:type="gramEnd"/>
      <w:r>
        <w:rPr>
          <w:rFonts w:ascii="Times New Roman" w:eastAsia="標楷體" w:hAnsi="Times New Roman"/>
          <w:sz w:val="28"/>
        </w:rPr>
        <w:t>計成績的一致性，參加補考考生，無論是否已有考試當日任一項目成績皆不予計算，所有項目</w:t>
      </w:r>
      <w:proofErr w:type="gramStart"/>
      <w:r>
        <w:rPr>
          <w:rFonts w:ascii="Times New Roman" w:eastAsia="標楷體" w:hAnsi="Times New Roman"/>
          <w:sz w:val="28"/>
        </w:rPr>
        <w:t>成績均以補</w:t>
      </w:r>
      <w:proofErr w:type="gramEnd"/>
      <w:r>
        <w:rPr>
          <w:rFonts w:ascii="Times New Roman" w:eastAsia="標楷體" w:hAnsi="Times New Roman"/>
          <w:sz w:val="28"/>
        </w:rPr>
        <w:t>考成績計算。</w:t>
      </w:r>
    </w:p>
    <w:p w:rsidR="005F555A" w:rsidRDefault="00C1478C">
      <w:pPr>
        <w:pStyle w:val="a9"/>
        <w:numPr>
          <w:ilvl w:val="0"/>
          <w:numId w:val="5"/>
        </w:numPr>
        <w:spacing w:line="400" w:lineRule="exact"/>
        <w:ind w:left="910" w:hanging="588"/>
      </w:pPr>
      <w:r>
        <w:rPr>
          <w:rFonts w:ascii="Times New Roman" w:eastAsia="標楷體" w:hAnsi="Times New Roman"/>
          <w:sz w:val="28"/>
        </w:rPr>
        <w:lastRenderedPageBreak/>
        <w:t>與正式考試一同放榜日期為</w:t>
      </w:r>
      <w:r>
        <w:rPr>
          <w:rFonts w:ascii="Times New Roman" w:eastAsia="標楷體" w:hAnsi="Times New Roman"/>
          <w:color w:val="FF0000"/>
          <w:sz w:val="28"/>
        </w:rPr>
        <w:t>111</w:t>
      </w:r>
      <w:r>
        <w:rPr>
          <w:rFonts w:ascii="Times New Roman" w:eastAsia="標楷體" w:hAnsi="Times New Roman"/>
          <w:color w:val="FF0000"/>
          <w:sz w:val="28"/>
        </w:rPr>
        <w:t>年</w:t>
      </w:r>
      <w:r>
        <w:rPr>
          <w:rFonts w:ascii="Times New Roman" w:eastAsia="標楷體" w:hAnsi="Times New Roman"/>
          <w:color w:val="FF0000"/>
          <w:sz w:val="28"/>
        </w:rPr>
        <w:t>6</w:t>
      </w:r>
      <w:r>
        <w:rPr>
          <w:rFonts w:ascii="Times New Roman" w:eastAsia="標楷體" w:hAnsi="Times New Roman"/>
          <w:color w:val="FF0000"/>
          <w:sz w:val="28"/>
        </w:rPr>
        <w:t>月</w:t>
      </w:r>
      <w:r w:rsidR="009B5CBE">
        <w:rPr>
          <w:rFonts w:ascii="Times New Roman" w:eastAsia="標楷體" w:hAnsi="Times New Roman" w:hint="eastAsia"/>
          <w:color w:val="FF0000"/>
          <w:sz w:val="28"/>
        </w:rPr>
        <w:t>16</w:t>
      </w:r>
      <w:r>
        <w:rPr>
          <w:rFonts w:ascii="Times New Roman" w:eastAsia="標楷體" w:hAnsi="Times New Roman"/>
          <w:color w:val="FF0000"/>
          <w:sz w:val="28"/>
        </w:rPr>
        <w:t>日</w:t>
      </w:r>
      <w:r>
        <w:rPr>
          <w:rFonts w:ascii="Times New Roman" w:eastAsia="標楷體" w:hAnsi="Times New Roman"/>
          <w:color w:val="FF0000"/>
          <w:sz w:val="28"/>
        </w:rPr>
        <w:t>(</w:t>
      </w:r>
      <w:r>
        <w:rPr>
          <w:rFonts w:ascii="Times New Roman" w:eastAsia="標楷體" w:hAnsi="Times New Roman"/>
          <w:color w:val="FF0000"/>
          <w:sz w:val="28"/>
        </w:rPr>
        <w:t>星期</w:t>
      </w:r>
      <w:r w:rsidR="009B5CBE">
        <w:rPr>
          <w:rFonts w:ascii="Times New Roman" w:eastAsia="標楷體" w:hAnsi="Times New Roman" w:hint="eastAsia"/>
          <w:color w:val="FF0000"/>
          <w:sz w:val="28"/>
        </w:rPr>
        <w:t>四</w:t>
      </w:r>
      <w:r>
        <w:rPr>
          <w:rFonts w:ascii="Times New Roman" w:eastAsia="標楷體" w:hAnsi="Times New Roman"/>
          <w:color w:val="FF0000"/>
          <w:sz w:val="28"/>
        </w:rPr>
        <w:t>)</w:t>
      </w:r>
      <w:r>
        <w:rPr>
          <w:rFonts w:ascii="Times New Roman" w:eastAsia="標楷體" w:hAnsi="Times New Roman"/>
          <w:color w:val="FF0000"/>
          <w:sz w:val="28"/>
        </w:rPr>
        <w:t>下午</w:t>
      </w:r>
      <w:r>
        <w:rPr>
          <w:rFonts w:ascii="Times New Roman" w:eastAsia="標楷體" w:hAnsi="Times New Roman"/>
          <w:color w:val="FF0000"/>
          <w:sz w:val="28"/>
        </w:rPr>
        <w:t>5</w:t>
      </w:r>
      <w:r>
        <w:rPr>
          <w:rFonts w:ascii="Times New Roman" w:eastAsia="標楷體" w:hAnsi="Times New Roman"/>
          <w:color w:val="FF0000"/>
          <w:sz w:val="28"/>
        </w:rPr>
        <w:t>時前公告於本校網站。</w:t>
      </w:r>
    </w:p>
    <w:p w:rsidR="005F555A" w:rsidRDefault="00C1478C">
      <w:pPr>
        <w:pStyle w:val="a9"/>
        <w:numPr>
          <w:ilvl w:val="0"/>
          <w:numId w:val="5"/>
        </w:numPr>
        <w:spacing w:line="400" w:lineRule="exact"/>
        <w:ind w:left="910" w:hanging="588"/>
      </w:pPr>
      <w:r>
        <w:rPr>
          <w:rFonts w:ascii="Times New Roman" w:eastAsia="標楷體" w:hAnsi="Times New Roman"/>
          <w:sz w:val="28"/>
        </w:rPr>
        <w:t>申請補考成績複查：</w:t>
      </w:r>
      <w:r>
        <w:rPr>
          <w:rFonts w:ascii="Times New Roman" w:eastAsia="標楷體" w:hAnsi="Times New Roman"/>
          <w:color w:val="FF0000"/>
          <w:sz w:val="28"/>
        </w:rPr>
        <w:t>111</w:t>
      </w:r>
      <w:r>
        <w:rPr>
          <w:rFonts w:ascii="Times New Roman" w:eastAsia="標楷體" w:hAnsi="Times New Roman"/>
          <w:color w:val="FF0000"/>
          <w:sz w:val="28"/>
        </w:rPr>
        <w:t>年</w:t>
      </w:r>
      <w:r>
        <w:rPr>
          <w:rFonts w:ascii="Times New Roman" w:eastAsia="標楷體" w:hAnsi="Times New Roman"/>
          <w:color w:val="FF0000"/>
          <w:sz w:val="28"/>
        </w:rPr>
        <w:t>6</w:t>
      </w:r>
      <w:r>
        <w:rPr>
          <w:rFonts w:ascii="Times New Roman" w:eastAsia="標楷體" w:hAnsi="Times New Roman"/>
          <w:color w:val="FF0000"/>
          <w:sz w:val="28"/>
        </w:rPr>
        <w:t>月</w:t>
      </w:r>
      <w:r w:rsidR="00206A35">
        <w:rPr>
          <w:rFonts w:ascii="Times New Roman" w:eastAsia="標楷體" w:hAnsi="Times New Roman" w:hint="eastAsia"/>
          <w:color w:val="FF0000"/>
          <w:sz w:val="28"/>
        </w:rPr>
        <w:t>20</w:t>
      </w:r>
      <w:r>
        <w:rPr>
          <w:rFonts w:ascii="Times New Roman" w:eastAsia="標楷體" w:hAnsi="Times New Roman"/>
          <w:color w:val="FF0000"/>
          <w:sz w:val="28"/>
        </w:rPr>
        <w:t>日</w:t>
      </w:r>
      <w:r>
        <w:rPr>
          <w:rFonts w:ascii="Times New Roman" w:eastAsia="標楷體" w:hAnsi="Times New Roman"/>
          <w:color w:val="FF0000"/>
          <w:sz w:val="28"/>
        </w:rPr>
        <w:t>(</w:t>
      </w:r>
      <w:r>
        <w:rPr>
          <w:rFonts w:ascii="Times New Roman" w:eastAsia="標楷體" w:hAnsi="Times New Roman"/>
          <w:color w:val="FF0000"/>
          <w:sz w:val="28"/>
        </w:rPr>
        <w:t>星期</w:t>
      </w:r>
      <w:r w:rsidR="00206A35">
        <w:rPr>
          <w:rFonts w:ascii="Times New Roman" w:eastAsia="標楷體" w:hAnsi="Times New Roman" w:hint="eastAsia"/>
          <w:color w:val="FF0000"/>
          <w:sz w:val="28"/>
        </w:rPr>
        <w:t>一</w:t>
      </w:r>
      <w:r>
        <w:rPr>
          <w:rFonts w:ascii="Times New Roman" w:eastAsia="標楷體" w:hAnsi="Times New Roman"/>
          <w:color w:val="FF0000"/>
          <w:sz w:val="28"/>
        </w:rPr>
        <w:t>)</w:t>
      </w:r>
      <w:r>
        <w:rPr>
          <w:rFonts w:ascii="Times New Roman" w:eastAsia="標楷體" w:hAnsi="Times New Roman"/>
          <w:color w:val="FF0000"/>
          <w:sz w:val="28"/>
        </w:rPr>
        <w:t>上午</w:t>
      </w:r>
      <w:r>
        <w:rPr>
          <w:rFonts w:ascii="Times New Roman" w:eastAsia="標楷體" w:hAnsi="Times New Roman"/>
          <w:color w:val="FF0000"/>
          <w:sz w:val="28"/>
        </w:rPr>
        <w:t>9</w:t>
      </w:r>
      <w:r>
        <w:rPr>
          <w:rFonts w:ascii="Times New Roman" w:eastAsia="標楷體" w:hAnsi="Times New Roman"/>
          <w:color w:val="FF0000"/>
          <w:sz w:val="28"/>
        </w:rPr>
        <w:t>時至下午</w:t>
      </w:r>
      <w:r>
        <w:rPr>
          <w:rFonts w:ascii="Times New Roman" w:eastAsia="標楷體" w:hAnsi="Times New Roman"/>
          <w:color w:val="FF0000"/>
          <w:sz w:val="28"/>
        </w:rPr>
        <w:t>4</w:t>
      </w:r>
      <w:r>
        <w:rPr>
          <w:rFonts w:ascii="Times New Roman" w:eastAsia="標楷體" w:hAnsi="Times New Roman"/>
          <w:color w:val="FF0000"/>
          <w:sz w:val="28"/>
        </w:rPr>
        <w:t>時。</w:t>
      </w:r>
    </w:p>
    <w:p w:rsidR="005F555A" w:rsidRDefault="00C1478C">
      <w:pPr>
        <w:pStyle w:val="a9"/>
        <w:numPr>
          <w:ilvl w:val="0"/>
          <w:numId w:val="4"/>
        </w:numPr>
        <w:spacing w:line="400" w:lineRule="exact"/>
        <w:ind w:left="644" w:hanging="602"/>
        <w:rPr>
          <w:rFonts w:ascii="Times New Roman" w:eastAsia="標楷體" w:hAnsi="Times New Roman"/>
          <w:b/>
          <w:sz w:val="28"/>
        </w:rPr>
      </w:pPr>
      <w:r>
        <w:rPr>
          <w:rFonts w:ascii="Times New Roman" w:eastAsia="標楷體" w:hAnsi="Times New Roman"/>
          <w:b/>
          <w:sz w:val="28"/>
        </w:rPr>
        <w:t>其他注意事項</w:t>
      </w:r>
    </w:p>
    <w:p w:rsidR="005F555A" w:rsidRDefault="00C1478C">
      <w:pPr>
        <w:pStyle w:val="a9"/>
        <w:numPr>
          <w:ilvl w:val="0"/>
          <w:numId w:val="6"/>
        </w:numPr>
        <w:spacing w:line="400" w:lineRule="exact"/>
        <w:ind w:left="924" w:hanging="574"/>
        <w:rPr>
          <w:rFonts w:ascii="Times New Roman" w:eastAsia="標楷體" w:hAnsi="Times New Roman"/>
          <w:sz w:val="28"/>
        </w:rPr>
      </w:pPr>
      <w:r>
        <w:rPr>
          <w:rFonts w:ascii="Times New Roman" w:eastAsia="標楷體" w:hAnsi="Times New Roman"/>
          <w:sz w:val="28"/>
        </w:rPr>
        <w:t>補考以一次為限，完成後不再辦理，請考生務必於補考前注意保持身體及心理健康。</w:t>
      </w:r>
    </w:p>
    <w:p w:rsidR="005F555A" w:rsidRDefault="00C1478C">
      <w:pPr>
        <w:pStyle w:val="a9"/>
        <w:numPr>
          <w:ilvl w:val="0"/>
          <w:numId w:val="6"/>
        </w:numPr>
        <w:spacing w:line="400" w:lineRule="exact"/>
        <w:ind w:left="924" w:hanging="574"/>
        <w:rPr>
          <w:rFonts w:ascii="Times New Roman" w:eastAsia="標楷體" w:hAnsi="Times New Roman"/>
          <w:sz w:val="28"/>
        </w:rPr>
      </w:pPr>
      <w:r>
        <w:rPr>
          <w:rFonts w:ascii="Times New Roman" w:eastAsia="標楷體" w:hAnsi="Times New Roman"/>
          <w:sz w:val="28"/>
        </w:rPr>
        <w:t>本補考</w:t>
      </w:r>
      <w:proofErr w:type="gramStart"/>
      <w:r>
        <w:rPr>
          <w:rFonts w:ascii="Times New Roman" w:eastAsia="標楷體" w:hAnsi="Times New Roman"/>
          <w:sz w:val="28"/>
        </w:rPr>
        <w:t>措</w:t>
      </w:r>
      <w:proofErr w:type="gramEnd"/>
      <w:r>
        <w:rPr>
          <w:rFonts w:ascii="Times New Roman" w:eastAsia="標楷體" w:hAnsi="Times New Roman"/>
          <w:sz w:val="28"/>
        </w:rPr>
        <w:t>施如有未盡事宜，依本校招生委員會審議通過，未盡事宜悉依相關法令辦理，如有補充事項，公布於本校網站，請應試者自行上網查閱。</w:t>
      </w:r>
    </w:p>
    <w:p w:rsidR="005F555A" w:rsidRDefault="005F555A">
      <w:pPr>
        <w:pageBreakBefore/>
        <w:widowControl/>
        <w:rPr>
          <w:rFonts w:eastAsia="標楷體"/>
        </w:rPr>
      </w:pPr>
    </w:p>
    <w:p w:rsidR="009A2AB9" w:rsidRDefault="00C1478C">
      <w:pPr>
        <w:spacing w:line="400" w:lineRule="exact"/>
        <w:jc w:val="center"/>
        <w:rPr>
          <w:rFonts w:eastAsia="標楷體"/>
          <w:b/>
          <w:sz w:val="32"/>
          <w:szCs w:val="28"/>
        </w:rPr>
      </w:pPr>
      <w:bookmarkStart w:id="3" w:name="甄選入學結果複查申請書"/>
      <w:r w:rsidRPr="009A2AB9">
        <w:rPr>
          <w:rFonts w:eastAsia="標楷體"/>
          <w:b/>
          <w:noProof/>
          <w:sz w:val="32"/>
          <w:szCs w:val="28"/>
        </w:rPr>
        <mc:AlternateContent>
          <mc:Choice Requires="wps">
            <w:drawing>
              <wp:anchor distT="0" distB="0" distL="114300" distR="114300" simplePos="0" relativeHeight="251660288" behindDoc="1" locked="0" layoutInCell="1" allowOverlap="1">
                <wp:simplePos x="0" y="0"/>
                <wp:positionH relativeFrom="column">
                  <wp:posOffset>-633734</wp:posOffset>
                </wp:positionH>
                <wp:positionV relativeFrom="paragraph">
                  <wp:posOffset>-576584</wp:posOffset>
                </wp:positionV>
                <wp:extent cx="800100" cy="1403988"/>
                <wp:effectExtent l="0" t="0" r="19050" b="24762"/>
                <wp:wrapNone/>
                <wp:docPr id="5" name="文字方塊 2"/>
                <wp:cNvGraphicFramePr/>
                <a:graphic xmlns:a="http://schemas.openxmlformats.org/drawingml/2006/main">
                  <a:graphicData uri="http://schemas.microsoft.com/office/word/2010/wordprocessingShape">
                    <wps:wsp>
                      <wps:cNvSpPr txBox="1"/>
                      <wps:spPr>
                        <a:xfrm>
                          <a:off x="0" y="0"/>
                          <a:ext cx="800100" cy="1403988"/>
                        </a:xfrm>
                        <a:prstGeom prst="rect">
                          <a:avLst/>
                        </a:prstGeom>
                        <a:solidFill>
                          <a:srgbClr val="FFFFFF"/>
                        </a:solidFill>
                        <a:ln w="9528">
                          <a:solidFill>
                            <a:srgbClr val="000000"/>
                          </a:solidFill>
                          <a:prstDash val="solid"/>
                        </a:ln>
                      </wps:spPr>
                      <wps:txbx>
                        <w:txbxContent>
                          <w:p w:rsidR="00C1478C" w:rsidRDefault="00C1478C">
                            <w:pPr>
                              <w:jc w:val="center"/>
                              <w:rPr>
                                <w:rFonts w:ascii="標楷體" w:eastAsia="標楷體" w:hAnsi="標楷體"/>
                                <w:sz w:val="28"/>
                                <w:szCs w:val="28"/>
                              </w:rPr>
                            </w:pPr>
                            <w:r>
                              <w:rPr>
                                <w:rFonts w:ascii="標楷體" w:eastAsia="標楷體" w:hAnsi="標楷體"/>
                                <w:sz w:val="28"/>
                                <w:szCs w:val="28"/>
                              </w:rPr>
                              <w:t>附件五</w:t>
                            </w:r>
                          </w:p>
                        </w:txbxContent>
                      </wps:txbx>
                      <wps:bodyPr vert="horz" wrap="square" lIns="91440" tIns="45720" rIns="91440" bIns="45720" anchor="t" anchorCtr="0" compatLnSpc="0">
                        <a:spAutoFit/>
                      </wps:bodyPr>
                    </wps:wsp>
                  </a:graphicData>
                </a:graphic>
              </wp:anchor>
            </w:drawing>
          </mc:Choice>
          <mc:Fallback>
            <w:pict>
              <v:shape id="文字方塊 2" o:spid="_x0000_s1030" type="#_x0000_t202" style="position:absolute;left:0;text-align:left;margin-left:-49.9pt;margin-top:-45.4pt;width:63pt;height:110.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" strokeweight=".26467mm">
                <v:textbox style="mso-fit-shape-to-text:t">
                  <w:txbxContent>
                    <w:p w:rsidR="00C1478C" w:rsidRDefault="00C1478C">
                      <w:pPr>
                        <w:jc w:val="center"/>
                        <w:rPr>
                          <w:rFonts w:ascii="標楷體" w:eastAsia="標楷體" w:hAnsi="標楷體"/>
                          <w:sz w:val="28"/>
                          <w:szCs w:val="28"/>
                        </w:rPr>
                      </w:pPr>
                      <w:r>
                        <w:rPr>
                          <w:rFonts w:ascii="標楷體" w:eastAsia="標楷體" w:hAnsi="標楷體"/>
                          <w:sz w:val="28"/>
                          <w:szCs w:val="28"/>
                        </w:rPr>
                        <w:t>附件五</w:t>
                      </w:r>
                    </w:p>
                  </w:txbxContent>
                </v:textbox>
              </v:shape>
            </w:pict>
          </mc:Fallback>
        </mc:AlternateContent>
      </w:r>
      <w:r w:rsidR="009A2AB9" w:rsidRPr="009A2AB9">
        <w:rPr>
          <w:rFonts w:eastAsia="標楷體" w:hint="eastAsia"/>
          <w:b/>
          <w:sz w:val="32"/>
          <w:szCs w:val="28"/>
        </w:rPr>
        <w:t>臺北市松山區三民國民小學</w:t>
      </w:r>
      <w:r>
        <w:rPr>
          <w:rFonts w:eastAsia="標楷體"/>
          <w:b/>
          <w:sz w:val="32"/>
          <w:szCs w:val="28"/>
        </w:rPr>
        <w:t>111</w:t>
      </w:r>
      <w:r>
        <w:rPr>
          <w:rFonts w:eastAsia="標楷體"/>
          <w:b/>
          <w:sz w:val="32"/>
          <w:szCs w:val="28"/>
        </w:rPr>
        <w:t>學年度國民小學體育</w:t>
      </w:r>
      <w:proofErr w:type="gramStart"/>
      <w:r>
        <w:rPr>
          <w:rFonts w:eastAsia="標楷體"/>
          <w:b/>
          <w:sz w:val="32"/>
          <w:szCs w:val="28"/>
        </w:rPr>
        <w:t>績</w:t>
      </w:r>
      <w:proofErr w:type="gramEnd"/>
      <w:r>
        <w:rPr>
          <w:rFonts w:eastAsia="標楷體"/>
          <w:b/>
          <w:sz w:val="32"/>
          <w:szCs w:val="28"/>
        </w:rPr>
        <w:t>優生</w:t>
      </w:r>
    </w:p>
    <w:p w:rsidR="005F555A" w:rsidRDefault="00C1478C">
      <w:pPr>
        <w:spacing w:line="400" w:lineRule="exact"/>
        <w:jc w:val="center"/>
      </w:pPr>
      <w:r>
        <w:rPr>
          <w:rFonts w:eastAsia="標楷體"/>
          <w:b/>
          <w:sz w:val="32"/>
          <w:szCs w:val="28"/>
        </w:rPr>
        <w:t>（體育班）甄選入學招生</w:t>
      </w:r>
    </w:p>
    <w:p w:rsidR="005F555A" w:rsidRDefault="00C1478C">
      <w:pPr>
        <w:spacing w:line="400" w:lineRule="exact"/>
        <w:jc w:val="center"/>
        <w:rPr>
          <w:rFonts w:eastAsia="標楷體"/>
          <w:b/>
          <w:sz w:val="32"/>
          <w:szCs w:val="28"/>
        </w:rPr>
      </w:pPr>
      <w:r>
        <w:rPr>
          <w:rFonts w:eastAsia="標楷體"/>
          <w:b/>
          <w:sz w:val="32"/>
          <w:szCs w:val="28"/>
        </w:rPr>
        <w:t>因應嚴重特殊傳染性肺炎</w:t>
      </w:r>
      <w:proofErr w:type="gramStart"/>
      <w:r>
        <w:rPr>
          <w:rFonts w:eastAsia="標楷體"/>
          <w:b/>
          <w:sz w:val="32"/>
          <w:szCs w:val="28"/>
        </w:rPr>
        <w:t>疫</w:t>
      </w:r>
      <w:proofErr w:type="gramEnd"/>
      <w:r>
        <w:rPr>
          <w:rFonts w:eastAsia="標楷體"/>
          <w:b/>
          <w:sz w:val="32"/>
          <w:szCs w:val="28"/>
        </w:rPr>
        <w:t>情補考申請書</w:t>
      </w:r>
      <w:bookmarkEnd w:id="3"/>
    </w:p>
    <w:tbl>
      <w:tblPr>
        <w:tblW w:w="10485" w:type="dxa"/>
        <w:tblCellMar>
          <w:left w:w="10" w:type="dxa"/>
          <w:right w:w="10" w:type="dxa"/>
        </w:tblCellMar>
        <w:tblLook w:val="0000" w:firstRow="0" w:lastRow="0" w:firstColumn="0" w:lastColumn="0" w:noHBand="0" w:noVBand="0"/>
      </w:tblPr>
      <w:tblGrid>
        <w:gridCol w:w="1747"/>
        <w:gridCol w:w="874"/>
        <w:gridCol w:w="874"/>
        <w:gridCol w:w="1747"/>
        <w:gridCol w:w="1748"/>
        <w:gridCol w:w="873"/>
        <w:gridCol w:w="874"/>
        <w:gridCol w:w="1748"/>
      </w:tblGrid>
      <w:tr w:rsidR="005F555A">
        <w:trPr>
          <w:cantSplit/>
          <w:trHeight w:val="20"/>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spacing w:before="270" w:after="270" w:line="400" w:lineRule="exact"/>
              <w:jc w:val="center"/>
              <w:rPr>
                <w:rFonts w:eastAsia="標楷體"/>
                <w:color w:val="000000"/>
                <w:sz w:val="28"/>
              </w:rPr>
            </w:pPr>
            <w:r>
              <w:rPr>
                <w:rFonts w:eastAsia="標楷體"/>
                <w:color w:val="000000"/>
                <w:sz w:val="28"/>
              </w:rPr>
              <w:t>考生姓名</w:t>
            </w:r>
          </w:p>
        </w:tc>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5F555A">
            <w:pPr>
              <w:spacing w:before="270" w:after="270" w:line="400" w:lineRule="exact"/>
              <w:jc w:val="center"/>
              <w:rPr>
                <w:rFonts w:eastAsia="標楷體"/>
                <w:color w:val="000000"/>
                <w:sz w:val="28"/>
              </w:rPr>
            </w:pPr>
          </w:p>
        </w:tc>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spacing w:before="270" w:after="270" w:line="400" w:lineRule="exact"/>
              <w:ind w:left="300"/>
              <w:jc w:val="center"/>
            </w:pPr>
            <w:r>
              <w:rPr>
                <w:rFonts w:eastAsia="標楷體"/>
                <w:sz w:val="28"/>
              </w:rPr>
              <w:t>身分證統一編號</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555A" w:rsidRDefault="005F555A">
            <w:pPr>
              <w:spacing w:before="270" w:after="270" w:line="400" w:lineRule="exact"/>
              <w:ind w:left="300"/>
              <w:rPr>
                <w:rFonts w:eastAsia="標楷體"/>
                <w:color w:val="000000"/>
              </w:rPr>
            </w:pPr>
          </w:p>
        </w:tc>
      </w:tr>
      <w:tr w:rsidR="005F555A">
        <w:trPr>
          <w:cantSplit/>
          <w:trHeight w:val="20"/>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spacing w:line="400" w:lineRule="exact"/>
              <w:jc w:val="center"/>
              <w:rPr>
                <w:rFonts w:eastAsia="標楷體"/>
                <w:sz w:val="28"/>
              </w:rPr>
            </w:pPr>
            <w:r>
              <w:rPr>
                <w:rFonts w:eastAsia="標楷體"/>
                <w:sz w:val="28"/>
              </w:rPr>
              <w:t>電子信箱</w:t>
            </w:r>
          </w:p>
        </w:tc>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5F555A">
            <w:pPr>
              <w:spacing w:line="400" w:lineRule="exact"/>
              <w:jc w:val="center"/>
              <w:rPr>
                <w:rFonts w:eastAsia="標楷體"/>
                <w:sz w:val="28"/>
              </w:rPr>
            </w:pPr>
          </w:p>
        </w:tc>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spacing w:before="270" w:after="270" w:line="400" w:lineRule="exact"/>
              <w:jc w:val="center"/>
            </w:pPr>
            <w:r>
              <w:rPr>
                <w:rFonts w:eastAsia="標楷體"/>
                <w:sz w:val="28"/>
              </w:rPr>
              <w:t>手機號碼</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555A" w:rsidRDefault="005F555A">
            <w:pPr>
              <w:spacing w:before="270" w:after="270" w:line="400" w:lineRule="exact"/>
              <w:ind w:left="300"/>
              <w:rPr>
                <w:rFonts w:eastAsia="標楷體"/>
                <w:color w:val="000000"/>
              </w:rPr>
            </w:pPr>
          </w:p>
        </w:tc>
      </w:tr>
      <w:tr w:rsidR="005F555A">
        <w:trPr>
          <w:cantSplit/>
          <w:trHeight w:val="1083"/>
        </w:trPr>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spacing w:line="400" w:lineRule="exact"/>
              <w:jc w:val="center"/>
              <w:rPr>
                <w:rFonts w:eastAsia="標楷體"/>
                <w:sz w:val="28"/>
              </w:rPr>
            </w:pPr>
            <w:r>
              <w:rPr>
                <w:rFonts w:eastAsia="標楷體"/>
                <w:sz w:val="28"/>
              </w:rPr>
              <w:t>家長或監護人姓名</w:t>
            </w: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5F555A">
            <w:pPr>
              <w:jc w:val="center"/>
              <w:rPr>
                <w:rFonts w:eastAsia="標楷體"/>
                <w:sz w:val="28"/>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jc w:val="center"/>
              <w:rPr>
                <w:rFonts w:eastAsia="標楷體"/>
                <w:sz w:val="28"/>
              </w:rPr>
            </w:pPr>
            <w:r>
              <w:rPr>
                <w:rFonts w:eastAsia="標楷體"/>
                <w:sz w:val="28"/>
              </w:rPr>
              <w:t>手機號碼</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555A" w:rsidRDefault="005F555A">
            <w:pPr>
              <w:spacing w:before="270" w:after="270" w:line="240" w:lineRule="atLeast"/>
              <w:ind w:left="300"/>
              <w:rPr>
                <w:rFonts w:eastAsia="標楷體"/>
                <w:color w:val="000000"/>
              </w:rPr>
            </w:pP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555A" w:rsidRDefault="00C1478C">
            <w:pPr>
              <w:spacing w:before="270" w:after="270" w:line="240" w:lineRule="atLeast"/>
              <w:ind w:left="300"/>
            </w:pPr>
            <w:r>
              <w:rPr>
                <w:rFonts w:eastAsia="標楷體"/>
                <w:sz w:val="28"/>
              </w:rPr>
              <w:t>電子郵件</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555A" w:rsidRDefault="005F555A">
            <w:pPr>
              <w:spacing w:before="270" w:after="270" w:line="240" w:lineRule="atLeast"/>
              <w:ind w:left="300"/>
              <w:rPr>
                <w:rFonts w:eastAsia="標楷體"/>
                <w:color w:val="000000"/>
              </w:rPr>
            </w:pPr>
          </w:p>
        </w:tc>
      </w:tr>
      <w:tr w:rsidR="005F555A">
        <w:trPr>
          <w:cantSplit/>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jc w:val="center"/>
              <w:rPr>
                <w:rFonts w:eastAsia="標楷體"/>
                <w:sz w:val="28"/>
              </w:rPr>
            </w:pPr>
            <w:r>
              <w:rPr>
                <w:rFonts w:eastAsia="標楷體"/>
                <w:sz w:val="28"/>
              </w:rPr>
              <w:t>原因</w:t>
            </w:r>
          </w:p>
        </w:tc>
        <w:tc>
          <w:tcPr>
            <w:tcW w:w="78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spacing w:line="500" w:lineRule="exact"/>
              <w:rPr>
                <w:rFonts w:eastAsia="標楷體"/>
                <w:sz w:val="28"/>
              </w:rPr>
            </w:pPr>
            <w:r>
              <w:rPr>
                <w:rFonts w:eastAsia="標楷體"/>
                <w:sz w:val="28"/>
              </w:rPr>
              <w:t>因本人已報名</w:t>
            </w:r>
            <w:r w:rsidR="009A2AB9" w:rsidRPr="009A2AB9">
              <w:rPr>
                <w:rFonts w:eastAsia="標楷體" w:hint="eastAsia"/>
                <w:sz w:val="28"/>
              </w:rPr>
              <w:t>臺北市松山區三民國民小學</w:t>
            </w:r>
            <w:r>
              <w:rPr>
                <w:rFonts w:eastAsia="標楷體"/>
                <w:sz w:val="28"/>
              </w:rPr>
              <w:t>111</w:t>
            </w:r>
            <w:r>
              <w:rPr>
                <w:rFonts w:eastAsia="標楷體"/>
                <w:sz w:val="28"/>
              </w:rPr>
              <w:t>學年度國民小學體育</w:t>
            </w:r>
            <w:proofErr w:type="gramStart"/>
            <w:r>
              <w:rPr>
                <w:rFonts w:eastAsia="標楷體"/>
                <w:sz w:val="28"/>
              </w:rPr>
              <w:t>績</w:t>
            </w:r>
            <w:proofErr w:type="gramEnd"/>
            <w:r>
              <w:rPr>
                <w:rFonts w:eastAsia="標楷體"/>
                <w:sz w:val="28"/>
              </w:rPr>
              <w:t>優生</w:t>
            </w:r>
            <w:r>
              <w:rPr>
                <w:rFonts w:eastAsia="標楷體"/>
                <w:sz w:val="28"/>
              </w:rPr>
              <w:t>(</w:t>
            </w:r>
            <w:r>
              <w:rPr>
                <w:rFonts w:eastAsia="標楷體"/>
                <w:sz w:val="28"/>
              </w:rPr>
              <w:t>體育班</w:t>
            </w:r>
            <w:r>
              <w:rPr>
                <w:rFonts w:eastAsia="標楷體"/>
                <w:sz w:val="28"/>
              </w:rPr>
              <w:t>)</w:t>
            </w:r>
            <w:r>
              <w:rPr>
                <w:rFonts w:eastAsia="標楷體"/>
                <w:sz w:val="28"/>
              </w:rPr>
              <w:t>甄選入學招生因</w:t>
            </w:r>
            <w:r>
              <w:rPr>
                <w:rFonts w:eastAsia="標楷體"/>
                <w:sz w:val="28"/>
              </w:rPr>
              <w:t xml:space="preserve">_____________________________ </w:t>
            </w:r>
            <w:r>
              <w:rPr>
                <w:rFonts w:eastAsia="標楷體"/>
                <w:sz w:val="28"/>
              </w:rPr>
              <w:t>，需參加補考，特此申請。</w:t>
            </w:r>
          </w:p>
        </w:tc>
      </w:tr>
      <w:tr w:rsidR="005F555A">
        <w:trPr>
          <w:cantSplit/>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555A" w:rsidRDefault="00C1478C">
            <w:pPr>
              <w:spacing w:before="270" w:after="270" w:line="500" w:lineRule="exact"/>
              <w:jc w:val="center"/>
              <w:rPr>
                <w:rFonts w:eastAsia="標楷體"/>
                <w:color w:val="000000"/>
                <w:sz w:val="28"/>
              </w:rPr>
            </w:pPr>
            <w:r>
              <w:rPr>
                <w:rFonts w:eastAsia="標楷體"/>
                <w:color w:val="000000"/>
                <w:sz w:val="28"/>
              </w:rPr>
              <w:t>檢附證明文件</w:t>
            </w:r>
          </w:p>
          <w:p w:rsidR="005F555A" w:rsidRDefault="00C1478C">
            <w:pPr>
              <w:spacing w:before="270" w:after="270" w:line="500" w:lineRule="exact"/>
              <w:jc w:val="center"/>
              <w:rPr>
                <w:rFonts w:eastAsia="標楷體"/>
                <w:color w:val="000000"/>
                <w:sz w:val="28"/>
              </w:rPr>
            </w:pPr>
            <w:r>
              <w:rPr>
                <w:rFonts w:eastAsia="標楷體"/>
                <w:color w:val="000000"/>
                <w:sz w:val="28"/>
              </w:rPr>
              <w:t>(</w:t>
            </w:r>
            <w:r>
              <w:rPr>
                <w:rFonts w:eastAsia="標楷體"/>
                <w:color w:val="000000"/>
                <w:sz w:val="28"/>
              </w:rPr>
              <w:t>擇</w:t>
            </w:r>
            <w:proofErr w:type="gramStart"/>
            <w:r>
              <w:rPr>
                <w:rFonts w:eastAsia="標楷體"/>
                <w:color w:val="000000"/>
                <w:sz w:val="28"/>
              </w:rPr>
              <w:t>一</w:t>
            </w:r>
            <w:proofErr w:type="gramEnd"/>
            <w:r>
              <w:rPr>
                <w:rFonts w:eastAsia="標楷體"/>
                <w:color w:val="000000"/>
                <w:sz w:val="28"/>
              </w:rPr>
              <w:t>勾選</w:t>
            </w:r>
            <w:r>
              <w:rPr>
                <w:rFonts w:eastAsia="標楷體"/>
                <w:color w:val="000000"/>
                <w:sz w:val="28"/>
              </w:rPr>
              <w:t>)</w:t>
            </w:r>
          </w:p>
        </w:tc>
        <w:tc>
          <w:tcPr>
            <w:tcW w:w="78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555A" w:rsidRDefault="00C1478C">
            <w:pPr>
              <w:spacing w:line="500" w:lineRule="exact"/>
            </w:pPr>
            <w:r>
              <w:rPr>
                <w:rFonts w:eastAsia="標楷體"/>
                <w:sz w:val="28"/>
                <w:szCs w:val="22"/>
              </w:rPr>
              <w:t>□</w:t>
            </w:r>
            <w:r>
              <w:rPr>
                <w:rFonts w:eastAsia="標楷體"/>
                <w:sz w:val="28"/>
              </w:rPr>
              <w:t>居家隔離</w:t>
            </w:r>
          </w:p>
          <w:p w:rsidR="005F555A" w:rsidRDefault="00C1478C">
            <w:pPr>
              <w:spacing w:line="500" w:lineRule="exact"/>
              <w:rPr>
                <w:rFonts w:eastAsia="標楷體"/>
                <w:sz w:val="28"/>
              </w:rPr>
            </w:pPr>
            <w:r>
              <w:rPr>
                <w:rFonts w:eastAsia="標楷體"/>
                <w:sz w:val="28"/>
              </w:rPr>
              <w:t>□</w:t>
            </w:r>
            <w:r>
              <w:rPr>
                <w:rFonts w:eastAsia="標楷體"/>
                <w:sz w:val="28"/>
              </w:rPr>
              <w:t>自主防疫</w:t>
            </w:r>
          </w:p>
          <w:p w:rsidR="005F555A" w:rsidRDefault="00C1478C">
            <w:pPr>
              <w:spacing w:line="500" w:lineRule="exact"/>
            </w:pPr>
            <w:r>
              <w:rPr>
                <w:rFonts w:eastAsia="標楷體"/>
                <w:sz w:val="28"/>
              </w:rPr>
              <w:t>□</w:t>
            </w:r>
            <w:r>
              <w:rPr>
                <w:rFonts w:eastAsia="標楷體"/>
                <w:sz w:val="28"/>
              </w:rPr>
              <w:t>自主健康管理</w:t>
            </w:r>
          </w:p>
        </w:tc>
      </w:tr>
      <w:tr w:rsidR="005F555A">
        <w:trPr>
          <w:cantSplit/>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C1478C">
            <w:pPr>
              <w:spacing w:before="270" w:after="270" w:line="400" w:lineRule="exact"/>
              <w:jc w:val="center"/>
              <w:rPr>
                <w:rFonts w:eastAsia="標楷體"/>
                <w:color w:val="000000"/>
                <w:sz w:val="28"/>
              </w:rPr>
            </w:pPr>
            <w:r>
              <w:rPr>
                <w:rFonts w:eastAsia="標楷體"/>
                <w:color w:val="000000"/>
                <w:sz w:val="28"/>
              </w:rPr>
              <w:t>學生簽章</w:t>
            </w:r>
            <w:r>
              <w:rPr>
                <w:rFonts w:eastAsia="標楷體"/>
                <w:color w:val="000000"/>
                <w:sz w:val="28"/>
              </w:rPr>
              <w:t>/</w:t>
            </w:r>
            <w:r>
              <w:rPr>
                <w:rFonts w:eastAsia="標楷體"/>
                <w:color w:val="000000"/>
                <w:sz w:val="28"/>
              </w:rPr>
              <w:t>日期</w:t>
            </w:r>
          </w:p>
        </w:tc>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555A" w:rsidRDefault="005F555A">
            <w:pPr>
              <w:spacing w:before="270" w:after="270" w:line="400" w:lineRule="exact"/>
              <w:ind w:left="300"/>
              <w:rPr>
                <w:rFonts w:eastAsia="標楷體"/>
                <w:color w:val="000000"/>
                <w:sz w:val="28"/>
              </w:rPr>
            </w:pPr>
          </w:p>
        </w:tc>
        <w:tc>
          <w:tcPr>
            <w:tcW w:w="26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555A" w:rsidRDefault="00C1478C">
            <w:pPr>
              <w:spacing w:before="270" w:after="270" w:line="400" w:lineRule="exact"/>
              <w:ind w:left="300"/>
            </w:pPr>
            <w:r>
              <w:rPr>
                <w:rFonts w:eastAsia="標楷體"/>
                <w:color w:val="000000"/>
                <w:sz w:val="28"/>
              </w:rPr>
              <w:t>家長或監護人簽章</w:t>
            </w:r>
            <w:r>
              <w:rPr>
                <w:rFonts w:eastAsia="標楷體"/>
                <w:color w:val="000000"/>
                <w:sz w:val="28"/>
              </w:rPr>
              <w:t>/</w:t>
            </w:r>
            <w:r>
              <w:rPr>
                <w:rFonts w:eastAsia="標楷體"/>
                <w:color w:val="000000"/>
                <w:sz w:val="28"/>
              </w:rPr>
              <w:t>日期</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F555A" w:rsidRDefault="005F555A">
            <w:pPr>
              <w:spacing w:before="270" w:after="270" w:line="400" w:lineRule="exact"/>
              <w:ind w:left="300"/>
              <w:rPr>
                <w:rFonts w:eastAsia="標楷體"/>
                <w:color w:val="000000"/>
              </w:rPr>
            </w:pPr>
          </w:p>
        </w:tc>
      </w:tr>
    </w:tbl>
    <w:p w:rsidR="005F555A" w:rsidRDefault="005F555A">
      <w:pPr>
        <w:spacing w:line="300" w:lineRule="exact"/>
        <w:rPr>
          <w:rFonts w:eastAsia="標楷體"/>
          <w:color w:val="000000"/>
        </w:rPr>
      </w:pPr>
    </w:p>
    <w:p w:rsidR="005F555A" w:rsidRDefault="00C1478C">
      <w:pPr>
        <w:spacing w:line="300" w:lineRule="exact"/>
        <w:rPr>
          <w:rFonts w:eastAsia="標楷體"/>
          <w:color w:val="000000"/>
          <w:sz w:val="28"/>
        </w:rPr>
      </w:pPr>
      <w:r>
        <w:rPr>
          <w:rFonts w:eastAsia="標楷體"/>
          <w:color w:val="000000"/>
          <w:sz w:val="28"/>
        </w:rPr>
        <w:t>說明：</w:t>
      </w:r>
    </w:p>
    <w:p w:rsidR="005F555A" w:rsidRDefault="00C1478C">
      <w:pPr>
        <w:pStyle w:val="a9"/>
        <w:numPr>
          <w:ilvl w:val="0"/>
          <w:numId w:val="7"/>
        </w:numPr>
        <w:spacing w:line="300" w:lineRule="exact"/>
      </w:pPr>
      <w:r>
        <w:rPr>
          <w:rFonts w:ascii="Times New Roman" w:eastAsia="標楷體" w:hAnsi="Times New Roman"/>
          <w:color w:val="000000"/>
          <w:sz w:val="28"/>
        </w:rPr>
        <w:t>由考生或家長或監護人填寫補考申請書</w:t>
      </w:r>
      <w:r>
        <w:rPr>
          <w:rFonts w:ascii="Times New Roman" w:eastAsia="標楷體" w:hAnsi="Times New Roman"/>
          <w:sz w:val="28"/>
        </w:rPr>
        <w:t>以傳真或電子郵件方式傳送本校</w:t>
      </w:r>
      <w:r w:rsidR="009A2AB9">
        <w:rPr>
          <w:rFonts w:ascii="Times New Roman" w:eastAsia="標楷體" w:hAnsi="Times New Roman" w:hint="eastAsia"/>
          <w:sz w:val="28"/>
        </w:rPr>
        <w:t>學</w:t>
      </w:r>
      <w:proofErr w:type="gramStart"/>
      <w:r w:rsidR="009A2AB9">
        <w:rPr>
          <w:rFonts w:ascii="Times New Roman" w:eastAsia="標楷體" w:hAnsi="Times New Roman" w:hint="eastAsia"/>
          <w:sz w:val="28"/>
        </w:rPr>
        <w:t>務</w:t>
      </w:r>
      <w:proofErr w:type="gramEnd"/>
      <w:r>
        <w:rPr>
          <w:rFonts w:ascii="Times New Roman" w:eastAsia="標楷體" w:hAnsi="Times New Roman"/>
          <w:sz w:val="28"/>
        </w:rPr>
        <w:t>申請。</w:t>
      </w:r>
    </w:p>
    <w:p w:rsidR="005F555A" w:rsidRDefault="00C1478C">
      <w:pPr>
        <w:pStyle w:val="a9"/>
        <w:numPr>
          <w:ilvl w:val="0"/>
          <w:numId w:val="7"/>
        </w:numPr>
        <w:spacing w:line="300" w:lineRule="exact"/>
        <w:rPr>
          <w:rFonts w:ascii="Times New Roman" w:eastAsia="標楷體" w:hAnsi="Times New Roman"/>
          <w:color w:val="000000"/>
          <w:sz w:val="28"/>
        </w:rPr>
      </w:pPr>
      <w:r>
        <w:rPr>
          <w:rFonts w:ascii="Times New Roman" w:eastAsia="標楷體" w:hAnsi="Times New Roman"/>
          <w:color w:val="000000"/>
          <w:sz w:val="28"/>
        </w:rPr>
        <w:t>審核補考申請結果將以電子郵件寄送及電話聯繫通知。</w:t>
      </w:r>
    </w:p>
    <w:p w:rsidR="005F555A" w:rsidRDefault="005F555A">
      <w:pPr>
        <w:rPr>
          <w:rFonts w:eastAsia="標楷體"/>
        </w:rPr>
      </w:pPr>
    </w:p>
    <w:p w:rsidR="005F555A" w:rsidRDefault="005F555A">
      <w:pPr>
        <w:rPr>
          <w:rFonts w:eastAsia="標楷體"/>
        </w:rPr>
      </w:pPr>
    </w:p>
    <w:tbl>
      <w:tblPr>
        <w:tblW w:w="9060" w:type="dxa"/>
        <w:jc w:val="center"/>
        <w:tblCellMar>
          <w:left w:w="10" w:type="dxa"/>
          <w:right w:w="10" w:type="dxa"/>
        </w:tblCellMar>
        <w:tblLook w:val="0000" w:firstRow="0" w:lastRow="0" w:firstColumn="0" w:lastColumn="0" w:noHBand="0" w:noVBand="0"/>
      </w:tblPr>
      <w:tblGrid>
        <w:gridCol w:w="9060"/>
      </w:tblGrid>
      <w:tr w:rsidR="005F555A" w:rsidTr="007D783B">
        <w:trPr>
          <w:jc w:val="center"/>
        </w:trPr>
        <w:tc>
          <w:tcPr>
            <w:tcW w:w="90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F555A" w:rsidRDefault="00C1478C">
            <w:pPr>
              <w:textAlignment w:val="auto"/>
            </w:pPr>
            <w:r>
              <w:rPr>
                <w:rFonts w:eastAsia="標楷體"/>
                <w:sz w:val="28"/>
                <w:szCs w:val="22"/>
              </w:rPr>
              <w:t>承上審核結果：</w:t>
            </w:r>
            <w:r>
              <w:rPr>
                <w:rFonts w:eastAsia="標楷體"/>
                <w:sz w:val="28"/>
                <w:szCs w:val="22"/>
              </w:rPr>
              <w:t>□</w:t>
            </w:r>
            <w:r>
              <w:rPr>
                <w:rFonts w:eastAsia="標楷體"/>
                <w:sz w:val="28"/>
                <w:szCs w:val="22"/>
              </w:rPr>
              <w:t>同意</w:t>
            </w:r>
            <w:r>
              <w:rPr>
                <w:rFonts w:eastAsia="標楷體"/>
                <w:sz w:val="28"/>
                <w:szCs w:val="22"/>
              </w:rPr>
              <w:t xml:space="preserve"> □</w:t>
            </w:r>
            <w:r>
              <w:rPr>
                <w:rFonts w:eastAsia="標楷體"/>
                <w:sz w:val="28"/>
                <w:szCs w:val="22"/>
              </w:rPr>
              <w:t>不同意</w:t>
            </w:r>
            <w:r>
              <w:rPr>
                <w:rFonts w:eastAsia="標楷體"/>
                <w:sz w:val="28"/>
                <w:szCs w:val="22"/>
              </w:rPr>
              <w:t xml:space="preserve">   </w:t>
            </w:r>
            <w:r>
              <w:rPr>
                <w:rFonts w:eastAsia="標楷體"/>
                <w:b/>
                <w:color w:val="FF0000"/>
                <w:sz w:val="28"/>
                <w:szCs w:val="22"/>
              </w:rPr>
              <w:t xml:space="preserve">  111</w:t>
            </w:r>
            <w:r>
              <w:rPr>
                <w:rFonts w:eastAsia="標楷體"/>
                <w:b/>
                <w:color w:val="FF0000"/>
                <w:sz w:val="28"/>
                <w:szCs w:val="22"/>
              </w:rPr>
              <w:t>年</w:t>
            </w:r>
            <w:r w:rsidR="009A2AB9">
              <w:rPr>
                <w:rFonts w:eastAsia="標楷體" w:hint="eastAsia"/>
                <w:b/>
                <w:color w:val="FF0000"/>
                <w:sz w:val="28"/>
                <w:szCs w:val="22"/>
              </w:rPr>
              <w:t>6</w:t>
            </w:r>
            <w:r>
              <w:rPr>
                <w:rFonts w:eastAsia="標楷體"/>
                <w:b/>
                <w:color w:val="FF0000"/>
                <w:sz w:val="28"/>
                <w:szCs w:val="22"/>
              </w:rPr>
              <w:t>月</w:t>
            </w:r>
            <w:r w:rsidR="00206A35">
              <w:rPr>
                <w:rFonts w:eastAsia="標楷體" w:hint="eastAsia"/>
                <w:b/>
                <w:color w:val="FF0000"/>
                <w:sz w:val="28"/>
                <w:szCs w:val="22"/>
              </w:rPr>
              <w:t>17</w:t>
            </w:r>
            <w:bookmarkStart w:id="4" w:name="_GoBack"/>
            <w:bookmarkEnd w:id="4"/>
            <w:r>
              <w:rPr>
                <w:rFonts w:eastAsia="標楷體"/>
                <w:b/>
                <w:color w:val="FF0000"/>
                <w:sz w:val="28"/>
                <w:szCs w:val="22"/>
              </w:rPr>
              <w:t>日補考</w:t>
            </w:r>
            <w:r>
              <w:rPr>
                <w:rFonts w:eastAsia="標楷體"/>
                <w:sz w:val="28"/>
                <w:szCs w:val="22"/>
              </w:rPr>
              <w:t>。</w:t>
            </w:r>
          </w:p>
          <w:p w:rsidR="005F555A" w:rsidRDefault="005F555A">
            <w:pPr>
              <w:textAlignment w:val="auto"/>
              <w:rPr>
                <w:rFonts w:eastAsia="標楷體"/>
                <w:sz w:val="28"/>
                <w:szCs w:val="22"/>
              </w:rPr>
            </w:pPr>
          </w:p>
          <w:p w:rsidR="005F555A" w:rsidRDefault="00C1478C">
            <w:pPr>
              <w:textAlignment w:val="auto"/>
              <w:rPr>
                <w:rFonts w:eastAsia="標楷體"/>
                <w:sz w:val="28"/>
                <w:szCs w:val="22"/>
              </w:rPr>
            </w:pPr>
            <w:r>
              <w:rPr>
                <w:rFonts w:eastAsia="標楷體"/>
                <w:sz w:val="28"/>
                <w:szCs w:val="22"/>
              </w:rPr>
              <w:t>承辦學校核章：</w:t>
            </w:r>
          </w:p>
          <w:p w:rsidR="005F555A" w:rsidRDefault="005F555A">
            <w:pPr>
              <w:textAlignment w:val="auto"/>
              <w:rPr>
                <w:rFonts w:eastAsia="標楷體"/>
                <w:szCs w:val="22"/>
              </w:rPr>
            </w:pPr>
          </w:p>
        </w:tc>
      </w:tr>
    </w:tbl>
    <w:p w:rsidR="005F555A" w:rsidRDefault="0051529B" w:rsidP="00A542A9">
      <w:pPr>
        <w:adjustRightInd w:val="0"/>
        <w:snapToGrid w:val="0"/>
        <w:jc w:val="center"/>
      </w:pPr>
      <w:r w:rsidRPr="009A2AB9">
        <w:rPr>
          <w:rFonts w:eastAsia="標楷體"/>
          <w:b/>
          <w:noProof/>
          <w:sz w:val="36"/>
          <w:szCs w:val="22"/>
        </w:rPr>
        <w:lastRenderedPageBreak/>
        <mc:AlternateContent>
          <mc:Choice Requires="wps">
            <w:drawing>
              <wp:anchor distT="0" distB="0" distL="114300" distR="114300" simplePos="0" relativeHeight="251664384" behindDoc="1" locked="0" layoutInCell="1" allowOverlap="1">
                <wp:simplePos x="0" y="0"/>
                <wp:positionH relativeFrom="page">
                  <wp:align>left</wp:align>
                </wp:positionH>
                <wp:positionV relativeFrom="paragraph">
                  <wp:posOffset>-36195</wp:posOffset>
                </wp:positionV>
                <wp:extent cx="800100" cy="1403988"/>
                <wp:effectExtent l="0" t="0" r="19050" b="19050"/>
                <wp:wrapNone/>
                <wp:docPr id="6" name="文字方塊 2"/>
                <wp:cNvGraphicFramePr/>
                <a:graphic xmlns:a="http://schemas.openxmlformats.org/drawingml/2006/main">
                  <a:graphicData uri="http://schemas.microsoft.com/office/word/2010/wordprocessingShape">
                    <wps:wsp>
                      <wps:cNvSpPr txBox="1"/>
                      <wps:spPr>
                        <a:xfrm>
                          <a:off x="0" y="0"/>
                          <a:ext cx="800100" cy="1403988"/>
                        </a:xfrm>
                        <a:prstGeom prst="rect">
                          <a:avLst/>
                        </a:prstGeom>
                        <a:solidFill>
                          <a:srgbClr val="FFFFFF"/>
                        </a:solidFill>
                        <a:ln w="9528">
                          <a:solidFill>
                            <a:srgbClr val="000000"/>
                          </a:solidFill>
                          <a:prstDash val="solid"/>
                        </a:ln>
                      </wps:spPr>
                      <wps:txbx>
                        <w:txbxContent>
                          <w:p w:rsidR="00C1478C" w:rsidRDefault="00C1478C">
                            <w:pPr>
                              <w:jc w:val="center"/>
                              <w:rPr>
                                <w:rFonts w:ascii="標楷體" w:eastAsia="標楷體" w:hAnsi="標楷體"/>
                                <w:sz w:val="28"/>
                                <w:szCs w:val="28"/>
                              </w:rPr>
                            </w:pPr>
                            <w:r>
                              <w:rPr>
                                <w:rFonts w:ascii="標楷體" w:eastAsia="標楷體" w:hAnsi="標楷體"/>
                                <w:sz w:val="28"/>
                                <w:szCs w:val="28"/>
                              </w:rPr>
                              <w:t>附件六</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0;margin-top:-2.85pt;width:63pt;height:110.55pt;z-index:-251652096;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" strokeweight=".26467mm">
                <v:textbox style="mso-fit-shape-to-text:t">
                  <w:txbxContent>
                    <w:p w:rsidR="00C1478C" w:rsidRDefault="00C1478C">
                      <w:pPr>
                        <w:jc w:val="center"/>
                        <w:rPr>
                          <w:rFonts w:ascii="標楷體" w:eastAsia="標楷體" w:hAnsi="標楷體"/>
                          <w:sz w:val="28"/>
                          <w:szCs w:val="28"/>
                        </w:rPr>
                      </w:pPr>
                      <w:r>
                        <w:rPr>
                          <w:rFonts w:ascii="標楷體" w:eastAsia="標楷體" w:hAnsi="標楷體"/>
                          <w:sz w:val="28"/>
                          <w:szCs w:val="28"/>
                        </w:rPr>
                        <w:t>附件六</w:t>
                      </w:r>
                    </w:p>
                  </w:txbxContent>
                </v:textbox>
                <w10:wrap anchorx="page"/>
              </v:shape>
            </w:pict>
          </mc:Fallback>
        </mc:AlternateContent>
      </w:r>
      <w:r w:rsidR="009A2AB9" w:rsidRPr="009A2AB9">
        <w:rPr>
          <w:rFonts w:eastAsia="標楷體" w:hint="eastAsia"/>
          <w:b/>
          <w:sz w:val="36"/>
          <w:szCs w:val="22"/>
        </w:rPr>
        <w:t>臺北市松山區三民國民小學</w:t>
      </w:r>
      <w:r w:rsidR="00C1478C" w:rsidRPr="009A2AB9">
        <w:rPr>
          <w:rFonts w:eastAsia="標楷體"/>
          <w:b/>
          <w:sz w:val="36"/>
          <w:szCs w:val="22"/>
        </w:rPr>
        <w:t xml:space="preserve"> </w:t>
      </w:r>
      <w:r w:rsidR="00C1478C">
        <w:rPr>
          <w:rFonts w:eastAsia="標楷體"/>
          <w:b/>
          <w:sz w:val="36"/>
          <w:szCs w:val="22"/>
        </w:rPr>
        <w:t>111</w:t>
      </w:r>
      <w:r w:rsidR="00C1478C">
        <w:rPr>
          <w:rFonts w:eastAsia="標楷體"/>
          <w:b/>
          <w:sz w:val="36"/>
          <w:szCs w:val="22"/>
        </w:rPr>
        <w:t>學年度國民小學體育</w:t>
      </w:r>
      <w:proofErr w:type="gramStart"/>
      <w:r w:rsidR="00C1478C">
        <w:rPr>
          <w:rFonts w:eastAsia="標楷體"/>
          <w:b/>
          <w:sz w:val="36"/>
          <w:szCs w:val="22"/>
        </w:rPr>
        <w:t>績</w:t>
      </w:r>
      <w:proofErr w:type="gramEnd"/>
      <w:r w:rsidR="00C1478C">
        <w:rPr>
          <w:rFonts w:eastAsia="標楷體"/>
          <w:b/>
          <w:sz w:val="36"/>
          <w:szCs w:val="22"/>
        </w:rPr>
        <w:t>優生（體育班）甄選入學招生</w:t>
      </w:r>
    </w:p>
    <w:p w:rsidR="005F555A" w:rsidRDefault="00C1478C" w:rsidP="00A542A9">
      <w:pPr>
        <w:suppressAutoHyphens w:val="0"/>
        <w:adjustRightInd w:val="0"/>
        <w:snapToGrid w:val="0"/>
        <w:spacing w:line="400" w:lineRule="exact"/>
        <w:jc w:val="center"/>
        <w:textAlignment w:val="auto"/>
      </w:pPr>
      <w:r>
        <w:rPr>
          <w:rFonts w:eastAsia="標楷體"/>
          <w:b/>
          <w:sz w:val="36"/>
          <w:szCs w:val="22"/>
        </w:rPr>
        <w:t>因應嚴重特殊傳染性肺炎</w:t>
      </w:r>
      <w:proofErr w:type="gramStart"/>
      <w:r>
        <w:rPr>
          <w:rFonts w:eastAsia="標楷體"/>
          <w:b/>
          <w:sz w:val="36"/>
          <w:szCs w:val="22"/>
        </w:rPr>
        <w:t>疫</w:t>
      </w:r>
      <w:proofErr w:type="gramEnd"/>
      <w:r>
        <w:rPr>
          <w:rFonts w:eastAsia="標楷體"/>
          <w:b/>
          <w:sz w:val="36"/>
          <w:szCs w:val="22"/>
        </w:rPr>
        <w:t>情防護措施處理原則</w:t>
      </w:r>
    </w:p>
    <w:p w:rsidR="005F555A" w:rsidRDefault="00C1478C">
      <w:pPr>
        <w:numPr>
          <w:ilvl w:val="0"/>
          <w:numId w:val="8"/>
        </w:numPr>
        <w:suppressAutoHyphens w:val="0"/>
        <w:spacing w:line="400" w:lineRule="exact"/>
        <w:ind w:left="567" w:hanging="567"/>
        <w:textAlignment w:val="auto"/>
        <w:rPr>
          <w:rFonts w:eastAsia="標楷體"/>
          <w:sz w:val="28"/>
          <w:szCs w:val="28"/>
        </w:rPr>
      </w:pPr>
      <w:r>
        <w:rPr>
          <w:rFonts w:eastAsia="標楷體"/>
          <w:sz w:val="28"/>
          <w:szCs w:val="28"/>
        </w:rPr>
        <w:t>嚴重特殊傳染性肺炎</w:t>
      </w:r>
      <w:proofErr w:type="gramStart"/>
      <w:r>
        <w:rPr>
          <w:rFonts w:eastAsia="標楷體"/>
          <w:sz w:val="28"/>
          <w:szCs w:val="28"/>
        </w:rPr>
        <w:t>疫</w:t>
      </w:r>
      <w:proofErr w:type="gramEnd"/>
      <w:r>
        <w:rPr>
          <w:rFonts w:eastAsia="標楷體"/>
          <w:sz w:val="28"/>
          <w:szCs w:val="28"/>
        </w:rPr>
        <w:t>情</w:t>
      </w:r>
      <w:proofErr w:type="gramStart"/>
      <w:r>
        <w:rPr>
          <w:rFonts w:eastAsia="標楷體"/>
          <w:sz w:val="28"/>
          <w:szCs w:val="28"/>
        </w:rPr>
        <w:t>期間</w:t>
      </w:r>
      <w:proofErr w:type="gramEnd"/>
      <w:r>
        <w:rPr>
          <w:rFonts w:eastAsia="標楷體"/>
          <w:sz w:val="28"/>
          <w:szCs w:val="28"/>
        </w:rPr>
        <w:t>，為落實國民小學體育績優生（體育班及重點運動項目）甄選入學招生之考生、</w:t>
      </w:r>
      <w:proofErr w:type="gramStart"/>
      <w:r>
        <w:rPr>
          <w:rFonts w:eastAsia="標楷體"/>
          <w:sz w:val="28"/>
          <w:szCs w:val="28"/>
        </w:rPr>
        <w:t>陪試人</w:t>
      </w:r>
      <w:proofErr w:type="gramEnd"/>
      <w:r>
        <w:rPr>
          <w:rFonts w:eastAsia="標楷體"/>
          <w:sz w:val="28"/>
          <w:szCs w:val="28"/>
        </w:rPr>
        <w:t>員及工作人員</w:t>
      </w:r>
      <w:r>
        <w:rPr>
          <w:rFonts w:eastAsia="標楷體"/>
          <w:sz w:val="28"/>
          <w:szCs w:val="28"/>
        </w:rPr>
        <w:t>(</w:t>
      </w:r>
      <w:r>
        <w:rPr>
          <w:rFonts w:eastAsia="標楷體"/>
          <w:sz w:val="28"/>
          <w:szCs w:val="28"/>
        </w:rPr>
        <w:t>包含監試委員、水電、清潔事務中心的試務人員及服務同學</w:t>
      </w:r>
      <w:r>
        <w:rPr>
          <w:rFonts w:eastAsia="標楷體"/>
          <w:sz w:val="28"/>
          <w:szCs w:val="28"/>
        </w:rPr>
        <w:t>)</w:t>
      </w:r>
      <w:r>
        <w:rPr>
          <w:rFonts w:eastAsia="標楷體"/>
          <w:sz w:val="28"/>
          <w:szCs w:val="28"/>
        </w:rPr>
        <w:t>之防疫工作，避免疫情擴散，依「嚴重特殊傳染性肺炎中央流行疫情指揮中心」相關防疫規定，訂定本處理原則。</w:t>
      </w:r>
    </w:p>
    <w:p w:rsidR="005F555A" w:rsidRDefault="00C1478C">
      <w:pPr>
        <w:numPr>
          <w:ilvl w:val="0"/>
          <w:numId w:val="8"/>
        </w:numPr>
        <w:suppressAutoHyphens w:val="0"/>
        <w:spacing w:line="400" w:lineRule="exact"/>
        <w:ind w:left="567" w:hanging="567"/>
        <w:textAlignment w:val="auto"/>
        <w:rPr>
          <w:rFonts w:eastAsia="標楷體"/>
          <w:sz w:val="28"/>
          <w:szCs w:val="28"/>
        </w:rPr>
      </w:pPr>
      <w:r>
        <w:rPr>
          <w:rFonts w:eastAsia="標楷體"/>
          <w:sz w:val="28"/>
          <w:szCs w:val="28"/>
        </w:rPr>
        <w:t>考試及招生試</w:t>
      </w:r>
      <w:proofErr w:type="gramStart"/>
      <w:r>
        <w:rPr>
          <w:rFonts w:eastAsia="標楷體"/>
          <w:sz w:val="28"/>
          <w:szCs w:val="28"/>
        </w:rPr>
        <w:t>務</w:t>
      </w:r>
      <w:proofErr w:type="gramEnd"/>
      <w:r>
        <w:rPr>
          <w:rFonts w:eastAsia="標楷體"/>
          <w:sz w:val="28"/>
          <w:szCs w:val="28"/>
        </w:rPr>
        <w:t>人員之預防及因應措施</w:t>
      </w:r>
    </w:p>
    <w:p w:rsidR="005F555A" w:rsidRDefault="00C1478C">
      <w:pPr>
        <w:numPr>
          <w:ilvl w:val="0"/>
          <w:numId w:val="9"/>
        </w:numPr>
        <w:suppressAutoHyphens w:val="0"/>
        <w:spacing w:line="400" w:lineRule="exact"/>
        <w:ind w:left="756" w:hanging="473"/>
        <w:textAlignment w:val="auto"/>
        <w:rPr>
          <w:rFonts w:eastAsia="標楷體"/>
          <w:sz w:val="28"/>
          <w:szCs w:val="28"/>
        </w:rPr>
      </w:pPr>
      <w:r>
        <w:rPr>
          <w:rFonts w:eastAsia="標楷體"/>
          <w:sz w:val="28"/>
          <w:szCs w:val="28"/>
        </w:rPr>
        <w:t>試</w:t>
      </w:r>
      <w:proofErr w:type="gramStart"/>
      <w:r>
        <w:rPr>
          <w:rFonts w:eastAsia="標楷體"/>
          <w:sz w:val="28"/>
          <w:szCs w:val="28"/>
        </w:rPr>
        <w:t>務</w:t>
      </w:r>
      <w:proofErr w:type="gramEnd"/>
      <w:r>
        <w:rPr>
          <w:rFonts w:eastAsia="標楷體"/>
          <w:sz w:val="28"/>
          <w:szCs w:val="28"/>
        </w:rPr>
        <w:t>工作人員以接種</w:t>
      </w:r>
      <w:r>
        <w:rPr>
          <w:rFonts w:eastAsia="標楷體"/>
          <w:sz w:val="28"/>
          <w:szCs w:val="28"/>
        </w:rPr>
        <w:t>COVID-19</w:t>
      </w:r>
      <w:r>
        <w:rPr>
          <w:rFonts w:eastAsia="標楷體"/>
          <w:sz w:val="28"/>
          <w:szCs w:val="28"/>
        </w:rPr>
        <w:t>疫苗</w:t>
      </w:r>
      <w:r>
        <w:rPr>
          <w:rFonts w:eastAsia="標楷體"/>
          <w:sz w:val="28"/>
          <w:szCs w:val="28"/>
        </w:rPr>
        <w:t>2</w:t>
      </w:r>
      <w:r>
        <w:rPr>
          <w:rFonts w:eastAsia="標楷體"/>
          <w:sz w:val="28"/>
          <w:szCs w:val="28"/>
        </w:rPr>
        <w:t>劑且滿</w:t>
      </w:r>
      <w:proofErr w:type="gramStart"/>
      <w:r>
        <w:rPr>
          <w:rFonts w:eastAsia="標楷體"/>
          <w:sz w:val="28"/>
          <w:szCs w:val="28"/>
        </w:rPr>
        <w:t>14</w:t>
      </w:r>
      <w:r>
        <w:rPr>
          <w:rFonts w:eastAsia="標楷體"/>
          <w:sz w:val="28"/>
          <w:szCs w:val="28"/>
        </w:rPr>
        <w:t>天或考前</w:t>
      </w:r>
      <w:r>
        <w:rPr>
          <w:rFonts w:eastAsia="標楷體"/>
          <w:sz w:val="28"/>
          <w:szCs w:val="28"/>
        </w:rPr>
        <w:t>2</w:t>
      </w:r>
      <w:proofErr w:type="gramEnd"/>
      <w:r>
        <w:rPr>
          <w:rFonts w:eastAsia="標楷體"/>
          <w:sz w:val="28"/>
          <w:szCs w:val="28"/>
        </w:rPr>
        <w:t>日進行</w:t>
      </w:r>
      <w:proofErr w:type="gramStart"/>
      <w:r>
        <w:rPr>
          <w:rFonts w:eastAsia="標楷體"/>
          <w:sz w:val="28"/>
          <w:szCs w:val="28"/>
        </w:rPr>
        <w:t>快篩</w:t>
      </w:r>
      <w:proofErr w:type="gramEnd"/>
      <w:r>
        <w:rPr>
          <w:rFonts w:eastAsia="標楷體"/>
          <w:sz w:val="28"/>
          <w:szCs w:val="28"/>
        </w:rPr>
        <w:t>或</w:t>
      </w:r>
      <w:r>
        <w:rPr>
          <w:rFonts w:eastAsia="標楷體"/>
          <w:sz w:val="28"/>
          <w:szCs w:val="28"/>
        </w:rPr>
        <w:t>PCR</w:t>
      </w:r>
      <w:r>
        <w:rPr>
          <w:rFonts w:eastAsia="標楷體"/>
          <w:sz w:val="28"/>
          <w:szCs w:val="28"/>
        </w:rPr>
        <w:t>檢測陰性證明者優先，且掌握工作人員之健康狀況，如有列為「居家隔離」或「自主防疫」或「自主健康管理」者，不得擔任試務工作人員，並安排由其他人員替代。</w:t>
      </w:r>
    </w:p>
    <w:p w:rsidR="005F555A" w:rsidRDefault="00C1478C">
      <w:pPr>
        <w:numPr>
          <w:ilvl w:val="0"/>
          <w:numId w:val="9"/>
        </w:numPr>
        <w:suppressAutoHyphens w:val="0"/>
        <w:spacing w:line="400" w:lineRule="exact"/>
        <w:ind w:left="756" w:hanging="473"/>
        <w:textAlignment w:val="auto"/>
        <w:rPr>
          <w:rFonts w:eastAsia="標楷體"/>
          <w:sz w:val="28"/>
          <w:szCs w:val="28"/>
        </w:rPr>
      </w:pPr>
      <w:r>
        <w:rPr>
          <w:rFonts w:eastAsia="標楷體"/>
          <w:sz w:val="28"/>
          <w:szCs w:val="28"/>
        </w:rPr>
        <w:t>試</w:t>
      </w:r>
      <w:proofErr w:type="gramStart"/>
      <w:r>
        <w:rPr>
          <w:rFonts w:eastAsia="標楷體"/>
          <w:sz w:val="28"/>
          <w:szCs w:val="28"/>
        </w:rPr>
        <w:t>務</w:t>
      </w:r>
      <w:proofErr w:type="gramEnd"/>
      <w:r>
        <w:rPr>
          <w:rFonts w:eastAsia="標楷體"/>
          <w:sz w:val="28"/>
          <w:szCs w:val="28"/>
        </w:rPr>
        <w:t>工作人員</w:t>
      </w:r>
      <w:proofErr w:type="gramStart"/>
      <w:r>
        <w:rPr>
          <w:rFonts w:eastAsia="標楷體"/>
          <w:sz w:val="28"/>
          <w:szCs w:val="28"/>
        </w:rPr>
        <w:t>進入試區</w:t>
      </w:r>
      <w:proofErr w:type="gramEnd"/>
      <w:r>
        <w:rPr>
          <w:rFonts w:eastAsia="標楷體"/>
          <w:sz w:val="28"/>
          <w:szCs w:val="28"/>
        </w:rPr>
        <w:t>前，自行量測體溫：</w:t>
      </w:r>
      <w:proofErr w:type="gramStart"/>
      <w:r>
        <w:rPr>
          <w:rFonts w:eastAsia="標楷體"/>
          <w:sz w:val="28"/>
          <w:szCs w:val="28"/>
        </w:rPr>
        <w:t>進入試區前</w:t>
      </w:r>
      <w:proofErr w:type="gramEnd"/>
      <w:r>
        <w:rPr>
          <w:rFonts w:eastAsia="標楷體"/>
          <w:sz w:val="28"/>
          <w:szCs w:val="28"/>
        </w:rPr>
        <w:t>必須量測體溫、手部清潔消毒；如不測量者，禁止</w:t>
      </w:r>
      <w:proofErr w:type="gramStart"/>
      <w:r>
        <w:rPr>
          <w:rFonts w:eastAsia="標楷體"/>
          <w:sz w:val="28"/>
          <w:szCs w:val="28"/>
        </w:rPr>
        <w:t>進入試區</w:t>
      </w:r>
      <w:proofErr w:type="gramEnd"/>
      <w:r>
        <w:rPr>
          <w:rFonts w:eastAsia="標楷體"/>
          <w:sz w:val="28"/>
          <w:szCs w:val="28"/>
        </w:rPr>
        <w:t>；</w:t>
      </w:r>
      <w:proofErr w:type="gramStart"/>
      <w:r>
        <w:rPr>
          <w:rFonts w:eastAsia="標楷體"/>
          <w:sz w:val="28"/>
          <w:szCs w:val="28"/>
        </w:rPr>
        <w:t>經量測</w:t>
      </w:r>
      <w:proofErr w:type="gramEnd"/>
      <w:r>
        <w:rPr>
          <w:rFonts w:eastAsia="標楷體"/>
          <w:sz w:val="28"/>
          <w:szCs w:val="28"/>
        </w:rPr>
        <w:t>後，</w:t>
      </w:r>
      <w:proofErr w:type="gramStart"/>
      <w:r>
        <w:rPr>
          <w:rFonts w:eastAsia="標楷體"/>
          <w:sz w:val="28"/>
          <w:szCs w:val="28"/>
        </w:rPr>
        <w:t>額溫高</w:t>
      </w:r>
      <w:proofErr w:type="gramEnd"/>
      <w:r>
        <w:rPr>
          <w:rFonts w:eastAsia="標楷體"/>
          <w:sz w:val="28"/>
          <w:szCs w:val="28"/>
        </w:rPr>
        <w:t>於攝氏</w:t>
      </w:r>
      <w:r>
        <w:rPr>
          <w:rFonts w:eastAsia="標楷體"/>
          <w:sz w:val="28"/>
          <w:szCs w:val="28"/>
        </w:rPr>
        <w:t xml:space="preserve"> 37.5 </w:t>
      </w:r>
      <w:r>
        <w:rPr>
          <w:rFonts w:eastAsia="標楷體"/>
          <w:sz w:val="28"/>
          <w:szCs w:val="28"/>
        </w:rPr>
        <w:t>度時，再以耳溫複測，於</w:t>
      </w:r>
      <w:r>
        <w:rPr>
          <w:rFonts w:eastAsia="標楷體"/>
          <w:sz w:val="28"/>
          <w:szCs w:val="28"/>
        </w:rPr>
        <w:t xml:space="preserve"> 10 </w:t>
      </w:r>
      <w:r>
        <w:rPr>
          <w:rFonts w:eastAsia="標楷體"/>
          <w:sz w:val="28"/>
          <w:szCs w:val="28"/>
        </w:rPr>
        <w:t>分鐘內複測</w:t>
      </w:r>
      <w:r>
        <w:rPr>
          <w:rFonts w:eastAsia="標楷體"/>
          <w:sz w:val="28"/>
          <w:szCs w:val="28"/>
        </w:rPr>
        <w:t xml:space="preserve"> 2 </w:t>
      </w:r>
      <w:r>
        <w:rPr>
          <w:rFonts w:eastAsia="標楷體"/>
          <w:sz w:val="28"/>
          <w:szCs w:val="28"/>
        </w:rPr>
        <w:t>次，耳溫高於攝氏</w:t>
      </w:r>
      <w:r>
        <w:rPr>
          <w:rFonts w:eastAsia="標楷體"/>
          <w:sz w:val="28"/>
          <w:szCs w:val="28"/>
        </w:rPr>
        <w:t xml:space="preserve"> 38 </w:t>
      </w:r>
      <w:r>
        <w:rPr>
          <w:rFonts w:eastAsia="標楷體"/>
          <w:sz w:val="28"/>
          <w:szCs w:val="28"/>
        </w:rPr>
        <w:t>度為發燒。如確認發燒、呼吸道症狀、腹瀉、嗅味覺異常等疑似症狀，則不得擔任試</w:t>
      </w:r>
      <w:proofErr w:type="gramStart"/>
      <w:r>
        <w:rPr>
          <w:rFonts w:eastAsia="標楷體"/>
          <w:sz w:val="28"/>
          <w:szCs w:val="28"/>
        </w:rPr>
        <w:t>務</w:t>
      </w:r>
      <w:proofErr w:type="gramEnd"/>
      <w:r>
        <w:rPr>
          <w:rFonts w:eastAsia="標楷體"/>
          <w:sz w:val="28"/>
          <w:szCs w:val="28"/>
        </w:rPr>
        <w:t>工作人員，並安排由其他人員替代。</w:t>
      </w:r>
    </w:p>
    <w:p w:rsidR="005F555A" w:rsidRDefault="00C1478C">
      <w:pPr>
        <w:numPr>
          <w:ilvl w:val="0"/>
          <w:numId w:val="9"/>
        </w:numPr>
        <w:suppressAutoHyphens w:val="0"/>
        <w:spacing w:line="400" w:lineRule="exact"/>
        <w:ind w:left="756" w:hanging="473"/>
        <w:textAlignment w:val="auto"/>
        <w:rPr>
          <w:rFonts w:eastAsia="標楷體"/>
          <w:sz w:val="28"/>
          <w:szCs w:val="28"/>
        </w:rPr>
      </w:pPr>
      <w:r>
        <w:rPr>
          <w:rFonts w:eastAsia="標楷體"/>
          <w:sz w:val="28"/>
          <w:szCs w:val="28"/>
        </w:rPr>
        <w:t>試</w:t>
      </w:r>
      <w:proofErr w:type="gramStart"/>
      <w:r>
        <w:rPr>
          <w:rFonts w:eastAsia="標楷體"/>
          <w:sz w:val="28"/>
          <w:szCs w:val="28"/>
        </w:rPr>
        <w:t>務</w:t>
      </w:r>
      <w:proofErr w:type="gramEnd"/>
      <w:r>
        <w:rPr>
          <w:rFonts w:eastAsia="標楷體"/>
          <w:sz w:val="28"/>
          <w:szCs w:val="28"/>
        </w:rPr>
        <w:t>工作人員之安排，</w:t>
      </w:r>
      <w:proofErr w:type="gramStart"/>
      <w:r>
        <w:rPr>
          <w:rFonts w:eastAsia="標楷體"/>
          <w:sz w:val="28"/>
          <w:szCs w:val="28"/>
        </w:rPr>
        <w:t>預排</w:t>
      </w:r>
      <w:proofErr w:type="gramEnd"/>
      <w:r>
        <w:rPr>
          <w:rFonts w:eastAsia="標楷體"/>
          <w:sz w:val="28"/>
          <w:szCs w:val="28"/>
        </w:rPr>
        <w:t>多組備用人員，作為應變之用。</w:t>
      </w:r>
    </w:p>
    <w:p w:rsidR="005F555A" w:rsidRDefault="00C1478C">
      <w:pPr>
        <w:numPr>
          <w:ilvl w:val="0"/>
          <w:numId w:val="8"/>
        </w:numPr>
        <w:suppressAutoHyphens w:val="0"/>
        <w:spacing w:line="400" w:lineRule="exact"/>
        <w:ind w:left="567" w:hanging="567"/>
        <w:textAlignment w:val="auto"/>
        <w:rPr>
          <w:rFonts w:eastAsia="標楷體"/>
          <w:sz w:val="28"/>
          <w:szCs w:val="28"/>
        </w:rPr>
      </w:pPr>
      <w:r>
        <w:rPr>
          <w:rFonts w:eastAsia="標楷體"/>
          <w:sz w:val="28"/>
          <w:szCs w:val="28"/>
        </w:rPr>
        <w:t>考生之預防及因應措施</w:t>
      </w:r>
    </w:p>
    <w:p w:rsidR="005F555A" w:rsidRDefault="00C1478C">
      <w:pPr>
        <w:numPr>
          <w:ilvl w:val="0"/>
          <w:numId w:val="10"/>
        </w:numPr>
        <w:suppressAutoHyphens w:val="0"/>
        <w:spacing w:line="400" w:lineRule="exact"/>
        <w:ind w:left="993" w:hanging="709"/>
        <w:textAlignment w:val="auto"/>
        <w:rPr>
          <w:rFonts w:eastAsia="標楷體"/>
          <w:sz w:val="28"/>
          <w:szCs w:val="28"/>
        </w:rPr>
      </w:pPr>
      <w:r>
        <w:rPr>
          <w:rFonts w:eastAsia="標楷體"/>
          <w:sz w:val="28"/>
          <w:szCs w:val="28"/>
        </w:rPr>
        <w:t>報名當日或當日前</w:t>
      </w:r>
      <w:r>
        <w:rPr>
          <w:rFonts w:eastAsia="標楷體"/>
          <w:sz w:val="28"/>
          <w:szCs w:val="28"/>
        </w:rPr>
        <w:t xml:space="preserve"> 7</w:t>
      </w:r>
      <w:r>
        <w:rPr>
          <w:rFonts w:eastAsia="標楷體"/>
          <w:sz w:val="28"/>
          <w:szCs w:val="28"/>
        </w:rPr>
        <w:t>天，被列管為「居家隔離」或「自主防疫」或「自主健康管理」者，可委託他人報名。</w:t>
      </w:r>
    </w:p>
    <w:p w:rsidR="005F555A" w:rsidRDefault="00C1478C">
      <w:pPr>
        <w:numPr>
          <w:ilvl w:val="0"/>
          <w:numId w:val="10"/>
        </w:numPr>
        <w:suppressAutoHyphens w:val="0"/>
        <w:spacing w:line="400" w:lineRule="exact"/>
        <w:ind w:left="993" w:hanging="709"/>
        <w:textAlignment w:val="auto"/>
        <w:rPr>
          <w:rFonts w:eastAsia="標楷體"/>
          <w:sz w:val="28"/>
          <w:szCs w:val="28"/>
        </w:rPr>
      </w:pPr>
      <w:r>
        <w:rPr>
          <w:rFonts w:eastAsia="標楷體"/>
          <w:sz w:val="28"/>
          <w:szCs w:val="28"/>
        </w:rPr>
        <w:t>若報名之後，原術科測驗當日或當日前</w:t>
      </w:r>
      <w:r>
        <w:rPr>
          <w:rFonts w:eastAsia="標楷體"/>
          <w:sz w:val="28"/>
          <w:szCs w:val="28"/>
        </w:rPr>
        <w:t>7</w:t>
      </w:r>
      <w:r>
        <w:rPr>
          <w:rFonts w:eastAsia="標楷體"/>
          <w:sz w:val="28"/>
          <w:szCs w:val="28"/>
        </w:rPr>
        <w:t>天被列管為「居家隔離」或「自主防疫」或「自主健康管理」者，則不得應試，並將列入補考；若於當日應試中，則中止應試，考生由招生委員會配合中央流行</w:t>
      </w:r>
      <w:proofErr w:type="gramStart"/>
      <w:r>
        <w:rPr>
          <w:rFonts w:eastAsia="標楷體"/>
          <w:sz w:val="28"/>
          <w:szCs w:val="28"/>
        </w:rPr>
        <w:t>疫</w:t>
      </w:r>
      <w:proofErr w:type="gramEnd"/>
      <w:r>
        <w:rPr>
          <w:rFonts w:eastAsia="標楷體"/>
          <w:sz w:val="28"/>
          <w:szCs w:val="28"/>
        </w:rPr>
        <w:t>情指揮中心防治措施辦理。本項考試中止應試之成績不</w:t>
      </w:r>
      <w:proofErr w:type="gramStart"/>
      <w:r>
        <w:rPr>
          <w:rFonts w:eastAsia="標楷體"/>
          <w:sz w:val="28"/>
          <w:szCs w:val="28"/>
        </w:rPr>
        <w:t>採</w:t>
      </w:r>
      <w:proofErr w:type="gramEnd"/>
      <w:r>
        <w:rPr>
          <w:rFonts w:eastAsia="標楷體"/>
          <w:sz w:val="28"/>
          <w:szCs w:val="28"/>
        </w:rPr>
        <w:t>計，並將列入補考。</w:t>
      </w:r>
    </w:p>
    <w:p w:rsidR="005F555A" w:rsidRDefault="00C1478C">
      <w:pPr>
        <w:numPr>
          <w:ilvl w:val="0"/>
          <w:numId w:val="10"/>
        </w:numPr>
        <w:suppressAutoHyphens w:val="0"/>
        <w:spacing w:line="400" w:lineRule="exact"/>
        <w:ind w:left="993" w:hanging="709"/>
        <w:textAlignment w:val="auto"/>
        <w:rPr>
          <w:rFonts w:eastAsia="標楷體"/>
          <w:sz w:val="28"/>
          <w:szCs w:val="28"/>
        </w:rPr>
      </w:pPr>
      <w:r>
        <w:rPr>
          <w:rFonts w:eastAsia="標楷體"/>
          <w:sz w:val="28"/>
          <w:szCs w:val="28"/>
        </w:rPr>
        <w:t>考試當日提醒：</w:t>
      </w:r>
    </w:p>
    <w:p w:rsidR="005F555A" w:rsidRDefault="00C1478C">
      <w:pPr>
        <w:numPr>
          <w:ilvl w:val="0"/>
          <w:numId w:val="11"/>
        </w:numPr>
        <w:suppressAutoHyphens w:val="0"/>
        <w:spacing w:line="400" w:lineRule="exact"/>
        <w:ind w:left="882" w:hanging="252"/>
        <w:textAlignment w:val="auto"/>
        <w:rPr>
          <w:rFonts w:eastAsia="標楷體"/>
          <w:sz w:val="28"/>
          <w:szCs w:val="28"/>
        </w:rPr>
      </w:pPr>
      <w:r>
        <w:rPr>
          <w:rFonts w:eastAsia="標楷體"/>
          <w:sz w:val="28"/>
          <w:szCs w:val="28"/>
        </w:rPr>
        <w:t>自我健康管理：考生於考試前請做好自我健康管理，落實肥皂勤洗手、避免觸摸眼鼻口。落實呼吸道衛生與咳嗽禮節</w:t>
      </w:r>
      <w:r>
        <w:rPr>
          <w:rFonts w:eastAsia="標楷體"/>
          <w:sz w:val="28"/>
          <w:szCs w:val="28"/>
        </w:rPr>
        <w:t>(</w:t>
      </w:r>
      <w:r>
        <w:rPr>
          <w:rFonts w:eastAsia="標楷體"/>
          <w:sz w:val="28"/>
          <w:szCs w:val="28"/>
        </w:rPr>
        <w:t>打噴嚏、</w:t>
      </w:r>
      <w:proofErr w:type="gramStart"/>
      <w:r>
        <w:rPr>
          <w:rFonts w:eastAsia="標楷體"/>
          <w:sz w:val="28"/>
          <w:szCs w:val="28"/>
        </w:rPr>
        <w:t>咳嗽需掩住口</w:t>
      </w:r>
      <w:proofErr w:type="gramEnd"/>
      <w:r>
        <w:rPr>
          <w:rFonts w:eastAsia="標楷體"/>
          <w:sz w:val="28"/>
          <w:szCs w:val="28"/>
        </w:rPr>
        <w:t>、鼻，擤鼻涕後要洗手</w:t>
      </w:r>
      <w:r>
        <w:rPr>
          <w:rFonts w:eastAsia="標楷體"/>
          <w:sz w:val="28"/>
          <w:szCs w:val="28"/>
        </w:rPr>
        <w:t>)</w:t>
      </w:r>
      <w:r>
        <w:rPr>
          <w:rFonts w:eastAsia="標楷體"/>
          <w:sz w:val="28"/>
          <w:szCs w:val="28"/>
        </w:rPr>
        <w:t>。</w:t>
      </w:r>
    </w:p>
    <w:p w:rsidR="005F555A" w:rsidRDefault="00C1478C">
      <w:pPr>
        <w:numPr>
          <w:ilvl w:val="0"/>
          <w:numId w:val="11"/>
        </w:numPr>
        <w:suppressAutoHyphens w:val="0"/>
        <w:spacing w:line="400" w:lineRule="exact"/>
        <w:ind w:left="882" w:hanging="252"/>
        <w:textAlignment w:val="auto"/>
        <w:rPr>
          <w:rFonts w:eastAsia="標楷體"/>
          <w:sz w:val="28"/>
          <w:szCs w:val="28"/>
        </w:rPr>
      </w:pPr>
      <w:r>
        <w:rPr>
          <w:rFonts w:eastAsia="標楷體"/>
          <w:sz w:val="28"/>
          <w:szCs w:val="28"/>
        </w:rPr>
        <w:t>為配合體溫量測等防疫措施，請考生</w:t>
      </w:r>
      <w:proofErr w:type="gramStart"/>
      <w:r>
        <w:rPr>
          <w:rFonts w:eastAsia="標楷體"/>
          <w:sz w:val="28"/>
          <w:szCs w:val="28"/>
        </w:rPr>
        <w:t>及陪試人員</w:t>
      </w:r>
      <w:proofErr w:type="gramEnd"/>
      <w:r>
        <w:rPr>
          <w:rFonts w:eastAsia="標楷體"/>
          <w:sz w:val="28"/>
          <w:szCs w:val="28"/>
        </w:rPr>
        <w:t>提早到考場，並配戴口罩。</w:t>
      </w:r>
    </w:p>
    <w:p w:rsidR="005F555A" w:rsidRDefault="00C1478C">
      <w:pPr>
        <w:numPr>
          <w:ilvl w:val="0"/>
          <w:numId w:val="11"/>
        </w:numPr>
        <w:suppressAutoHyphens w:val="0"/>
        <w:spacing w:line="400" w:lineRule="exact"/>
        <w:ind w:left="882" w:hanging="252"/>
        <w:textAlignment w:val="auto"/>
        <w:rPr>
          <w:rFonts w:eastAsia="標楷體"/>
          <w:sz w:val="28"/>
          <w:szCs w:val="28"/>
        </w:rPr>
      </w:pPr>
      <w:r>
        <w:rPr>
          <w:rFonts w:eastAsia="標楷體"/>
          <w:sz w:val="28"/>
          <w:szCs w:val="28"/>
        </w:rPr>
        <w:t>應試時全程配戴口罩：</w:t>
      </w:r>
    </w:p>
    <w:p w:rsidR="005F555A" w:rsidRDefault="00C1478C">
      <w:pPr>
        <w:numPr>
          <w:ilvl w:val="0"/>
          <w:numId w:val="12"/>
        </w:numPr>
        <w:suppressAutoHyphens w:val="0"/>
        <w:spacing w:line="400" w:lineRule="exact"/>
        <w:textAlignment w:val="auto"/>
        <w:rPr>
          <w:rFonts w:eastAsia="標楷體"/>
          <w:sz w:val="28"/>
          <w:szCs w:val="28"/>
        </w:rPr>
      </w:pPr>
      <w:r>
        <w:rPr>
          <w:rFonts w:eastAsia="標楷體"/>
          <w:sz w:val="28"/>
          <w:szCs w:val="28"/>
        </w:rPr>
        <w:t>考生應試時應全程配戴口罩，並須</w:t>
      </w:r>
      <w:proofErr w:type="gramStart"/>
      <w:r>
        <w:rPr>
          <w:rFonts w:eastAsia="標楷體"/>
          <w:sz w:val="28"/>
          <w:szCs w:val="28"/>
        </w:rPr>
        <w:t>配合於監試</w:t>
      </w:r>
      <w:proofErr w:type="gramEnd"/>
      <w:r>
        <w:rPr>
          <w:rFonts w:eastAsia="標楷體"/>
          <w:sz w:val="28"/>
          <w:szCs w:val="28"/>
        </w:rPr>
        <w:t>人員查驗身分時暫時脫下或拉下口罩至可辨識面貌程度，查驗後請立即戴好。屢經勸導</w:t>
      </w:r>
      <w:r>
        <w:rPr>
          <w:rFonts w:eastAsia="標楷體"/>
          <w:sz w:val="28"/>
          <w:szCs w:val="28"/>
        </w:rPr>
        <w:lastRenderedPageBreak/>
        <w:t>仍故意不佩戴口罩或故意不配合查驗身分者，將依相關規定處置，並該科考試不予計分。</w:t>
      </w:r>
    </w:p>
    <w:p w:rsidR="005F555A" w:rsidRDefault="00C1478C">
      <w:pPr>
        <w:numPr>
          <w:ilvl w:val="0"/>
          <w:numId w:val="12"/>
        </w:numPr>
        <w:suppressAutoHyphens w:val="0"/>
        <w:spacing w:line="400" w:lineRule="exact"/>
        <w:textAlignment w:val="auto"/>
        <w:rPr>
          <w:rFonts w:eastAsia="標楷體"/>
          <w:sz w:val="28"/>
          <w:szCs w:val="28"/>
        </w:rPr>
      </w:pPr>
      <w:r>
        <w:rPr>
          <w:rFonts w:eastAsia="標楷體"/>
          <w:sz w:val="28"/>
          <w:szCs w:val="28"/>
        </w:rPr>
        <w:t>另術科考試</w:t>
      </w:r>
      <w:proofErr w:type="gramStart"/>
      <w:r>
        <w:rPr>
          <w:rFonts w:eastAsia="標楷體"/>
          <w:sz w:val="28"/>
          <w:szCs w:val="28"/>
        </w:rPr>
        <w:t>期間，</w:t>
      </w:r>
      <w:proofErr w:type="gramEnd"/>
      <w:r>
        <w:rPr>
          <w:rFonts w:eastAsia="標楷體"/>
          <w:sz w:val="28"/>
          <w:szCs w:val="28"/>
        </w:rPr>
        <w:t>為不影響考試表現，考生可經監試人員同意後，且考生無呼吸道相關症狀，並與其他不特定</w:t>
      </w:r>
      <w:proofErr w:type="gramStart"/>
      <w:r>
        <w:rPr>
          <w:rFonts w:eastAsia="標楷體"/>
          <w:sz w:val="28"/>
          <w:szCs w:val="28"/>
        </w:rPr>
        <w:t>對象均能保</w:t>
      </w:r>
      <w:proofErr w:type="gramEnd"/>
      <w:r>
        <w:rPr>
          <w:rFonts w:eastAsia="標楷體"/>
          <w:sz w:val="28"/>
          <w:szCs w:val="28"/>
        </w:rPr>
        <w:t>持社交距離，得暫時不配戴口罩應試。</w:t>
      </w:r>
    </w:p>
    <w:p w:rsidR="005F555A" w:rsidRDefault="00C1478C">
      <w:pPr>
        <w:numPr>
          <w:ilvl w:val="0"/>
          <w:numId w:val="12"/>
        </w:numPr>
        <w:suppressAutoHyphens w:val="0"/>
        <w:spacing w:line="400" w:lineRule="exact"/>
        <w:textAlignment w:val="auto"/>
        <w:rPr>
          <w:rFonts w:eastAsia="標楷體"/>
          <w:sz w:val="28"/>
          <w:szCs w:val="28"/>
        </w:rPr>
      </w:pPr>
      <w:r>
        <w:rPr>
          <w:rFonts w:eastAsia="標楷體"/>
          <w:sz w:val="28"/>
          <w:szCs w:val="28"/>
        </w:rPr>
        <w:t>考生應隨時攜帶口罩，於考試期間無應試行為或應試結束後，仍需配戴口罩。</w:t>
      </w:r>
    </w:p>
    <w:p w:rsidR="005F555A" w:rsidRDefault="00C1478C">
      <w:pPr>
        <w:numPr>
          <w:ilvl w:val="0"/>
          <w:numId w:val="11"/>
        </w:numPr>
        <w:suppressAutoHyphens w:val="0"/>
        <w:spacing w:line="400" w:lineRule="exact"/>
        <w:ind w:left="882" w:hanging="252"/>
        <w:textAlignment w:val="auto"/>
        <w:rPr>
          <w:rFonts w:eastAsia="標楷體"/>
          <w:sz w:val="28"/>
          <w:szCs w:val="28"/>
        </w:rPr>
      </w:pPr>
      <w:r>
        <w:rPr>
          <w:rFonts w:eastAsia="標楷體"/>
          <w:sz w:val="28"/>
          <w:szCs w:val="28"/>
        </w:rPr>
        <w:t>各項術科測驗應試服裝應以簡樸且盡量避免換裝為原則，避免佔用公用廁所以利維護防疫。</w:t>
      </w:r>
    </w:p>
    <w:p w:rsidR="005F555A" w:rsidRDefault="00C1478C">
      <w:pPr>
        <w:numPr>
          <w:ilvl w:val="0"/>
          <w:numId w:val="11"/>
        </w:numPr>
        <w:suppressAutoHyphens w:val="0"/>
        <w:spacing w:line="400" w:lineRule="exact"/>
        <w:ind w:left="882" w:hanging="252"/>
        <w:textAlignment w:val="auto"/>
        <w:rPr>
          <w:rFonts w:eastAsia="標楷體"/>
          <w:sz w:val="28"/>
          <w:szCs w:val="28"/>
        </w:rPr>
      </w:pPr>
      <w:r>
        <w:rPr>
          <w:rFonts w:eastAsia="標楷體"/>
          <w:sz w:val="28"/>
          <w:szCs w:val="28"/>
        </w:rPr>
        <w:t>考試當日於考場張貼宣導公告，要求考生應於測驗當日報到時繳交「健康關懷表」、「健康聲明切結書」，並提醒考生應主動通報「居家隔離」或「自主防疫」或「自主健康管理」，不得應試。倘有私自參加考試之情形發生，經查證屬實後，將依傳染病防治規定處置，並取消考試資格，若獲錄取，取消錄取資格。</w:t>
      </w:r>
    </w:p>
    <w:p w:rsidR="005F555A" w:rsidRDefault="00C1478C">
      <w:pPr>
        <w:numPr>
          <w:ilvl w:val="0"/>
          <w:numId w:val="11"/>
        </w:numPr>
        <w:suppressAutoHyphens w:val="0"/>
        <w:spacing w:line="400" w:lineRule="exact"/>
        <w:ind w:left="882" w:hanging="252"/>
        <w:textAlignment w:val="auto"/>
        <w:rPr>
          <w:rFonts w:eastAsia="標楷體"/>
          <w:sz w:val="28"/>
          <w:szCs w:val="28"/>
        </w:rPr>
      </w:pPr>
      <w:proofErr w:type="gramStart"/>
      <w:r>
        <w:rPr>
          <w:rFonts w:eastAsia="標楷體"/>
          <w:sz w:val="28"/>
          <w:szCs w:val="28"/>
        </w:rPr>
        <w:t>進入試區前</w:t>
      </w:r>
      <w:proofErr w:type="gramEnd"/>
      <w:r>
        <w:rPr>
          <w:rFonts w:eastAsia="標楷體"/>
          <w:sz w:val="28"/>
          <w:szCs w:val="28"/>
        </w:rPr>
        <w:t>，量測體溫：</w:t>
      </w:r>
      <w:proofErr w:type="gramStart"/>
      <w:r>
        <w:rPr>
          <w:rFonts w:eastAsia="標楷體"/>
          <w:sz w:val="28"/>
          <w:szCs w:val="28"/>
        </w:rPr>
        <w:t>進入試區前</w:t>
      </w:r>
      <w:proofErr w:type="gramEnd"/>
      <w:r>
        <w:rPr>
          <w:rFonts w:eastAsia="標楷體"/>
          <w:sz w:val="28"/>
          <w:szCs w:val="28"/>
        </w:rPr>
        <w:t>必須配合量測體溫、手部清潔消毒；如不配合者，禁止</w:t>
      </w:r>
      <w:proofErr w:type="gramStart"/>
      <w:r>
        <w:rPr>
          <w:rFonts w:eastAsia="標楷體"/>
          <w:sz w:val="28"/>
          <w:szCs w:val="28"/>
        </w:rPr>
        <w:t>進入試區</w:t>
      </w:r>
      <w:proofErr w:type="gramEnd"/>
      <w:r>
        <w:rPr>
          <w:rFonts w:eastAsia="標楷體"/>
          <w:sz w:val="28"/>
          <w:szCs w:val="28"/>
        </w:rPr>
        <w:t>；</w:t>
      </w:r>
      <w:proofErr w:type="gramStart"/>
      <w:r>
        <w:rPr>
          <w:rFonts w:eastAsia="標楷體"/>
          <w:sz w:val="28"/>
          <w:szCs w:val="28"/>
        </w:rPr>
        <w:t>經量測</w:t>
      </w:r>
      <w:proofErr w:type="gramEnd"/>
      <w:r>
        <w:rPr>
          <w:rFonts w:eastAsia="標楷體"/>
          <w:sz w:val="28"/>
          <w:szCs w:val="28"/>
        </w:rPr>
        <w:t>後，</w:t>
      </w:r>
      <w:proofErr w:type="gramStart"/>
      <w:r>
        <w:rPr>
          <w:rFonts w:eastAsia="標楷體"/>
          <w:sz w:val="28"/>
          <w:szCs w:val="28"/>
        </w:rPr>
        <w:t>額溫高</w:t>
      </w:r>
      <w:proofErr w:type="gramEnd"/>
      <w:r>
        <w:rPr>
          <w:rFonts w:eastAsia="標楷體"/>
          <w:sz w:val="28"/>
          <w:szCs w:val="28"/>
        </w:rPr>
        <w:t>於攝氏</w:t>
      </w:r>
      <w:r>
        <w:rPr>
          <w:rFonts w:eastAsia="標楷體"/>
          <w:sz w:val="28"/>
          <w:szCs w:val="28"/>
        </w:rPr>
        <w:t xml:space="preserve"> 37.5 </w:t>
      </w:r>
      <w:r>
        <w:rPr>
          <w:rFonts w:eastAsia="標楷體"/>
          <w:sz w:val="28"/>
          <w:szCs w:val="28"/>
        </w:rPr>
        <w:t>度時，再以耳溫複測，於</w:t>
      </w:r>
      <w:r>
        <w:rPr>
          <w:rFonts w:eastAsia="標楷體"/>
          <w:sz w:val="28"/>
          <w:szCs w:val="28"/>
        </w:rPr>
        <w:t xml:space="preserve"> 10 </w:t>
      </w:r>
      <w:r>
        <w:rPr>
          <w:rFonts w:eastAsia="標楷體"/>
          <w:sz w:val="28"/>
          <w:szCs w:val="28"/>
        </w:rPr>
        <w:t>分鐘內複測</w:t>
      </w:r>
      <w:r>
        <w:rPr>
          <w:rFonts w:eastAsia="標楷體"/>
          <w:sz w:val="28"/>
          <w:szCs w:val="28"/>
        </w:rPr>
        <w:t xml:space="preserve"> 2 </w:t>
      </w:r>
      <w:r>
        <w:rPr>
          <w:rFonts w:eastAsia="標楷體"/>
          <w:sz w:val="28"/>
          <w:szCs w:val="28"/>
        </w:rPr>
        <w:t>次，耳溫高於攝氏</w:t>
      </w:r>
      <w:r>
        <w:rPr>
          <w:rFonts w:eastAsia="標楷體"/>
          <w:sz w:val="28"/>
          <w:szCs w:val="28"/>
        </w:rPr>
        <w:t xml:space="preserve"> 38 </w:t>
      </w:r>
      <w:r>
        <w:rPr>
          <w:rFonts w:eastAsia="標楷體"/>
          <w:sz w:val="28"/>
          <w:szCs w:val="28"/>
        </w:rPr>
        <w:t>度為發燒。如確認發燒、呼吸道症狀、腹瀉、嗅味覺異常等疑似症狀，則不得應試，考生由招生委員會配合中央流行</w:t>
      </w:r>
      <w:proofErr w:type="gramStart"/>
      <w:r>
        <w:rPr>
          <w:rFonts w:eastAsia="標楷體"/>
          <w:sz w:val="28"/>
          <w:szCs w:val="28"/>
        </w:rPr>
        <w:t>疫</w:t>
      </w:r>
      <w:proofErr w:type="gramEnd"/>
      <w:r>
        <w:rPr>
          <w:rFonts w:eastAsia="標楷體"/>
          <w:sz w:val="28"/>
          <w:szCs w:val="28"/>
        </w:rPr>
        <w:t>情指揮中心防治措施辦理，並列入補考。</w:t>
      </w:r>
    </w:p>
    <w:p w:rsidR="005F555A" w:rsidRDefault="00C1478C">
      <w:pPr>
        <w:numPr>
          <w:ilvl w:val="0"/>
          <w:numId w:val="11"/>
        </w:numPr>
        <w:suppressAutoHyphens w:val="0"/>
        <w:spacing w:line="400" w:lineRule="exact"/>
        <w:ind w:left="882" w:hanging="252"/>
        <w:textAlignment w:val="auto"/>
        <w:rPr>
          <w:rFonts w:eastAsia="標楷體"/>
          <w:sz w:val="28"/>
          <w:szCs w:val="28"/>
        </w:rPr>
      </w:pPr>
      <w:r>
        <w:rPr>
          <w:rFonts w:eastAsia="標楷體"/>
          <w:sz w:val="28"/>
          <w:szCs w:val="28"/>
        </w:rPr>
        <w:t>嚴禁隱匿旅遊史、「居家隔離」或「自主防疫」或「自主健康管理」</w:t>
      </w:r>
      <w:r>
        <w:rPr>
          <w:rFonts w:eastAsia="標楷體"/>
          <w:sz w:val="28"/>
          <w:szCs w:val="28"/>
        </w:rPr>
        <w:t>(</w:t>
      </w:r>
      <w:r>
        <w:rPr>
          <w:rFonts w:eastAsia="標楷體"/>
          <w:sz w:val="28"/>
          <w:szCs w:val="28"/>
        </w:rPr>
        <w:t>被限制不可外出、社區監測通報</w:t>
      </w:r>
      <w:proofErr w:type="gramStart"/>
      <w:r>
        <w:rPr>
          <w:rFonts w:eastAsia="標楷體"/>
          <w:sz w:val="28"/>
          <w:szCs w:val="28"/>
        </w:rPr>
        <w:t>採</w:t>
      </w:r>
      <w:proofErr w:type="gramEnd"/>
      <w:r>
        <w:rPr>
          <w:rFonts w:eastAsia="標楷體"/>
          <w:sz w:val="28"/>
          <w:szCs w:val="28"/>
        </w:rPr>
        <w:t>檢及無症狀</w:t>
      </w:r>
      <w:r>
        <w:rPr>
          <w:rFonts w:eastAsia="標楷體"/>
          <w:sz w:val="28"/>
          <w:szCs w:val="28"/>
        </w:rPr>
        <w:t>)</w:t>
      </w:r>
      <w:r>
        <w:rPr>
          <w:rFonts w:eastAsia="標楷體"/>
          <w:sz w:val="28"/>
          <w:szCs w:val="28"/>
        </w:rPr>
        <w:t>及個人身體症狀，如經查明屬實者，取消應考資格，並依中央疫情通報作業規定，通報主管機關依「傳染病防治法」處理。</w:t>
      </w:r>
    </w:p>
    <w:p w:rsidR="005F555A" w:rsidRDefault="00C1478C">
      <w:pPr>
        <w:numPr>
          <w:ilvl w:val="0"/>
          <w:numId w:val="11"/>
        </w:numPr>
        <w:suppressAutoHyphens w:val="0"/>
        <w:spacing w:line="400" w:lineRule="exact"/>
        <w:ind w:left="882" w:hanging="252"/>
        <w:textAlignment w:val="auto"/>
        <w:rPr>
          <w:rFonts w:eastAsia="標楷體"/>
          <w:sz w:val="28"/>
          <w:szCs w:val="28"/>
        </w:rPr>
      </w:pPr>
      <w:r>
        <w:rPr>
          <w:rFonts w:eastAsia="標楷體"/>
          <w:sz w:val="28"/>
          <w:szCs w:val="28"/>
        </w:rPr>
        <w:t>考生於應試完畢後，考生</w:t>
      </w:r>
      <w:proofErr w:type="gramStart"/>
      <w:r>
        <w:rPr>
          <w:rFonts w:eastAsia="標楷體"/>
          <w:sz w:val="28"/>
          <w:szCs w:val="28"/>
        </w:rPr>
        <w:t>及陪試人員</w:t>
      </w:r>
      <w:proofErr w:type="gramEnd"/>
      <w:r>
        <w:rPr>
          <w:rFonts w:eastAsia="標楷體"/>
          <w:sz w:val="28"/>
          <w:szCs w:val="28"/>
        </w:rPr>
        <w:t>應盡速離開試場不得逗留。</w:t>
      </w:r>
    </w:p>
    <w:p w:rsidR="005F555A" w:rsidRDefault="00C1478C">
      <w:pPr>
        <w:numPr>
          <w:ilvl w:val="0"/>
          <w:numId w:val="8"/>
        </w:numPr>
        <w:suppressAutoHyphens w:val="0"/>
        <w:spacing w:line="400" w:lineRule="exact"/>
        <w:ind w:left="567" w:hanging="567"/>
        <w:textAlignment w:val="auto"/>
        <w:rPr>
          <w:rFonts w:eastAsia="標楷體"/>
          <w:sz w:val="28"/>
          <w:szCs w:val="28"/>
        </w:rPr>
      </w:pPr>
      <w:r>
        <w:rPr>
          <w:rFonts w:eastAsia="標楷體"/>
          <w:sz w:val="28"/>
          <w:szCs w:val="28"/>
        </w:rPr>
        <w:t xml:space="preserve"> </w:t>
      </w:r>
      <w:proofErr w:type="gramStart"/>
      <w:r>
        <w:rPr>
          <w:rFonts w:eastAsia="標楷體"/>
          <w:sz w:val="28"/>
          <w:szCs w:val="28"/>
        </w:rPr>
        <w:t>陪試人員</w:t>
      </w:r>
      <w:proofErr w:type="gramEnd"/>
      <w:r>
        <w:rPr>
          <w:rFonts w:eastAsia="標楷體"/>
          <w:sz w:val="28"/>
          <w:szCs w:val="28"/>
        </w:rPr>
        <w:t>之預防及因應措施</w:t>
      </w:r>
      <w:r>
        <w:rPr>
          <w:rFonts w:eastAsia="標楷體"/>
          <w:sz w:val="28"/>
          <w:szCs w:val="28"/>
        </w:rPr>
        <w:t xml:space="preserve"> </w:t>
      </w:r>
    </w:p>
    <w:p w:rsidR="005F555A" w:rsidRDefault="00C1478C">
      <w:pPr>
        <w:numPr>
          <w:ilvl w:val="0"/>
          <w:numId w:val="13"/>
        </w:numPr>
        <w:suppressAutoHyphens w:val="0"/>
        <w:spacing w:line="400" w:lineRule="exact"/>
        <w:ind w:left="966" w:hanging="476"/>
        <w:textAlignment w:val="auto"/>
        <w:rPr>
          <w:rFonts w:eastAsia="標楷體"/>
          <w:sz w:val="28"/>
          <w:szCs w:val="28"/>
        </w:rPr>
      </w:pPr>
      <w:r>
        <w:rPr>
          <w:rFonts w:eastAsia="標楷體"/>
          <w:sz w:val="28"/>
          <w:szCs w:val="28"/>
        </w:rPr>
        <w:t>落實防疫工作及減少人潮聚集，除試</w:t>
      </w:r>
      <w:proofErr w:type="gramStart"/>
      <w:r>
        <w:rPr>
          <w:rFonts w:eastAsia="標楷體"/>
          <w:sz w:val="28"/>
          <w:szCs w:val="28"/>
        </w:rPr>
        <w:t>務</w:t>
      </w:r>
      <w:proofErr w:type="gramEnd"/>
      <w:r>
        <w:rPr>
          <w:rFonts w:eastAsia="標楷體"/>
          <w:sz w:val="28"/>
          <w:szCs w:val="28"/>
        </w:rPr>
        <w:t>人員及考生外，不開放考生親友進入校園</w:t>
      </w:r>
      <w:proofErr w:type="gramStart"/>
      <w:r>
        <w:rPr>
          <w:rFonts w:eastAsia="標楷體"/>
          <w:sz w:val="28"/>
          <w:szCs w:val="28"/>
        </w:rPr>
        <w:t>內陪</w:t>
      </w:r>
      <w:proofErr w:type="gramEnd"/>
      <w:r>
        <w:rPr>
          <w:rFonts w:eastAsia="標楷體"/>
          <w:sz w:val="28"/>
          <w:szCs w:val="28"/>
        </w:rPr>
        <w:t>試，身心障礙生、緊急重大</w:t>
      </w:r>
      <w:proofErr w:type="gramStart"/>
      <w:r>
        <w:rPr>
          <w:rFonts w:eastAsia="標楷體"/>
          <w:sz w:val="28"/>
          <w:szCs w:val="28"/>
        </w:rPr>
        <w:t>傷病生</w:t>
      </w:r>
      <w:proofErr w:type="gramEnd"/>
      <w:r>
        <w:rPr>
          <w:rFonts w:eastAsia="標楷體"/>
          <w:sz w:val="28"/>
          <w:szCs w:val="28"/>
        </w:rPr>
        <w:t>可申請</w:t>
      </w:r>
      <w:r>
        <w:rPr>
          <w:rFonts w:eastAsia="標楷體"/>
          <w:sz w:val="28"/>
          <w:szCs w:val="28"/>
        </w:rPr>
        <w:t xml:space="preserve"> 1 </w:t>
      </w:r>
      <w:proofErr w:type="gramStart"/>
      <w:r>
        <w:rPr>
          <w:rFonts w:eastAsia="標楷體"/>
          <w:sz w:val="28"/>
          <w:szCs w:val="28"/>
        </w:rPr>
        <w:t>位陪</w:t>
      </w:r>
      <w:proofErr w:type="gramEnd"/>
      <w:r>
        <w:rPr>
          <w:rFonts w:eastAsia="標楷體"/>
          <w:sz w:val="28"/>
          <w:szCs w:val="28"/>
        </w:rPr>
        <w:t>試人員，前述請</w:t>
      </w:r>
      <w:proofErr w:type="gramStart"/>
      <w:r>
        <w:rPr>
          <w:rFonts w:eastAsia="標楷體"/>
          <w:sz w:val="28"/>
          <w:szCs w:val="28"/>
        </w:rPr>
        <w:t>填陪</w:t>
      </w:r>
      <w:proofErr w:type="gramEnd"/>
      <w:r>
        <w:rPr>
          <w:rFonts w:eastAsia="標楷體"/>
          <w:sz w:val="28"/>
          <w:szCs w:val="28"/>
        </w:rPr>
        <w:t>試申請書暨</w:t>
      </w:r>
      <w:proofErr w:type="gramStart"/>
      <w:r>
        <w:rPr>
          <w:rFonts w:eastAsia="標楷體"/>
          <w:sz w:val="28"/>
          <w:szCs w:val="28"/>
        </w:rPr>
        <w:t>同意陪試通知</w:t>
      </w:r>
      <w:proofErr w:type="gramEnd"/>
      <w:r>
        <w:rPr>
          <w:rFonts w:eastAsia="標楷體"/>
          <w:sz w:val="28"/>
          <w:szCs w:val="28"/>
        </w:rPr>
        <w:t>書，於報名時至本校申請，經審核同意者由本校以電子郵件寄送，</w:t>
      </w:r>
      <w:proofErr w:type="gramStart"/>
      <w:r>
        <w:rPr>
          <w:rFonts w:eastAsia="標楷體"/>
          <w:sz w:val="28"/>
          <w:szCs w:val="28"/>
        </w:rPr>
        <w:t>陪試人</w:t>
      </w:r>
      <w:proofErr w:type="gramEnd"/>
      <w:r>
        <w:rPr>
          <w:rFonts w:eastAsia="標楷體"/>
          <w:sz w:val="28"/>
          <w:szCs w:val="28"/>
        </w:rPr>
        <w:t>員於考試當日攜帶「</w:t>
      </w:r>
      <w:proofErr w:type="gramStart"/>
      <w:r>
        <w:rPr>
          <w:rFonts w:eastAsia="標楷體"/>
          <w:sz w:val="28"/>
          <w:szCs w:val="28"/>
        </w:rPr>
        <w:t>陪試申請</w:t>
      </w:r>
      <w:proofErr w:type="gramEnd"/>
      <w:r>
        <w:rPr>
          <w:rFonts w:eastAsia="標楷體"/>
          <w:sz w:val="28"/>
          <w:szCs w:val="28"/>
        </w:rPr>
        <w:t>書暨</w:t>
      </w:r>
      <w:proofErr w:type="gramStart"/>
      <w:r>
        <w:rPr>
          <w:rFonts w:eastAsia="標楷體"/>
          <w:sz w:val="28"/>
          <w:szCs w:val="28"/>
        </w:rPr>
        <w:t>同意陪試通知</w:t>
      </w:r>
      <w:proofErr w:type="gramEnd"/>
      <w:r>
        <w:rPr>
          <w:rFonts w:eastAsia="標楷體"/>
          <w:sz w:val="28"/>
          <w:szCs w:val="28"/>
        </w:rPr>
        <w:t>書」、本人身分證件並填寫健康關懷表，經工作人員查驗後，始進入校園</w:t>
      </w:r>
      <w:proofErr w:type="gramStart"/>
      <w:r>
        <w:rPr>
          <w:rFonts w:eastAsia="標楷體"/>
          <w:sz w:val="28"/>
          <w:szCs w:val="28"/>
        </w:rPr>
        <w:t>內陪</w:t>
      </w:r>
      <w:proofErr w:type="gramEnd"/>
      <w:r>
        <w:rPr>
          <w:rFonts w:eastAsia="標楷體"/>
          <w:sz w:val="28"/>
          <w:szCs w:val="28"/>
        </w:rPr>
        <w:t>試。</w:t>
      </w:r>
      <w:proofErr w:type="gramStart"/>
      <w:r>
        <w:rPr>
          <w:rFonts w:eastAsia="標楷體"/>
          <w:sz w:val="28"/>
          <w:szCs w:val="28"/>
        </w:rPr>
        <w:t>陪試人員請配</w:t>
      </w:r>
      <w:proofErr w:type="gramEnd"/>
      <w:r>
        <w:rPr>
          <w:rFonts w:eastAsia="標楷體"/>
          <w:sz w:val="28"/>
          <w:szCs w:val="28"/>
        </w:rPr>
        <w:t>戴口罩、量測體溫</w:t>
      </w:r>
      <w:r>
        <w:rPr>
          <w:rFonts w:eastAsia="標楷體"/>
          <w:sz w:val="28"/>
          <w:szCs w:val="28"/>
        </w:rPr>
        <w:t>(</w:t>
      </w:r>
      <w:r>
        <w:rPr>
          <w:rFonts w:eastAsia="標楷體"/>
          <w:sz w:val="28"/>
          <w:szCs w:val="28"/>
        </w:rPr>
        <w:t>若有發燒，禁入</w:t>
      </w:r>
      <w:proofErr w:type="gramStart"/>
      <w:r>
        <w:rPr>
          <w:rFonts w:eastAsia="標楷體"/>
          <w:sz w:val="28"/>
          <w:szCs w:val="28"/>
        </w:rPr>
        <w:t>校園陪</w:t>
      </w:r>
      <w:proofErr w:type="gramEnd"/>
      <w:r>
        <w:rPr>
          <w:rFonts w:eastAsia="標楷體"/>
          <w:sz w:val="28"/>
          <w:szCs w:val="28"/>
        </w:rPr>
        <w:t>試</w:t>
      </w:r>
      <w:r>
        <w:rPr>
          <w:rFonts w:eastAsia="標楷體"/>
          <w:sz w:val="28"/>
          <w:szCs w:val="28"/>
        </w:rPr>
        <w:t>)</w:t>
      </w:r>
      <w:r>
        <w:rPr>
          <w:rFonts w:eastAsia="標楷體"/>
          <w:sz w:val="28"/>
          <w:szCs w:val="28"/>
        </w:rPr>
        <w:t>。如屬「居家隔離」或「自主防疫」或「自主健康管理」者，</w:t>
      </w:r>
      <w:proofErr w:type="gramStart"/>
      <w:r>
        <w:rPr>
          <w:rFonts w:eastAsia="標楷體"/>
          <w:sz w:val="28"/>
          <w:szCs w:val="28"/>
        </w:rPr>
        <w:t>不得陪試</w:t>
      </w:r>
      <w:proofErr w:type="gramEnd"/>
      <w:r>
        <w:rPr>
          <w:rFonts w:eastAsia="標楷體"/>
          <w:sz w:val="28"/>
          <w:szCs w:val="28"/>
        </w:rPr>
        <w:t>。</w:t>
      </w:r>
    </w:p>
    <w:p w:rsidR="005F555A" w:rsidRDefault="00C1478C">
      <w:pPr>
        <w:numPr>
          <w:ilvl w:val="0"/>
          <w:numId w:val="13"/>
        </w:numPr>
        <w:suppressAutoHyphens w:val="0"/>
        <w:spacing w:line="400" w:lineRule="exact"/>
        <w:ind w:left="966" w:hanging="476"/>
        <w:textAlignment w:val="auto"/>
        <w:rPr>
          <w:rFonts w:eastAsia="標楷體"/>
          <w:sz w:val="28"/>
          <w:szCs w:val="28"/>
        </w:rPr>
      </w:pPr>
      <w:r>
        <w:rPr>
          <w:rFonts w:eastAsia="標楷體"/>
          <w:sz w:val="28"/>
          <w:szCs w:val="28"/>
        </w:rPr>
        <w:t>為減少群聚效應，規劃室外休息區或開放空間，應全程配戴口罩及保持室外</w:t>
      </w:r>
      <w:r>
        <w:rPr>
          <w:rFonts w:eastAsia="標楷體"/>
          <w:sz w:val="28"/>
          <w:szCs w:val="28"/>
        </w:rPr>
        <w:t>1.5</w:t>
      </w:r>
      <w:r>
        <w:rPr>
          <w:rFonts w:eastAsia="標楷體"/>
          <w:sz w:val="28"/>
          <w:szCs w:val="28"/>
        </w:rPr>
        <w:t>公尺的社交距離，</w:t>
      </w:r>
      <w:proofErr w:type="gramStart"/>
      <w:r>
        <w:rPr>
          <w:rFonts w:eastAsia="標楷體"/>
          <w:sz w:val="28"/>
          <w:szCs w:val="28"/>
        </w:rPr>
        <w:t>陪試人員</w:t>
      </w:r>
      <w:proofErr w:type="gramEnd"/>
      <w:r>
        <w:rPr>
          <w:rFonts w:eastAsia="標楷體"/>
          <w:sz w:val="28"/>
          <w:szCs w:val="28"/>
        </w:rPr>
        <w:t>不得進入考試試場區域。</w:t>
      </w:r>
    </w:p>
    <w:p w:rsidR="005F555A" w:rsidRDefault="00C1478C">
      <w:pPr>
        <w:numPr>
          <w:ilvl w:val="0"/>
          <w:numId w:val="8"/>
        </w:numPr>
        <w:suppressAutoHyphens w:val="0"/>
        <w:spacing w:line="400" w:lineRule="exact"/>
        <w:ind w:left="567" w:hanging="567"/>
        <w:textAlignment w:val="auto"/>
        <w:rPr>
          <w:rFonts w:eastAsia="標楷體"/>
          <w:sz w:val="28"/>
          <w:szCs w:val="28"/>
        </w:rPr>
      </w:pPr>
      <w:r>
        <w:rPr>
          <w:rFonts w:eastAsia="標楷體"/>
          <w:sz w:val="28"/>
          <w:szCs w:val="28"/>
        </w:rPr>
        <w:lastRenderedPageBreak/>
        <w:t>招生試</w:t>
      </w:r>
      <w:proofErr w:type="gramStart"/>
      <w:r>
        <w:rPr>
          <w:rFonts w:eastAsia="標楷體"/>
          <w:sz w:val="28"/>
          <w:szCs w:val="28"/>
        </w:rPr>
        <w:t>務</w:t>
      </w:r>
      <w:proofErr w:type="gramEnd"/>
      <w:r>
        <w:rPr>
          <w:rFonts w:eastAsia="標楷體"/>
          <w:sz w:val="28"/>
          <w:szCs w:val="28"/>
        </w:rPr>
        <w:t>場所之預防及因應措施</w:t>
      </w:r>
    </w:p>
    <w:p w:rsidR="005F555A" w:rsidRDefault="00C1478C">
      <w:pPr>
        <w:numPr>
          <w:ilvl w:val="0"/>
          <w:numId w:val="14"/>
        </w:numPr>
        <w:suppressAutoHyphens w:val="0"/>
        <w:spacing w:line="400" w:lineRule="exact"/>
        <w:textAlignment w:val="auto"/>
        <w:rPr>
          <w:rFonts w:eastAsia="標楷體"/>
          <w:sz w:val="28"/>
          <w:szCs w:val="28"/>
        </w:rPr>
      </w:pPr>
      <w:r>
        <w:rPr>
          <w:rFonts w:eastAsia="標楷體"/>
          <w:sz w:val="28"/>
          <w:szCs w:val="28"/>
        </w:rPr>
        <w:t>術科檢定場地通風與消毒</w:t>
      </w:r>
    </w:p>
    <w:p w:rsidR="005F555A" w:rsidRDefault="00C1478C">
      <w:pPr>
        <w:numPr>
          <w:ilvl w:val="0"/>
          <w:numId w:val="15"/>
        </w:numPr>
        <w:suppressAutoHyphens w:val="0"/>
        <w:spacing w:line="400" w:lineRule="exact"/>
        <w:textAlignment w:val="auto"/>
        <w:rPr>
          <w:rFonts w:eastAsia="標楷體"/>
          <w:sz w:val="28"/>
          <w:szCs w:val="28"/>
        </w:rPr>
      </w:pPr>
      <w:r>
        <w:rPr>
          <w:rFonts w:eastAsia="標楷體"/>
          <w:sz w:val="28"/>
          <w:szCs w:val="28"/>
        </w:rPr>
        <w:t>室內術科檢定場地，考試前以次氯酸水消毒；術科測驗器材事先以酒精消毒。</w:t>
      </w:r>
    </w:p>
    <w:p w:rsidR="005F555A" w:rsidRDefault="00C1478C">
      <w:pPr>
        <w:numPr>
          <w:ilvl w:val="0"/>
          <w:numId w:val="15"/>
        </w:numPr>
        <w:suppressAutoHyphens w:val="0"/>
        <w:spacing w:line="400" w:lineRule="exact"/>
        <w:textAlignment w:val="auto"/>
        <w:rPr>
          <w:rFonts w:eastAsia="標楷體"/>
          <w:sz w:val="28"/>
          <w:szCs w:val="28"/>
        </w:rPr>
      </w:pPr>
      <w:r>
        <w:rPr>
          <w:rFonts w:eastAsia="標楷體"/>
          <w:sz w:val="28"/>
          <w:szCs w:val="28"/>
        </w:rPr>
        <w:t>室內術科檢定場地，應打開門窗，確保通風良好。</w:t>
      </w:r>
    </w:p>
    <w:p w:rsidR="005F555A" w:rsidRDefault="00C1478C">
      <w:pPr>
        <w:numPr>
          <w:ilvl w:val="0"/>
          <w:numId w:val="15"/>
        </w:numPr>
        <w:suppressAutoHyphens w:val="0"/>
        <w:spacing w:line="400" w:lineRule="exact"/>
        <w:textAlignment w:val="auto"/>
        <w:rPr>
          <w:rFonts w:eastAsia="標楷體"/>
          <w:sz w:val="28"/>
          <w:szCs w:val="28"/>
        </w:rPr>
      </w:pPr>
      <w:r>
        <w:rPr>
          <w:rFonts w:eastAsia="標楷體"/>
          <w:sz w:val="28"/>
          <w:szCs w:val="28"/>
        </w:rPr>
        <w:t>考試結束後，</w:t>
      </w:r>
      <w:proofErr w:type="gramStart"/>
      <w:r>
        <w:rPr>
          <w:rFonts w:eastAsia="標楷體"/>
          <w:sz w:val="28"/>
          <w:szCs w:val="28"/>
        </w:rPr>
        <w:t>俟</w:t>
      </w:r>
      <w:proofErr w:type="gramEnd"/>
      <w:r>
        <w:rPr>
          <w:rFonts w:eastAsia="標楷體"/>
          <w:sz w:val="28"/>
          <w:szCs w:val="28"/>
        </w:rPr>
        <w:t>考生全數離開考場後，全數以次氯酸水消毒。</w:t>
      </w:r>
    </w:p>
    <w:p w:rsidR="005F555A" w:rsidRDefault="00C1478C">
      <w:pPr>
        <w:numPr>
          <w:ilvl w:val="0"/>
          <w:numId w:val="14"/>
        </w:numPr>
        <w:suppressAutoHyphens w:val="0"/>
        <w:spacing w:line="400" w:lineRule="exact"/>
        <w:textAlignment w:val="auto"/>
        <w:rPr>
          <w:rFonts w:eastAsia="標楷體"/>
          <w:sz w:val="28"/>
          <w:szCs w:val="28"/>
        </w:rPr>
      </w:pPr>
      <w:r>
        <w:rPr>
          <w:rFonts w:eastAsia="標楷體"/>
          <w:sz w:val="28"/>
          <w:szCs w:val="28"/>
        </w:rPr>
        <w:t>試場規則</w:t>
      </w:r>
    </w:p>
    <w:p w:rsidR="005F555A" w:rsidRDefault="00C1478C">
      <w:pPr>
        <w:numPr>
          <w:ilvl w:val="0"/>
          <w:numId w:val="16"/>
        </w:numPr>
        <w:suppressAutoHyphens w:val="0"/>
        <w:spacing w:line="400" w:lineRule="exact"/>
        <w:textAlignment w:val="auto"/>
        <w:rPr>
          <w:rFonts w:eastAsia="標楷體"/>
          <w:sz w:val="28"/>
          <w:szCs w:val="28"/>
        </w:rPr>
      </w:pPr>
      <w:r>
        <w:rPr>
          <w:rFonts w:eastAsia="標楷體"/>
          <w:sz w:val="28"/>
          <w:szCs w:val="28"/>
        </w:rPr>
        <w:t>「居家隔離」或「自主防疫」或「自主健康管理」之考生，一律不得參加考試。倘有私自參加考試之情事發生，經查證屬實後，將依相關規定處置，並取消考試資格，不得異議。</w:t>
      </w:r>
    </w:p>
    <w:p w:rsidR="005F555A" w:rsidRDefault="00C1478C">
      <w:pPr>
        <w:numPr>
          <w:ilvl w:val="0"/>
          <w:numId w:val="16"/>
        </w:numPr>
        <w:suppressAutoHyphens w:val="0"/>
        <w:spacing w:line="400" w:lineRule="exact"/>
        <w:textAlignment w:val="auto"/>
        <w:rPr>
          <w:rFonts w:eastAsia="標楷體"/>
          <w:sz w:val="28"/>
          <w:szCs w:val="28"/>
        </w:rPr>
      </w:pPr>
      <w:r>
        <w:rPr>
          <w:rFonts w:eastAsia="標楷體"/>
          <w:sz w:val="28"/>
          <w:szCs w:val="28"/>
        </w:rPr>
        <w:t>考生於試場內考試期間應全程佩戴口罩，監試委員核對考生資料時，須配合指示，暫時拉下或脫下口罩至可辨識程度，經查驗身分後戴回。屢經勸導仍故意不佩戴口罩或故意不配合查驗身分者，將依相關規定處置，並該科考試不予計分。</w:t>
      </w:r>
    </w:p>
    <w:p w:rsidR="005F555A" w:rsidRDefault="00C1478C">
      <w:pPr>
        <w:numPr>
          <w:ilvl w:val="0"/>
          <w:numId w:val="16"/>
        </w:numPr>
        <w:suppressAutoHyphens w:val="0"/>
        <w:spacing w:line="400" w:lineRule="exact"/>
        <w:textAlignment w:val="auto"/>
        <w:rPr>
          <w:rFonts w:eastAsia="標楷體"/>
          <w:sz w:val="28"/>
          <w:szCs w:val="28"/>
        </w:rPr>
      </w:pPr>
      <w:r>
        <w:rPr>
          <w:rFonts w:eastAsia="標楷體"/>
          <w:sz w:val="28"/>
          <w:szCs w:val="28"/>
        </w:rPr>
        <w:t>考生若報名之後，原術科測驗當日或當日前</w:t>
      </w:r>
      <w:r>
        <w:rPr>
          <w:rFonts w:eastAsia="標楷體"/>
          <w:sz w:val="28"/>
          <w:szCs w:val="28"/>
        </w:rPr>
        <w:t xml:space="preserve"> 7 </w:t>
      </w:r>
      <w:r>
        <w:rPr>
          <w:rFonts w:eastAsia="標楷體"/>
          <w:sz w:val="28"/>
          <w:szCs w:val="28"/>
        </w:rPr>
        <w:t>天被列管為「居家隔離」或「自主防疫」或「自主健康管理」者，則不得應試；若於當日應試中，則中止應試，考生由招生委員會配合中央流行</w:t>
      </w:r>
      <w:proofErr w:type="gramStart"/>
      <w:r>
        <w:rPr>
          <w:rFonts w:eastAsia="標楷體"/>
          <w:sz w:val="28"/>
          <w:szCs w:val="28"/>
        </w:rPr>
        <w:t>疫</w:t>
      </w:r>
      <w:proofErr w:type="gramEnd"/>
      <w:r>
        <w:rPr>
          <w:rFonts w:eastAsia="標楷體"/>
          <w:sz w:val="28"/>
          <w:szCs w:val="28"/>
        </w:rPr>
        <w:t>情指揮中心防治措施辦理。本項考試中止應試之成績不</w:t>
      </w:r>
      <w:proofErr w:type="gramStart"/>
      <w:r>
        <w:rPr>
          <w:rFonts w:eastAsia="標楷體"/>
          <w:sz w:val="28"/>
          <w:szCs w:val="28"/>
        </w:rPr>
        <w:t>採</w:t>
      </w:r>
      <w:proofErr w:type="gramEnd"/>
      <w:r>
        <w:rPr>
          <w:rFonts w:eastAsia="標楷體"/>
          <w:sz w:val="28"/>
          <w:szCs w:val="28"/>
        </w:rPr>
        <w:t>計，並將列入補考。</w:t>
      </w:r>
    </w:p>
    <w:p w:rsidR="005F555A" w:rsidRDefault="00C1478C">
      <w:pPr>
        <w:numPr>
          <w:ilvl w:val="0"/>
          <w:numId w:val="16"/>
        </w:numPr>
        <w:suppressAutoHyphens w:val="0"/>
        <w:spacing w:line="400" w:lineRule="exact"/>
        <w:textAlignment w:val="auto"/>
        <w:rPr>
          <w:rFonts w:eastAsia="標楷體"/>
          <w:sz w:val="28"/>
          <w:szCs w:val="28"/>
        </w:rPr>
      </w:pPr>
      <w:r>
        <w:rPr>
          <w:rFonts w:eastAsia="標楷體"/>
          <w:sz w:val="28"/>
          <w:szCs w:val="28"/>
        </w:rPr>
        <w:t>倘考生發生本計畫未盡事宜，得依其情節提報本校招生委員會會議審議。</w:t>
      </w:r>
    </w:p>
    <w:p w:rsidR="005F555A" w:rsidRDefault="00C1478C">
      <w:pPr>
        <w:numPr>
          <w:ilvl w:val="0"/>
          <w:numId w:val="8"/>
        </w:numPr>
        <w:suppressAutoHyphens w:val="0"/>
        <w:spacing w:line="400" w:lineRule="exact"/>
        <w:ind w:left="567" w:hanging="567"/>
        <w:textAlignment w:val="auto"/>
        <w:rPr>
          <w:rFonts w:eastAsia="標楷體"/>
          <w:sz w:val="28"/>
          <w:szCs w:val="28"/>
        </w:rPr>
      </w:pPr>
      <w:r>
        <w:rPr>
          <w:rFonts w:eastAsia="標楷體"/>
          <w:sz w:val="28"/>
          <w:szCs w:val="28"/>
        </w:rPr>
        <w:t>補考措施</w:t>
      </w:r>
    </w:p>
    <w:p w:rsidR="005F555A" w:rsidRDefault="00C1478C">
      <w:pPr>
        <w:suppressAutoHyphens w:val="0"/>
        <w:spacing w:line="400" w:lineRule="exact"/>
        <w:ind w:left="567"/>
        <w:textAlignment w:val="auto"/>
        <w:rPr>
          <w:rFonts w:eastAsia="標楷體"/>
          <w:sz w:val="28"/>
          <w:szCs w:val="28"/>
        </w:rPr>
      </w:pPr>
      <w:r>
        <w:rPr>
          <w:rFonts w:eastAsia="標楷體"/>
          <w:sz w:val="28"/>
          <w:szCs w:val="28"/>
        </w:rPr>
        <w:t>招生學校如有考生已完成報名，因原術科測驗當日或當日前</w:t>
      </w:r>
      <w:r>
        <w:rPr>
          <w:rFonts w:eastAsia="標楷體"/>
          <w:sz w:val="28"/>
          <w:szCs w:val="28"/>
        </w:rPr>
        <w:t>7</w:t>
      </w:r>
      <w:r>
        <w:rPr>
          <w:rFonts w:eastAsia="標楷體"/>
          <w:sz w:val="28"/>
          <w:szCs w:val="28"/>
        </w:rPr>
        <w:t>天被列管為「居家隔離」或「自主防疫」或「自主健康管理」，致無法順利完成考試者，應於由本人或家長或監護人依限以傳真或電子郵件方式向招生學校提出申請，並由招生學校審核通過後，即可參加補考，並統一放榜，以維護該考生權益</w:t>
      </w:r>
      <w:r>
        <w:rPr>
          <w:rFonts w:eastAsia="標楷體"/>
          <w:sz w:val="28"/>
          <w:szCs w:val="28"/>
        </w:rPr>
        <w:t>(</w:t>
      </w:r>
      <w:r>
        <w:rPr>
          <w:rFonts w:eastAsia="標楷體"/>
          <w:sz w:val="28"/>
          <w:szCs w:val="28"/>
        </w:rPr>
        <w:t>詳如補考措施</w:t>
      </w:r>
      <w:r>
        <w:rPr>
          <w:rFonts w:eastAsia="標楷體"/>
          <w:sz w:val="28"/>
          <w:szCs w:val="28"/>
        </w:rPr>
        <w:t>)</w:t>
      </w:r>
      <w:r>
        <w:rPr>
          <w:rFonts w:eastAsia="標楷體"/>
          <w:sz w:val="28"/>
          <w:szCs w:val="28"/>
        </w:rPr>
        <w:t>。至於未有上開情事，則按原</w:t>
      </w:r>
      <w:proofErr w:type="gramStart"/>
      <w:r>
        <w:rPr>
          <w:rFonts w:eastAsia="標楷體"/>
          <w:sz w:val="28"/>
          <w:szCs w:val="28"/>
        </w:rPr>
        <w:t>定時程放榜</w:t>
      </w:r>
      <w:proofErr w:type="gramEnd"/>
      <w:r>
        <w:rPr>
          <w:rFonts w:eastAsia="標楷體"/>
          <w:sz w:val="28"/>
          <w:szCs w:val="28"/>
        </w:rPr>
        <w:t>。</w:t>
      </w:r>
    </w:p>
    <w:p w:rsidR="005F555A" w:rsidRDefault="00C1478C">
      <w:pPr>
        <w:numPr>
          <w:ilvl w:val="0"/>
          <w:numId w:val="8"/>
        </w:numPr>
        <w:suppressAutoHyphens w:val="0"/>
        <w:spacing w:line="400" w:lineRule="exact"/>
        <w:ind w:left="567" w:hanging="567"/>
        <w:textAlignment w:val="auto"/>
        <w:rPr>
          <w:rFonts w:eastAsia="標楷體"/>
          <w:sz w:val="28"/>
          <w:szCs w:val="28"/>
        </w:rPr>
      </w:pPr>
      <w:r>
        <w:rPr>
          <w:rFonts w:eastAsia="標楷體"/>
          <w:sz w:val="28"/>
          <w:szCs w:val="28"/>
        </w:rPr>
        <w:t>其他注意事項及</w:t>
      </w:r>
      <w:proofErr w:type="gramStart"/>
      <w:r>
        <w:rPr>
          <w:rFonts w:eastAsia="標楷體"/>
          <w:sz w:val="28"/>
          <w:szCs w:val="28"/>
        </w:rPr>
        <w:t>疫</w:t>
      </w:r>
      <w:proofErr w:type="gramEnd"/>
      <w:r>
        <w:rPr>
          <w:rFonts w:eastAsia="標楷體"/>
          <w:sz w:val="28"/>
          <w:szCs w:val="28"/>
        </w:rPr>
        <w:t>情因應措施</w:t>
      </w:r>
    </w:p>
    <w:p w:rsidR="005F555A" w:rsidRDefault="00C1478C">
      <w:pPr>
        <w:suppressAutoHyphens w:val="0"/>
        <w:spacing w:line="400" w:lineRule="exact"/>
        <w:ind w:left="1032" w:hanging="468"/>
        <w:textAlignment w:val="auto"/>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將依本防疫計畫、中央流行疫情指揮中心、衛生福利部疾病管制署之「『嚴重特殊傳染性肺炎</w:t>
      </w:r>
      <w:r>
        <w:rPr>
          <w:rFonts w:eastAsia="標楷體"/>
          <w:sz w:val="28"/>
          <w:szCs w:val="28"/>
        </w:rPr>
        <w:t>(</w:t>
      </w:r>
      <w:r>
        <w:rPr>
          <w:rFonts w:eastAsia="標楷體"/>
          <w:sz w:val="28"/>
          <w:szCs w:val="28"/>
        </w:rPr>
        <w:t>武漢肺炎</w:t>
      </w:r>
      <w:r>
        <w:rPr>
          <w:rFonts w:eastAsia="標楷體"/>
          <w:sz w:val="28"/>
          <w:szCs w:val="28"/>
        </w:rPr>
        <w:t>)</w:t>
      </w:r>
      <w:r>
        <w:rPr>
          <w:rFonts w:eastAsia="標楷體"/>
          <w:sz w:val="28"/>
          <w:szCs w:val="28"/>
        </w:rPr>
        <w:t>』因應指引：公眾集會」、縣市政府防疫措施及教育部之</w:t>
      </w:r>
      <w:r>
        <w:rPr>
          <w:rFonts w:ascii="標楷體" w:eastAsia="標楷體" w:hAnsi="標楷體"/>
          <w:sz w:val="28"/>
          <w:szCs w:val="28"/>
        </w:rPr>
        <w:t>「高級中等以下學校及幼兒園110學年度因應嚴重特殊傳染性肺炎防疫管理指引」</w:t>
      </w:r>
      <w:r>
        <w:rPr>
          <w:rFonts w:eastAsia="標楷體"/>
          <w:sz w:val="28"/>
          <w:szCs w:val="28"/>
        </w:rPr>
        <w:t>，以及試場規則辦理招生考試。</w:t>
      </w:r>
    </w:p>
    <w:p w:rsidR="005F555A" w:rsidRDefault="00C1478C">
      <w:pPr>
        <w:suppressAutoHyphens w:val="0"/>
        <w:spacing w:line="400" w:lineRule="exact"/>
        <w:ind w:left="1032" w:hanging="468"/>
        <w:textAlignment w:val="auto"/>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未宣布停止各招生管道辦理各項試</w:t>
      </w:r>
      <w:proofErr w:type="gramStart"/>
      <w:r>
        <w:rPr>
          <w:rFonts w:eastAsia="標楷體"/>
          <w:sz w:val="28"/>
          <w:szCs w:val="28"/>
        </w:rPr>
        <w:t>務</w:t>
      </w:r>
      <w:proofErr w:type="gramEnd"/>
      <w:r>
        <w:rPr>
          <w:rFonts w:eastAsia="標楷體"/>
          <w:sz w:val="28"/>
          <w:szCs w:val="28"/>
        </w:rPr>
        <w:t>作業前，乃依照原定日程辦理試務，如遇緊急狀況將於網站對外發佈應因措施並通知相關單位。</w:t>
      </w:r>
    </w:p>
    <w:p w:rsidR="005F555A" w:rsidRDefault="00C1478C">
      <w:pPr>
        <w:suppressAutoHyphens w:val="0"/>
        <w:spacing w:line="400" w:lineRule="exact"/>
        <w:ind w:left="1032" w:hanging="468"/>
        <w:jc w:val="both"/>
        <w:textAlignment w:val="auto"/>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其他因應措施，將配合中央流行</w:t>
      </w:r>
      <w:proofErr w:type="gramStart"/>
      <w:r>
        <w:rPr>
          <w:rFonts w:eastAsia="標楷體"/>
          <w:sz w:val="28"/>
          <w:szCs w:val="28"/>
        </w:rPr>
        <w:t>疫</w:t>
      </w:r>
      <w:proofErr w:type="gramEnd"/>
      <w:r>
        <w:rPr>
          <w:rFonts w:eastAsia="標楷體"/>
          <w:sz w:val="28"/>
          <w:szCs w:val="28"/>
        </w:rPr>
        <w:t>情指揮中心最新公告事宜，另公告辦理。</w:t>
      </w:r>
    </w:p>
    <w:p w:rsidR="005F555A" w:rsidRDefault="00685AAF" w:rsidP="00685AAF">
      <w:pPr>
        <w:suppressAutoHyphens w:val="0"/>
        <w:spacing w:line="400" w:lineRule="exact"/>
        <w:ind w:left="1032" w:hanging="468"/>
        <w:jc w:val="center"/>
        <w:textAlignment w:val="auto"/>
      </w:pPr>
      <w:r>
        <w:rPr>
          <w:rFonts w:eastAsia="標楷體"/>
          <w:noProof/>
          <w:sz w:val="28"/>
        </w:rPr>
        <w:lastRenderedPageBreak/>
        <mc:AlternateContent>
          <mc:Choice Requires="wps">
            <w:drawing>
              <wp:anchor distT="0" distB="0" distL="114300" distR="114300" simplePos="0" relativeHeight="251670528" behindDoc="1" locked="0" layoutInCell="1" allowOverlap="1">
                <wp:simplePos x="0" y="0"/>
                <wp:positionH relativeFrom="column">
                  <wp:posOffset>-628650</wp:posOffset>
                </wp:positionH>
                <wp:positionV relativeFrom="paragraph">
                  <wp:posOffset>-417195</wp:posOffset>
                </wp:positionV>
                <wp:extent cx="800100" cy="1403988"/>
                <wp:effectExtent l="0" t="0" r="19050" b="24762"/>
                <wp:wrapNone/>
                <wp:docPr id="7" name="文字方塊 2"/>
                <wp:cNvGraphicFramePr/>
                <a:graphic xmlns:a="http://schemas.openxmlformats.org/drawingml/2006/main">
                  <a:graphicData uri="http://schemas.microsoft.com/office/word/2010/wordprocessingShape">
                    <wps:wsp>
                      <wps:cNvSpPr txBox="1"/>
                      <wps:spPr>
                        <a:xfrm>
                          <a:off x="0" y="0"/>
                          <a:ext cx="800100" cy="1403988"/>
                        </a:xfrm>
                        <a:prstGeom prst="rect">
                          <a:avLst/>
                        </a:prstGeom>
                        <a:solidFill>
                          <a:srgbClr val="FFFFFF"/>
                        </a:solidFill>
                        <a:ln w="9528">
                          <a:solidFill>
                            <a:srgbClr val="000000"/>
                          </a:solidFill>
                          <a:prstDash val="solid"/>
                        </a:ln>
                      </wps:spPr>
                      <wps:txbx>
                        <w:txbxContent>
                          <w:p w:rsidR="00C1478C" w:rsidRDefault="00C1478C">
                            <w:pPr>
                              <w:jc w:val="center"/>
                              <w:rPr>
                                <w:rFonts w:ascii="標楷體" w:eastAsia="標楷體" w:hAnsi="標楷體"/>
                                <w:sz w:val="28"/>
                                <w:szCs w:val="28"/>
                              </w:rPr>
                            </w:pPr>
                            <w:r>
                              <w:rPr>
                                <w:rFonts w:ascii="標楷體" w:eastAsia="標楷體" w:hAnsi="標楷體"/>
                                <w:sz w:val="28"/>
                                <w:szCs w:val="28"/>
                              </w:rPr>
                              <w:t>附件七</w:t>
                            </w:r>
                          </w:p>
                        </w:txbxContent>
                      </wps:txbx>
                      <wps:bodyPr vert="horz" wrap="square" lIns="91440" tIns="45720" rIns="91440" bIns="45720" anchor="t" anchorCtr="0" compatLnSpc="0">
                        <a:spAutoFit/>
                      </wps:bodyPr>
                    </wps:wsp>
                  </a:graphicData>
                </a:graphic>
              </wp:anchor>
            </w:drawing>
          </mc:Choice>
          <mc:Fallback>
            <w:pict>
              <v:shape id="_x0000_s1032" type="#_x0000_t202" style="position:absolute;left:0;text-align:left;margin-left:-49.5pt;margin-top:-32.85pt;width:63pt;height:110.5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" strokeweight=".26467mm">
                <v:textbox style="mso-fit-shape-to-text:t">
                  <w:txbxContent>
                    <w:p w:rsidR="00C1478C" w:rsidRDefault="00C1478C">
                      <w:pPr>
                        <w:jc w:val="center"/>
                        <w:rPr>
                          <w:rFonts w:ascii="標楷體" w:eastAsia="標楷體" w:hAnsi="標楷體"/>
                          <w:sz w:val="28"/>
                          <w:szCs w:val="28"/>
                        </w:rPr>
                      </w:pPr>
                      <w:r>
                        <w:rPr>
                          <w:rFonts w:ascii="標楷體" w:eastAsia="標楷體" w:hAnsi="標楷體"/>
                          <w:sz w:val="28"/>
                          <w:szCs w:val="28"/>
                        </w:rPr>
                        <w:t>附件七</w:t>
                      </w:r>
                    </w:p>
                  </w:txbxContent>
                </v:textbox>
              </v:shape>
            </w:pict>
          </mc:Fallback>
        </mc:AlternateContent>
      </w:r>
      <w:r w:rsidRPr="009A2AB9">
        <w:rPr>
          <w:rFonts w:eastAsia="標楷體" w:hint="eastAsia"/>
          <w:b/>
          <w:sz w:val="36"/>
          <w:szCs w:val="22"/>
        </w:rPr>
        <w:t>臺北市松山區三民國民小學</w:t>
      </w:r>
      <w:r w:rsidR="00C1478C">
        <w:rPr>
          <w:rFonts w:eastAsia="標楷體"/>
          <w:b/>
          <w:sz w:val="36"/>
          <w:szCs w:val="22"/>
        </w:rPr>
        <w:t>111</w:t>
      </w:r>
      <w:r w:rsidR="00C1478C">
        <w:rPr>
          <w:rFonts w:eastAsia="標楷體"/>
          <w:b/>
          <w:sz w:val="36"/>
          <w:szCs w:val="22"/>
        </w:rPr>
        <w:t>學年度國民小學體育</w:t>
      </w:r>
      <w:proofErr w:type="gramStart"/>
      <w:r w:rsidR="00C1478C">
        <w:rPr>
          <w:rFonts w:eastAsia="標楷體"/>
          <w:b/>
          <w:sz w:val="36"/>
          <w:szCs w:val="22"/>
        </w:rPr>
        <w:t>績</w:t>
      </w:r>
      <w:proofErr w:type="gramEnd"/>
      <w:r w:rsidR="00C1478C">
        <w:rPr>
          <w:rFonts w:eastAsia="標楷體"/>
          <w:b/>
          <w:sz w:val="36"/>
          <w:szCs w:val="22"/>
        </w:rPr>
        <w:t>優生（體育班）甄選入學招生</w:t>
      </w:r>
    </w:p>
    <w:p w:rsidR="005F555A" w:rsidRDefault="00C1478C">
      <w:pPr>
        <w:suppressAutoHyphens w:val="0"/>
        <w:spacing w:line="400" w:lineRule="exact"/>
        <w:jc w:val="center"/>
        <w:textAlignment w:val="auto"/>
      </w:pPr>
      <w:r>
        <w:rPr>
          <w:rFonts w:eastAsia="標楷體"/>
          <w:b/>
          <w:sz w:val="36"/>
          <w:szCs w:val="22"/>
        </w:rPr>
        <w:t>因應嚴重特殊傳染性肺炎</w:t>
      </w:r>
      <w:proofErr w:type="gramStart"/>
      <w:r>
        <w:rPr>
          <w:rFonts w:eastAsia="標楷體"/>
          <w:b/>
          <w:sz w:val="36"/>
          <w:szCs w:val="22"/>
        </w:rPr>
        <w:t>疫</w:t>
      </w:r>
      <w:proofErr w:type="gramEnd"/>
      <w:r>
        <w:rPr>
          <w:rFonts w:eastAsia="標楷體"/>
          <w:b/>
          <w:sz w:val="36"/>
          <w:szCs w:val="22"/>
        </w:rPr>
        <w:t>情考生</w:t>
      </w:r>
      <w:proofErr w:type="gramStart"/>
      <w:r>
        <w:rPr>
          <w:rFonts w:eastAsia="標楷體"/>
          <w:b/>
          <w:sz w:val="36"/>
          <w:szCs w:val="22"/>
        </w:rPr>
        <w:t>及陪試人</w:t>
      </w:r>
      <w:proofErr w:type="gramEnd"/>
      <w:r>
        <w:rPr>
          <w:rFonts w:eastAsia="標楷體"/>
          <w:b/>
          <w:sz w:val="36"/>
          <w:szCs w:val="22"/>
        </w:rPr>
        <w:t>員注意事項</w:t>
      </w:r>
    </w:p>
    <w:p w:rsidR="005F555A" w:rsidRDefault="00C1478C">
      <w:pPr>
        <w:spacing w:line="420" w:lineRule="exact"/>
        <w:ind w:firstLine="28"/>
        <w:rPr>
          <w:rFonts w:eastAsia="標楷體"/>
          <w:sz w:val="28"/>
          <w:szCs w:val="28"/>
        </w:rPr>
      </w:pPr>
      <w:r>
        <w:rPr>
          <w:rFonts w:eastAsia="標楷體"/>
          <w:sz w:val="28"/>
          <w:szCs w:val="28"/>
        </w:rPr>
        <w:t xml:space="preserve">    </w:t>
      </w:r>
      <w:r>
        <w:rPr>
          <w:rFonts w:eastAsia="標楷體"/>
          <w:sz w:val="28"/>
          <w:szCs w:val="28"/>
        </w:rPr>
        <w:t>因應嚴重特殊傳染性肺炎</w:t>
      </w:r>
      <w:r>
        <w:rPr>
          <w:rFonts w:eastAsia="標楷體"/>
          <w:sz w:val="28"/>
          <w:szCs w:val="28"/>
        </w:rPr>
        <w:t>(COVID-19)</w:t>
      </w:r>
      <w:proofErr w:type="gramStart"/>
      <w:r>
        <w:rPr>
          <w:rFonts w:eastAsia="標楷體"/>
          <w:sz w:val="28"/>
          <w:szCs w:val="28"/>
        </w:rPr>
        <w:t>疫</w:t>
      </w:r>
      <w:proofErr w:type="gramEnd"/>
      <w:r>
        <w:rPr>
          <w:rFonts w:eastAsia="標楷體"/>
          <w:sz w:val="28"/>
          <w:szCs w:val="28"/>
        </w:rPr>
        <w:t>情，為維護全體考生及試務人員的健康及安全，進行相關措施，相關注意事項如下：</w:t>
      </w:r>
    </w:p>
    <w:p w:rsidR="005F555A" w:rsidRDefault="00C1478C">
      <w:pPr>
        <w:numPr>
          <w:ilvl w:val="0"/>
          <w:numId w:val="17"/>
        </w:numPr>
        <w:spacing w:line="420" w:lineRule="exact"/>
        <w:ind w:left="644" w:hanging="644"/>
        <w:rPr>
          <w:rFonts w:eastAsia="標楷體"/>
          <w:sz w:val="28"/>
          <w:szCs w:val="28"/>
        </w:rPr>
      </w:pPr>
      <w:r>
        <w:rPr>
          <w:rFonts w:eastAsia="標楷體"/>
          <w:sz w:val="28"/>
          <w:szCs w:val="28"/>
        </w:rPr>
        <w:t>為配合體溫量測等防疫措施，請考生</w:t>
      </w:r>
      <w:proofErr w:type="gramStart"/>
      <w:r>
        <w:rPr>
          <w:rFonts w:eastAsia="標楷體"/>
          <w:sz w:val="28"/>
          <w:szCs w:val="28"/>
        </w:rPr>
        <w:t>及陪試人員</w:t>
      </w:r>
      <w:proofErr w:type="gramEnd"/>
      <w:r>
        <w:rPr>
          <w:rFonts w:eastAsia="標楷體"/>
          <w:sz w:val="28"/>
          <w:szCs w:val="28"/>
        </w:rPr>
        <w:t>提早到考場，並配戴口罩。</w:t>
      </w:r>
    </w:p>
    <w:p w:rsidR="005F555A" w:rsidRDefault="00C1478C">
      <w:pPr>
        <w:numPr>
          <w:ilvl w:val="0"/>
          <w:numId w:val="17"/>
        </w:numPr>
        <w:spacing w:line="420" w:lineRule="exact"/>
        <w:ind w:left="644" w:hanging="644"/>
        <w:rPr>
          <w:rFonts w:eastAsia="標楷體"/>
          <w:sz w:val="28"/>
          <w:szCs w:val="28"/>
        </w:rPr>
      </w:pPr>
      <w:r>
        <w:rPr>
          <w:rFonts w:eastAsia="標楷體"/>
          <w:sz w:val="28"/>
          <w:szCs w:val="28"/>
        </w:rPr>
        <w:t>繳交健康關懷表：考生於報到時繳交健康聲明切結書</w:t>
      </w:r>
      <w:r>
        <w:rPr>
          <w:rFonts w:eastAsia="標楷體"/>
          <w:sz w:val="28"/>
          <w:szCs w:val="28"/>
        </w:rPr>
        <w:t>(</w:t>
      </w:r>
      <w:r>
        <w:rPr>
          <w:rFonts w:eastAsia="標楷體"/>
          <w:sz w:val="28"/>
          <w:szCs w:val="28"/>
        </w:rPr>
        <w:t>附件二</w:t>
      </w:r>
      <w:r>
        <w:rPr>
          <w:rFonts w:eastAsia="標楷體"/>
          <w:sz w:val="28"/>
          <w:szCs w:val="28"/>
        </w:rPr>
        <w:t>)</w:t>
      </w:r>
      <w:r>
        <w:rPr>
          <w:rFonts w:eastAsia="標楷體"/>
          <w:sz w:val="28"/>
          <w:szCs w:val="28"/>
        </w:rPr>
        <w:t>及健康關懷表</w:t>
      </w:r>
      <w:r>
        <w:rPr>
          <w:rFonts w:eastAsia="標楷體"/>
          <w:sz w:val="28"/>
          <w:szCs w:val="28"/>
        </w:rPr>
        <w:t>(</w:t>
      </w:r>
      <w:r>
        <w:rPr>
          <w:rFonts w:eastAsia="標楷體"/>
          <w:sz w:val="28"/>
          <w:szCs w:val="28"/>
        </w:rPr>
        <w:t>附件三</w:t>
      </w:r>
      <w:r>
        <w:rPr>
          <w:rFonts w:eastAsia="標楷體"/>
          <w:sz w:val="28"/>
          <w:szCs w:val="28"/>
        </w:rPr>
        <w:t>)</w:t>
      </w:r>
      <w:r>
        <w:rPr>
          <w:rFonts w:eastAsia="標楷體"/>
          <w:sz w:val="28"/>
          <w:szCs w:val="28"/>
        </w:rPr>
        <w:t>。如是「居家隔離」或「自主防疫」或「自主健康管理」應主動通報，不得當日應試，並依規定提出補考申請。倘有私自參加考試之情形發生，經查證屬實後，將依傳染病防治規定處置，並取消考試資格，若獲錄取，取消錄取資格。</w:t>
      </w:r>
    </w:p>
    <w:p w:rsidR="005F555A" w:rsidRDefault="00C1478C">
      <w:pPr>
        <w:numPr>
          <w:ilvl w:val="0"/>
          <w:numId w:val="17"/>
        </w:numPr>
        <w:spacing w:line="420" w:lineRule="exact"/>
        <w:ind w:left="644" w:hanging="644"/>
        <w:rPr>
          <w:rFonts w:eastAsia="標楷體"/>
          <w:sz w:val="28"/>
          <w:szCs w:val="28"/>
        </w:rPr>
      </w:pPr>
      <w:r>
        <w:rPr>
          <w:rFonts w:eastAsia="標楷體"/>
          <w:sz w:val="28"/>
          <w:szCs w:val="28"/>
        </w:rPr>
        <w:t>自我健康管理：考生於考試前請做好自我健康管理，落實肥皂勤洗手、避免觸摸眼鼻口。落實呼吸道衛生與咳嗽禮節</w:t>
      </w:r>
      <w:r>
        <w:rPr>
          <w:rFonts w:eastAsia="標楷體"/>
          <w:sz w:val="28"/>
          <w:szCs w:val="28"/>
        </w:rPr>
        <w:t>(</w:t>
      </w:r>
      <w:r>
        <w:rPr>
          <w:rFonts w:eastAsia="標楷體"/>
          <w:sz w:val="28"/>
          <w:szCs w:val="28"/>
        </w:rPr>
        <w:t>打噴嚏、</w:t>
      </w:r>
      <w:proofErr w:type="gramStart"/>
      <w:r>
        <w:rPr>
          <w:rFonts w:eastAsia="標楷體"/>
          <w:sz w:val="28"/>
          <w:szCs w:val="28"/>
        </w:rPr>
        <w:t>咳嗽需掩住口</w:t>
      </w:r>
      <w:proofErr w:type="gramEnd"/>
      <w:r>
        <w:rPr>
          <w:rFonts w:eastAsia="標楷體"/>
          <w:sz w:val="28"/>
          <w:szCs w:val="28"/>
        </w:rPr>
        <w:t>、鼻，擤鼻涕後要洗手</w:t>
      </w:r>
      <w:r>
        <w:rPr>
          <w:rFonts w:eastAsia="標楷體"/>
          <w:sz w:val="28"/>
          <w:szCs w:val="28"/>
        </w:rPr>
        <w:t>)</w:t>
      </w:r>
      <w:r>
        <w:rPr>
          <w:rFonts w:eastAsia="標楷體"/>
          <w:sz w:val="28"/>
          <w:szCs w:val="28"/>
        </w:rPr>
        <w:t>。</w:t>
      </w:r>
    </w:p>
    <w:p w:rsidR="005F555A" w:rsidRDefault="00C1478C">
      <w:pPr>
        <w:numPr>
          <w:ilvl w:val="0"/>
          <w:numId w:val="17"/>
        </w:numPr>
        <w:spacing w:line="420" w:lineRule="exact"/>
        <w:ind w:left="644" w:hanging="644"/>
        <w:rPr>
          <w:rFonts w:eastAsia="標楷體"/>
          <w:sz w:val="28"/>
          <w:szCs w:val="28"/>
        </w:rPr>
      </w:pPr>
      <w:r>
        <w:rPr>
          <w:rFonts w:eastAsia="標楷體"/>
          <w:sz w:val="28"/>
          <w:szCs w:val="28"/>
        </w:rPr>
        <w:t>應試時全程配戴口罩：考生應試時應全程配戴口罩，並須</w:t>
      </w:r>
      <w:proofErr w:type="gramStart"/>
      <w:r>
        <w:rPr>
          <w:rFonts w:eastAsia="標楷體"/>
          <w:sz w:val="28"/>
          <w:szCs w:val="28"/>
        </w:rPr>
        <w:t>配合於監試</w:t>
      </w:r>
      <w:proofErr w:type="gramEnd"/>
      <w:r>
        <w:rPr>
          <w:rFonts w:eastAsia="標楷體"/>
          <w:sz w:val="28"/>
          <w:szCs w:val="28"/>
        </w:rPr>
        <w:t>人員查驗身分時暫時脫下或拉下口罩至可辨識面貌程度，查驗後請立即戴好。屢經勸導仍故意不佩戴口罩或故意不配合查驗身分者，將依相關規定處置，並該科考試不予計分。</w:t>
      </w:r>
    </w:p>
    <w:p w:rsidR="005F555A" w:rsidRDefault="00C1478C">
      <w:pPr>
        <w:numPr>
          <w:ilvl w:val="0"/>
          <w:numId w:val="17"/>
        </w:numPr>
        <w:spacing w:line="420" w:lineRule="exact"/>
        <w:ind w:left="644" w:hanging="644"/>
        <w:rPr>
          <w:rFonts w:eastAsia="標楷體"/>
          <w:sz w:val="28"/>
          <w:szCs w:val="28"/>
        </w:rPr>
      </w:pPr>
      <w:r>
        <w:rPr>
          <w:rFonts w:eastAsia="標楷體"/>
          <w:sz w:val="28"/>
          <w:szCs w:val="28"/>
        </w:rPr>
        <w:t>另術科考試</w:t>
      </w:r>
      <w:proofErr w:type="gramStart"/>
      <w:r>
        <w:rPr>
          <w:rFonts w:eastAsia="標楷體"/>
          <w:sz w:val="28"/>
          <w:szCs w:val="28"/>
        </w:rPr>
        <w:t>期間，</w:t>
      </w:r>
      <w:proofErr w:type="gramEnd"/>
      <w:r>
        <w:rPr>
          <w:rFonts w:eastAsia="標楷體"/>
          <w:sz w:val="28"/>
          <w:szCs w:val="28"/>
        </w:rPr>
        <w:t>為不影響考試表現，考生可經監試人員同意後，且考生無呼吸道相關症狀，並與其他不特定</w:t>
      </w:r>
      <w:proofErr w:type="gramStart"/>
      <w:r>
        <w:rPr>
          <w:rFonts w:eastAsia="標楷體"/>
          <w:sz w:val="28"/>
          <w:szCs w:val="28"/>
        </w:rPr>
        <w:t>對象均能保</w:t>
      </w:r>
      <w:proofErr w:type="gramEnd"/>
      <w:r>
        <w:rPr>
          <w:rFonts w:eastAsia="標楷體"/>
          <w:sz w:val="28"/>
          <w:szCs w:val="28"/>
        </w:rPr>
        <w:t>持社交距離，得暫時不配戴口罩應試。</w:t>
      </w:r>
    </w:p>
    <w:p w:rsidR="005F555A" w:rsidRDefault="00C1478C">
      <w:pPr>
        <w:numPr>
          <w:ilvl w:val="0"/>
          <w:numId w:val="17"/>
        </w:numPr>
        <w:spacing w:line="420" w:lineRule="exact"/>
        <w:ind w:left="644" w:hanging="644"/>
        <w:rPr>
          <w:rFonts w:eastAsia="標楷體"/>
          <w:sz w:val="28"/>
          <w:szCs w:val="28"/>
        </w:rPr>
      </w:pPr>
      <w:r>
        <w:rPr>
          <w:rFonts w:eastAsia="標楷體"/>
          <w:sz w:val="28"/>
          <w:szCs w:val="28"/>
        </w:rPr>
        <w:t>考生應隨時攜帶口罩，於考試期間無應試行為或應試結束後，仍需配戴口罩。</w:t>
      </w:r>
    </w:p>
    <w:p w:rsidR="005F555A" w:rsidRDefault="00C1478C">
      <w:pPr>
        <w:numPr>
          <w:ilvl w:val="0"/>
          <w:numId w:val="17"/>
        </w:numPr>
        <w:spacing w:line="420" w:lineRule="exact"/>
        <w:ind w:left="644" w:hanging="644"/>
        <w:rPr>
          <w:rFonts w:eastAsia="標楷體"/>
          <w:sz w:val="28"/>
          <w:szCs w:val="28"/>
        </w:rPr>
      </w:pPr>
      <w:r>
        <w:rPr>
          <w:rFonts w:eastAsia="標楷體"/>
          <w:sz w:val="28"/>
          <w:szCs w:val="28"/>
        </w:rPr>
        <w:t>各項術科測驗應試服裝應以簡樸且盡量避免換裝為原則，避免佔用公用廁所以利維護防疫。</w:t>
      </w:r>
    </w:p>
    <w:p w:rsidR="005F555A" w:rsidRDefault="00C1478C">
      <w:pPr>
        <w:numPr>
          <w:ilvl w:val="0"/>
          <w:numId w:val="17"/>
        </w:numPr>
        <w:spacing w:line="420" w:lineRule="exact"/>
        <w:ind w:left="644" w:hanging="644"/>
        <w:rPr>
          <w:rFonts w:eastAsia="標楷體"/>
          <w:sz w:val="28"/>
          <w:szCs w:val="28"/>
        </w:rPr>
      </w:pPr>
      <w:proofErr w:type="gramStart"/>
      <w:r>
        <w:rPr>
          <w:rFonts w:eastAsia="標楷體"/>
          <w:sz w:val="28"/>
          <w:szCs w:val="28"/>
        </w:rPr>
        <w:t>進入試區前</w:t>
      </w:r>
      <w:proofErr w:type="gramEnd"/>
      <w:r>
        <w:rPr>
          <w:rFonts w:eastAsia="標楷體"/>
          <w:sz w:val="28"/>
          <w:szCs w:val="28"/>
        </w:rPr>
        <w:t>，量測體溫：</w:t>
      </w:r>
      <w:proofErr w:type="gramStart"/>
      <w:r>
        <w:rPr>
          <w:rFonts w:eastAsia="標楷體"/>
          <w:sz w:val="28"/>
          <w:szCs w:val="28"/>
        </w:rPr>
        <w:t>進入試區前</w:t>
      </w:r>
      <w:proofErr w:type="gramEnd"/>
      <w:r>
        <w:rPr>
          <w:rFonts w:eastAsia="標楷體"/>
          <w:sz w:val="28"/>
          <w:szCs w:val="28"/>
        </w:rPr>
        <w:t>必須配合量測體溫、手部清潔消毒；如不配合者，禁止</w:t>
      </w:r>
      <w:proofErr w:type="gramStart"/>
      <w:r>
        <w:rPr>
          <w:rFonts w:eastAsia="標楷體"/>
          <w:sz w:val="28"/>
          <w:szCs w:val="28"/>
        </w:rPr>
        <w:t>進入試區</w:t>
      </w:r>
      <w:proofErr w:type="gramEnd"/>
      <w:r>
        <w:rPr>
          <w:rFonts w:eastAsia="標楷體"/>
          <w:sz w:val="28"/>
          <w:szCs w:val="28"/>
        </w:rPr>
        <w:t>；</w:t>
      </w:r>
      <w:proofErr w:type="gramStart"/>
      <w:r>
        <w:rPr>
          <w:rFonts w:eastAsia="標楷體"/>
          <w:sz w:val="28"/>
          <w:szCs w:val="28"/>
        </w:rPr>
        <w:t>經量測</w:t>
      </w:r>
      <w:proofErr w:type="gramEnd"/>
      <w:r>
        <w:rPr>
          <w:rFonts w:eastAsia="標楷體"/>
          <w:sz w:val="28"/>
          <w:szCs w:val="28"/>
        </w:rPr>
        <w:t>後，</w:t>
      </w:r>
      <w:proofErr w:type="gramStart"/>
      <w:r>
        <w:rPr>
          <w:rFonts w:eastAsia="標楷體"/>
          <w:sz w:val="28"/>
          <w:szCs w:val="28"/>
        </w:rPr>
        <w:t>額溫高</w:t>
      </w:r>
      <w:proofErr w:type="gramEnd"/>
      <w:r>
        <w:rPr>
          <w:rFonts w:eastAsia="標楷體"/>
          <w:sz w:val="28"/>
          <w:szCs w:val="28"/>
        </w:rPr>
        <w:t>於攝氏</w:t>
      </w:r>
      <w:r>
        <w:rPr>
          <w:rFonts w:eastAsia="標楷體"/>
          <w:sz w:val="28"/>
          <w:szCs w:val="28"/>
        </w:rPr>
        <w:t xml:space="preserve"> 37.5 </w:t>
      </w:r>
      <w:r>
        <w:rPr>
          <w:rFonts w:eastAsia="標楷體"/>
          <w:sz w:val="28"/>
          <w:szCs w:val="28"/>
        </w:rPr>
        <w:t>度時，再以耳溫複測，於</w:t>
      </w:r>
      <w:r>
        <w:rPr>
          <w:rFonts w:eastAsia="標楷體"/>
          <w:sz w:val="28"/>
          <w:szCs w:val="28"/>
        </w:rPr>
        <w:t xml:space="preserve"> 10 </w:t>
      </w:r>
      <w:r>
        <w:rPr>
          <w:rFonts w:eastAsia="標楷體"/>
          <w:sz w:val="28"/>
          <w:szCs w:val="28"/>
        </w:rPr>
        <w:t>分鐘內複測</w:t>
      </w:r>
      <w:r>
        <w:rPr>
          <w:rFonts w:eastAsia="標楷體"/>
          <w:sz w:val="28"/>
          <w:szCs w:val="28"/>
        </w:rPr>
        <w:t xml:space="preserve"> 2 </w:t>
      </w:r>
      <w:r>
        <w:rPr>
          <w:rFonts w:eastAsia="標楷體"/>
          <w:sz w:val="28"/>
          <w:szCs w:val="28"/>
        </w:rPr>
        <w:t>次，耳溫高於攝氏</w:t>
      </w:r>
      <w:r>
        <w:rPr>
          <w:rFonts w:eastAsia="標楷體"/>
          <w:sz w:val="28"/>
          <w:szCs w:val="28"/>
        </w:rPr>
        <w:t xml:space="preserve"> 38 </w:t>
      </w:r>
      <w:r>
        <w:rPr>
          <w:rFonts w:eastAsia="標楷體"/>
          <w:sz w:val="28"/>
          <w:szCs w:val="28"/>
        </w:rPr>
        <w:t>度為發燒。如確認發燒、呼吸道症狀、腹瀉、嗅味覺異常等疑似症狀，則不得應試，考生由招生學校配合中央流行</w:t>
      </w:r>
      <w:proofErr w:type="gramStart"/>
      <w:r>
        <w:rPr>
          <w:rFonts w:eastAsia="標楷體"/>
          <w:sz w:val="28"/>
          <w:szCs w:val="28"/>
        </w:rPr>
        <w:t>疫</w:t>
      </w:r>
      <w:proofErr w:type="gramEnd"/>
      <w:r>
        <w:rPr>
          <w:rFonts w:eastAsia="標楷體"/>
          <w:sz w:val="28"/>
          <w:szCs w:val="28"/>
        </w:rPr>
        <w:t>情指揮中心防治措施辦理，並列入補考。</w:t>
      </w:r>
    </w:p>
    <w:p w:rsidR="005F555A" w:rsidRDefault="00C1478C">
      <w:pPr>
        <w:numPr>
          <w:ilvl w:val="0"/>
          <w:numId w:val="17"/>
        </w:numPr>
        <w:spacing w:line="420" w:lineRule="exact"/>
        <w:ind w:left="644" w:hanging="644"/>
        <w:rPr>
          <w:rFonts w:eastAsia="標楷體"/>
          <w:sz w:val="28"/>
          <w:szCs w:val="28"/>
        </w:rPr>
      </w:pPr>
      <w:r>
        <w:rPr>
          <w:rFonts w:eastAsia="標楷體"/>
          <w:sz w:val="28"/>
          <w:szCs w:val="28"/>
        </w:rPr>
        <w:t>嚴禁隱匿旅遊史、居家隔離、自主防疫、自主健康管理及個人身體症狀，如經查明屬實者，取消應考資格，並依中央</w:t>
      </w:r>
      <w:proofErr w:type="gramStart"/>
      <w:r>
        <w:rPr>
          <w:rFonts w:eastAsia="標楷體"/>
          <w:sz w:val="28"/>
          <w:szCs w:val="28"/>
        </w:rPr>
        <w:t>疫</w:t>
      </w:r>
      <w:proofErr w:type="gramEnd"/>
      <w:r>
        <w:rPr>
          <w:rFonts w:eastAsia="標楷體"/>
          <w:sz w:val="28"/>
          <w:szCs w:val="28"/>
        </w:rPr>
        <w:t>情通報作業規定，通報主管機關依「傳染病防治法」處理。</w:t>
      </w:r>
    </w:p>
    <w:p w:rsidR="005F555A" w:rsidRDefault="00C1478C">
      <w:pPr>
        <w:numPr>
          <w:ilvl w:val="0"/>
          <w:numId w:val="17"/>
        </w:numPr>
        <w:spacing w:line="420" w:lineRule="exact"/>
        <w:ind w:left="644" w:hanging="644"/>
        <w:rPr>
          <w:rFonts w:eastAsia="標楷體"/>
          <w:sz w:val="28"/>
          <w:szCs w:val="28"/>
        </w:rPr>
      </w:pPr>
      <w:r>
        <w:rPr>
          <w:rFonts w:eastAsia="標楷體"/>
          <w:sz w:val="28"/>
          <w:szCs w:val="28"/>
        </w:rPr>
        <w:t>術科檢定場地通風：室內術科檢定場地，應試時應全程打開門窗，確保通</w:t>
      </w:r>
      <w:r>
        <w:rPr>
          <w:rFonts w:eastAsia="標楷體"/>
          <w:sz w:val="28"/>
          <w:szCs w:val="28"/>
        </w:rPr>
        <w:lastRenderedPageBreak/>
        <w:t>風良好，此時節溫度差異大，請考生自行備妥外套保暖。</w:t>
      </w:r>
    </w:p>
    <w:p w:rsidR="005F555A" w:rsidRDefault="00C1478C">
      <w:pPr>
        <w:numPr>
          <w:ilvl w:val="0"/>
          <w:numId w:val="17"/>
        </w:numPr>
        <w:spacing w:line="420" w:lineRule="exact"/>
        <w:ind w:left="966" w:hanging="966"/>
        <w:rPr>
          <w:rFonts w:eastAsia="標楷體"/>
          <w:sz w:val="28"/>
          <w:szCs w:val="28"/>
        </w:rPr>
      </w:pPr>
      <w:r>
        <w:rPr>
          <w:rFonts w:eastAsia="標楷體"/>
          <w:sz w:val="28"/>
          <w:szCs w:val="28"/>
        </w:rPr>
        <w:t>不開放陪考：</w:t>
      </w:r>
    </w:p>
    <w:p w:rsidR="005F555A" w:rsidRDefault="00C1478C">
      <w:pPr>
        <w:numPr>
          <w:ilvl w:val="0"/>
          <w:numId w:val="18"/>
        </w:numPr>
        <w:suppressAutoHyphens w:val="0"/>
        <w:spacing w:line="420" w:lineRule="exact"/>
        <w:textAlignment w:val="auto"/>
        <w:rPr>
          <w:rFonts w:eastAsia="標楷體"/>
          <w:sz w:val="28"/>
          <w:szCs w:val="32"/>
        </w:rPr>
      </w:pPr>
      <w:r>
        <w:rPr>
          <w:rFonts w:eastAsia="標楷體"/>
          <w:sz w:val="28"/>
          <w:szCs w:val="32"/>
        </w:rPr>
        <w:t>為落實防疫工作及減少人潮聚集，除試</w:t>
      </w:r>
      <w:proofErr w:type="gramStart"/>
      <w:r>
        <w:rPr>
          <w:rFonts w:eastAsia="標楷體"/>
          <w:sz w:val="28"/>
          <w:szCs w:val="32"/>
        </w:rPr>
        <w:t>務</w:t>
      </w:r>
      <w:proofErr w:type="gramEnd"/>
      <w:r>
        <w:rPr>
          <w:rFonts w:eastAsia="標楷體"/>
          <w:sz w:val="28"/>
          <w:szCs w:val="32"/>
        </w:rPr>
        <w:t>人員及考生外，不開放考生親友進入校園</w:t>
      </w:r>
      <w:proofErr w:type="gramStart"/>
      <w:r>
        <w:rPr>
          <w:rFonts w:eastAsia="標楷體"/>
          <w:sz w:val="28"/>
          <w:szCs w:val="32"/>
        </w:rPr>
        <w:t>內陪</w:t>
      </w:r>
      <w:proofErr w:type="gramEnd"/>
      <w:r>
        <w:rPr>
          <w:rFonts w:eastAsia="標楷體"/>
          <w:sz w:val="28"/>
          <w:szCs w:val="32"/>
        </w:rPr>
        <w:t>試，身心障礙生、緊急重大</w:t>
      </w:r>
      <w:proofErr w:type="gramStart"/>
      <w:r>
        <w:rPr>
          <w:rFonts w:eastAsia="標楷體"/>
          <w:sz w:val="28"/>
          <w:szCs w:val="32"/>
        </w:rPr>
        <w:t>傷病生</w:t>
      </w:r>
      <w:proofErr w:type="gramEnd"/>
      <w:r>
        <w:rPr>
          <w:rFonts w:eastAsia="標楷體"/>
          <w:sz w:val="28"/>
          <w:szCs w:val="32"/>
        </w:rPr>
        <w:t>可申請</w:t>
      </w:r>
      <w:r>
        <w:rPr>
          <w:rFonts w:eastAsia="標楷體"/>
          <w:sz w:val="28"/>
          <w:szCs w:val="32"/>
        </w:rPr>
        <w:t xml:space="preserve"> 1 </w:t>
      </w:r>
      <w:proofErr w:type="gramStart"/>
      <w:r>
        <w:rPr>
          <w:rFonts w:eastAsia="標楷體"/>
          <w:sz w:val="28"/>
          <w:szCs w:val="32"/>
        </w:rPr>
        <w:t>位陪</w:t>
      </w:r>
      <w:proofErr w:type="gramEnd"/>
      <w:r>
        <w:rPr>
          <w:rFonts w:eastAsia="標楷體"/>
          <w:sz w:val="28"/>
          <w:szCs w:val="32"/>
        </w:rPr>
        <w:t>試人員，前述請</w:t>
      </w:r>
      <w:proofErr w:type="gramStart"/>
      <w:r>
        <w:rPr>
          <w:rFonts w:eastAsia="標楷體"/>
          <w:sz w:val="28"/>
          <w:szCs w:val="32"/>
        </w:rPr>
        <w:t>填陪</w:t>
      </w:r>
      <w:proofErr w:type="gramEnd"/>
      <w:r>
        <w:rPr>
          <w:rFonts w:eastAsia="標楷體"/>
          <w:sz w:val="28"/>
          <w:szCs w:val="32"/>
        </w:rPr>
        <w:t>試申請書暨</w:t>
      </w:r>
      <w:proofErr w:type="gramStart"/>
      <w:r>
        <w:rPr>
          <w:rFonts w:eastAsia="標楷體"/>
          <w:sz w:val="28"/>
          <w:szCs w:val="32"/>
        </w:rPr>
        <w:t>同意陪試通知</w:t>
      </w:r>
      <w:proofErr w:type="gramEnd"/>
      <w:r>
        <w:rPr>
          <w:rFonts w:eastAsia="標楷體"/>
          <w:sz w:val="28"/>
          <w:szCs w:val="32"/>
        </w:rPr>
        <w:t>書</w:t>
      </w:r>
      <w:r>
        <w:rPr>
          <w:rFonts w:eastAsia="標楷體"/>
          <w:sz w:val="28"/>
          <w:szCs w:val="32"/>
        </w:rPr>
        <w:t>(</w:t>
      </w:r>
      <w:r>
        <w:rPr>
          <w:rFonts w:eastAsia="標楷體"/>
          <w:sz w:val="28"/>
          <w:szCs w:val="32"/>
        </w:rPr>
        <w:t>如附件八</w:t>
      </w:r>
      <w:r>
        <w:rPr>
          <w:rFonts w:eastAsia="標楷體"/>
          <w:sz w:val="28"/>
          <w:szCs w:val="32"/>
        </w:rPr>
        <w:t>)</w:t>
      </w:r>
      <w:r>
        <w:rPr>
          <w:rFonts w:eastAsia="標楷體"/>
          <w:sz w:val="28"/>
          <w:szCs w:val="32"/>
        </w:rPr>
        <w:t>，於報名期間至本校申請，經審核同意者由本校以電子郵件寄送，</w:t>
      </w:r>
      <w:proofErr w:type="gramStart"/>
      <w:r>
        <w:rPr>
          <w:rFonts w:eastAsia="標楷體"/>
          <w:sz w:val="28"/>
          <w:szCs w:val="32"/>
        </w:rPr>
        <w:t>陪試人</w:t>
      </w:r>
      <w:proofErr w:type="gramEnd"/>
      <w:r>
        <w:rPr>
          <w:rFonts w:eastAsia="標楷體"/>
          <w:sz w:val="28"/>
          <w:szCs w:val="32"/>
        </w:rPr>
        <w:t>員於考試當日攜帶「</w:t>
      </w:r>
      <w:proofErr w:type="gramStart"/>
      <w:r>
        <w:rPr>
          <w:rFonts w:eastAsia="標楷體"/>
          <w:sz w:val="28"/>
          <w:szCs w:val="32"/>
        </w:rPr>
        <w:t>陪試申請</w:t>
      </w:r>
      <w:proofErr w:type="gramEnd"/>
      <w:r>
        <w:rPr>
          <w:rFonts w:eastAsia="標楷體"/>
          <w:sz w:val="28"/>
          <w:szCs w:val="32"/>
        </w:rPr>
        <w:t>書暨</w:t>
      </w:r>
      <w:proofErr w:type="gramStart"/>
      <w:r>
        <w:rPr>
          <w:rFonts w:eastAsia="標楷體"/>
          <w:sz w:val="28"/>
          <w:szCs w:val="32"/>
        </w:rPr>
        <w:t>同意陪試通知</w:t>
      </w:r>
      <w:proofErr w:type="gramEnd"/>
      <w:r>
        <w:rPr>
          <w:rFonts w:eastAsia="標楷體"/>
          <w:sz w:val="28"/>
          <w:szCs w:val="32"/>
        </w:rPr>
        <w:t>書」、本人身分證件並填寫健康關懷表，經工作人員查驗後，始進入校園</w:t>
      </w:r>
      <w:proofErr w:type="gramStart"/>
      <w:r>
        <w:rPr>
          <w:rFonts w:eastAsia="標楷體"/>
          <w:sz w:val="28"/>
          <w:szCs w:val="32"/>
        </w:rPr>
        <w:t>內陪</w:t>
      </w:r>
      <w:proofErr w:type="gramEnd"/>
      <w:r>
        <w:rPr>
          <w:rFonts w:eastAsia="標楷體"/>
          <w:sz w:val="28"/>
          <w:szCs w:val="32"/>
        </w:rPr>
        <w:t>試。</w:t>
      </w:r>
      <w:proofErr w:type="gramStart"/>
      <w:r>
        <w:rPr>
          <w:rFonts w:eastAsia="標楷體"/>
          <w:sz w:val="28"/>
          <w:szCs w:val="32"/>
        </w:rPr>
        <w:t>陪試人員請配</w:t>
      </w:r>
      <w:proofErr w:type="gramEnd"/>
      <w:r>
        <w:rPr>
          <w:rFonts w:eastAsia="標楷體"/>
          <w:sz w:val="28"/>
          <w:szCs w:val="32"/>
        </w:rPr>
        <w:t>戴口罩、量測體溫</w:t>
      </w:r>
      <w:r>
        <w:rPr>
          <w:rFonts w:eastAsia="標楷體"/>
          <w:sz w:val="28"/>
          <w:szCs w:val="32"/>
        </w:rPr>
        <w:t>(</w:t>
      </w:r>
      <w:r>
        <w:rPr>
          <w:rFonts w:eastAsia="標楷體"/>
          <w:sz w:val="28"/>
          <w:szCs w:val="32"/>
        </w:rPr>
        <w:t>若有發燒，禁入</w:t>
      </w:r>
      <w:proofErr w:type="gramStart"/>
      <w:r>
        <w:rPr>
          <w:rFonts w:eastAsia="標楷體"/>
          <w:sz w:val="28"/>
          <w:szCs w:val="32"/>
        </w:rPr>
        <w:t>校園陪</w:t>
      </w:r>
      <w:proofErr w:type="gramEnd"/>
      <w:r>
        <w:rPr>
          <w:rFonts w:eastAsia="標楷體"/>
          <w:sz w:val="28"/>
          <w:szCs w:val="32"/>
        </w:rPr>
        <w:t>試</w:t>
      </w:r>
      <w:r>
        <w:rPr>
          <w:rFonts w:eastAsia="標楷體"/>
          <w:sz w:val="28"/>
          <w:szCs w:val="32"/>
        </w:rPr>
        <w:t>)</w:t>
      </w:r>
      <w:r>
        <w:rPr>
          <w:rFonts w:eastAsia="標楷體"/>
          <w:sz w:val="28"/>
          <w:szCs w:val="32"/>
        </w:rPr>
        <w:t>。如屬「居家隔離」或「自主防疫」或「自主健康管理」者，</w:t>
      </w:r>
      <w:proofErr w:type="gramStart"/>
      <w:r>
        <w:rPr>
          <w:rFonts w:eastAsia="標楷體"/>
          <w:sz w:val="28"/>
          <w:szCs w:val="32"/>
        </w:rPr>
        <w:t>不得陪試</w:t>
      </w:r>
      <w:proofErr w:type="gramEnd"/>
      <w:r>
        <w:rPr>
          <w:rFonts w:eastAsia="標楷體"/>
          <w:sz w:val="28"/>
          <w:szCs w:val="32"/>
        </w:rPr>
        <w:t>。</w:t>
      </w:r>
    </w:p>
    <w:p w:rsidR="005F555A" w:rsidRDefault="00C1478C">
      <w:pPr>
        <w:numPr>
          <w:ilvl w:val="0"/>
          <w:numId w:val="18"/>
        </w:numPr>
        <w:suppressAutoHyphens w:val="0"/>
        <w:spacing w:line="420" w:lineRule="exact"/>
        <w:ind w:left="1276" w:hanging="601"/>
        <w:textAlignment w:val="auto"/>
        <w:rPr>
          <w:rFonts w:eastAsia="標楷體"/>
          <w:sz w:val="28"/>
          <w:szCs w:val="32"/>
        </w:rPr>
      </w:pPr>
      <w:r>
        <w:rPr>
          <w:rFonts w:eastAsia="標楷體"/>
          <w:sz w:val="28"/>
          <w:szCs w:val="32"/>
        </w:rPr>
        <w:t>為減少群聚效應，規劃室外休息區或開放空間，應全程配戴口罩及保持室外</w:t>
      </w:r>
      <w:r>
        <w:rPr>
          <w:rFonts w:eastAsia="標楷體"/>
          <w:sz w:val="28"/>
          <w:szCs w:val="32"/>
        </w:rPr>
        <w:t>1.5</w:t>
      </w:r>
      <w:r>
        <w:rPr>
          <w:rFonts w:eastAsia="標楷體"/>
          <w:sz w:val="28"/>
          <w:szCs w:val="32"/>
        </w:rPr>
        <w:t>公尺的社交距離，</w:t>
      </w:r>
      <w:proofErr w:type="gramStart"/>
      <w:r>
        <w:rPr>
          <w:rFonts w:eastAsia="標楷體"/>
          <w:sz w:val="28"/>
          <w:szCs w:val="32"/>
        </w:rPr>
        <w:t>陪試人員</w:t>
      </w:r>
      <w:proofErr w:type="gramEnd"/>
      <w:r>
        <w:rPr>
          <w:rFonts w:eastAsia="標楷體"/>
          <w:sz w:val="28"/>
          <w:szCs w:val="32"/>
        </w:rPr>
        <w:t>不得進入考試試場區域。</w:t>
      </w:r>
    </w:p>
    <w:p w:rsidR="005F555A" w:rsidRDefault="00C1478C">
      <w:pPr>
        <w:numPr>
          <w:ilvl w:val="0"/>
          <w:numId w:val="17"/>
        </w:numPr>
        <w:spacing w:line="420" w:lineRule="exact"/>
        <w:ind w:left="966" w:hanging="966"/>
        <w:rPr>
          <w:rFonts w:eastAsia="標楷體"/>
          <w:sz w:val="28"/>
          <w:szCs w:val="28"/>
        </w:rPr>
      </w:pPr>
      <w:r>
        <w:rPr>
          <w:rFonts w:eastAsia="標楷體"/>
          <w:sz w:val="28"/>
          <w:szCs w:val="28"/>
        </w:rPr>
        <w:t>配合中央流行</w:t>
      </w:r>
      <w:proofErr w:type="gramStart"/>
      <w:r>
        <w:rPr>
          <w:rFonts w:eastAsia="標楷體"/>
          <w:sz w:val="28"/>
          <w:szCs w:val="28"/>
        </w:rPr>
        <w:t>疫</w:t>
      </w:r>
      <w:proofErr w:type="gramEnd"/>
      <w:r>
        <w:rPr>
          <w:rFonts w:eastAsia="標楷體"/>
          <w:sz w:val="28"/>
          <w:szCs w:val="28"/>
        </w:rPr>
        <w:t>情指揮中心之「具感染風險民眾追蹤管理機制」</w:t>
      </w:r>
    </w:p>
    <w:p w:rsidR="005F555A" w:rsidRDefault="00C1478C">
      <w:pPr>
        <w:numPr>
          <w:ilvl w:val="0"/>
          <w:numId w:val="19"/>
        </w:numPr>
        <w:spacing w:line="420" w:lineRule="exact"/>
        <w:rPr>
          <w:rFonts w:eastAsia="標楷體"/>
          <w:sz w:val="28"/>
          <w:szCs w:val="28"/>
        </w:rPr>
      </w:pPr>
      <w:r>
        <w:rPr>
          <w:rFonts w:eastAsia="標楷體"/>
          <w:sz w:val="28"/>
          <w:szCs w:val="28"/>
        </w:rPr>
        <w:t>報名當日或當日前</w:t>
      </w:r>
      <w:r>
        <w:rPr>
          <w:rFonts w:eastAsia="標楷體"/>
          <w:sz w:val="28"/>
          <w:szCs w:val="28"/>
        </w:rPr>
        <w:t xml:space="preserve"> 7</w:t>
      </w:r>
      <w:r>
        <w:rPr>
          <w:rFonts w:eastAsia="標楷體"/>
          <w:sz w:val="28"/>
          <w:szCs w:val="28"/>
        </w:rPr>
        <w:t>天，被列管為「居家隔離」或「自主防疫」或「自主健康管理」者，可委託他人報名。</w:t>
      </w:r>
    </w:p>
    <w:p w:rsidR="005F555A" w:rsidRDefault="00C1478C">
      <w:pPr>
        <w:numPr>
          <w:ilvl w:val="0"/>
          <w:numId w:val="19"/>
        </w:numPr>
        <w:spacing w:line="420" w:lineRule="exact"/>
        <w:rPr>
          <w:rFonts w:eastAsia="標楷體"/>
          <w:sz w:val="28"/>
          <w:szCs w:val="28"/>
        </w:rPr>
      </w:pPr>
      <w:r>
        <w:rPr>
          <w:rFonts w:eastAsia="標楷體"/>
          <w:sz w:val="28"/>
          <w:szCs w:val="28"/>
        </w:rPr>
        <w:t>若報名之後，原術科測驗當日或當日前</w:t>
      </w:r>
      <w:r>
        <w:rPr>
          <w:rFonts w:eastAsia="標楷體"/>
          <w:sz w:val="28"/>
          <w:szCs w:val="28"/>
        </w:rPr>
        <w:t>7</w:t>
      </w:r>
      <w:r>
        <w:rPr>
          <w:rFonts w:eastAsia="標楷體"/>
          <w:sz w:val="28"/>
          <w:szCs w:val="28"/>
        </w:rPr>
        <w:t>天被列管為「居家隔離」或「自主防疫」或「自主健康管理」者，則不得應試，並將列入補考；若於當日應試中，則中止應試，考生由本校配合中央流行</w:t>
      </w:r>
      <w:proofErr w:type="gramStart"/>
      <w:r>
        <w:rPr>
          <w:rFonts w:eastAsia="標楷體"/>
          <w:sz w:val="28"/>
          <w:szCs w:val="28"/>
        </w:rPr>
        <w:t>疫</w:t>
      </w:r>
      <w:proofErr w:type="gramEnd"/>
      <w:r>
        <w:rPr>
          <w:rFonts w:eastAsia="標楷體"/>
          <w:sz w:val="28"/>
          <w:szCs w:val="28"/>
        </w:rPr>
        <w:t>情指揮中心防治措施辦理。本項考試中止應試之成績不</w:t>
      </w:r>
      <w:proofErr w:type="gramStart"/>
      <w:r>
        <w:rPr>
          <w:rFonts w:eastAsia="標楷體"/>
          <w:sz w:val="28"/>
          <w:szCs w:val="28"/>
        </w:rPr>
        <w:t>採</w:t>
      </w:r>
      <w:proofErr w:type="gramEnd"/>
      <w:r>
        <w:rPr>
          <w:rFonts w:eastAsia="標楷體"/>
          <w:sz w:val="28"/>
          <w:szCs w:val="28"/>
        </w:rPr>
        <w:t>計，並將列入補考。</w:t>
      </w:r>
    </w:p>
    <w:p w:rsidR="005F555A" w:rsidRDefault="00C1478C">
      <w:pPr>
        <w:numPr>
          <w:ilvl w:val="0"/>
          <w:numId w:val="17"/>
        </w:numPr>
        <w:spacing w:line="420" w:lineRule="exact"/>
        <w:ind w:left="966" w:hanging="966"/>
        <w:rPr>
          <w:rFonts w:eastAsia="標楷體"/>
          <w:sz w:val="28"/>
          <w:szCs w:val="28"/>
        </w:rPr>
      </w:pPr>
      <w:r>
        <w:rPr>
          <w:rFonts w:eastAsia="標楷體"/>
          <w:sz w:val="28"/>
          <w:szCs w:val="28"/>
        </w:rPr>
        <w:t>考生於應試完畢後，考生</w:t>
      </w:r>
      <w:proofErr w:type="gramStart"/>
      <w:r>
        <w:rPr>
          <w:rFonts w:eastAsia="標楷體"/>
          <w:sz w:val="28"/>
          <w:szCs w:val="28"/>
        </w:rPr>
        <w:t>及陪試人員</w:t>
      </w:r>
      <w:proofErr w:type="gramEnd"/>
      <w:r>
        <w:rPr>
          <w:rFonts w:eastAsia="標楷體"/>
          <w:sz w:val="28"/>
          <w:szCs w:val="28"/>
        </w:rPr>
        <w:t>應盡速離開試場不得逗留。</w:t>
      </w:r>
    </w:p>
    <w:p w:rsidR="005F555A" w:rsidRDefault="00C1478C">
      <w:pPr>
        <w:numPr>
          <w:ilvl w:val="0"/>
          <w:numId w:val="17"/>
        </w:numPr>
        <w:spacing w:line="420" w:lineRule="exact"/>
        <w:ind w:left="966" w:hanging="966"/>
        <w:rPr>
          <w:rFonts w:eastAsia="標楷體"/>
          <w:sz w:val="28"/>
          <w:szCs w:val="28"/>
        </w:rPr>
      </w:pPr>
      <w:r>
        <w:rPr>
          <w:rFonts w:eastAsia="標楷體"/>
          <w:sz w:val="28"/>
          <w:szCs w:val="28"/>
        </w:rPr>
        <w:t>防疫</w:t>
      </w:r>
      <w:proofErr w:type="gramStart"/>
      <w:r>
        <w:rPr>
          <w:rFonts w:eastAsia="標楷體"/>
          <w:sz w:val="28"/>
          <w:szCs w:val="28"/>
        </w:rPr>
        <w:t>期間，</w:t>
      </w:r>
      <w:proofErr w:type="gramEnd"/>
      <w:r>
        <w:rPr>
          <w:rFonts w:eastAsia="標楷體"/>
          <w:sz w:val="28"/>
          <w:szCs w:val="28"/>
        </w:rPr>
        <w:t>招生考試相關訊息請隨時留意瀏覽本校公告。</w:t>
      </w:r>
    </w:p>
    <w:p w:rsidR="005F555A" w:rsidRDefault="005F555A">
      <w:pPr>
        <w:suppressAutoHyphens w:val="0"/>
        <w:spacing w:line="400" w:lineRule="exact"/>
        <w:ind w:left="1032" w:hanging="468"/>
        <w:jc w:val="both"/>
        <w:textAlignment w:val="auto"/>
        <w:rPr>
          <w:rFonts w:eastAsia="標楷體"/>
          <w:sz w:val="28"/>
          <w:szCs w:val="28"/>
        </w:rPr>
      </w:pPr>
    </w:p>
    <w:p w:rsidR="005F555A" w:rsidRDefault="005F555A">
      <w:pPr>
        <w:suppressAutoHyphens w:val="0"/>
        <w:spacing w:line="400" w:lineRule="exact"/>
        <w:ind w:left="1032" w:hanging="468"/>
        <w:jc w:val="both"/>
        <w:textAlignment w:val="auto"/>
        <w:rPr>
          <w:rFonts w:eastAsia="標楷體"/>
          <w:sz w:val="28"/>
          <w:szCs w:val="28"/>
        </w:rPr>
      </w:pPr>
    </w:p>
    <w:p w:rsidR="005F555A" w:rsidRDefault="005F555A">
      <w:pPr>
        <w:suppressAutoHyphens w:val="0"/>
        <w:spacing w:line="400" w:lineRule="exact"/>
        <w:ind w:left="1032" w:hanging="468"/>
        <w:jc w:val="both"/>
        <w:textAlignment w:val="auto"/>
        <w:rPr>
          <w:rFonts w:eastAsia="標楷體"/>
          <w:sz w:val="28"/>
          <w:szCs w:val="28"/>
        </w:rPr>
      </w:pPr>
    </w:p>
    <w:p w:rsidR="005F555A" w:rsidRDefault="005F555A">
      <w:pPr>
        <w:suppressAutoHyphens w:val="0"/>
        <w:spacing w:line="400" w:lineRule="exact"/>
        <w:ind w:left="1032" w:hanging="468"/>
        <w:jc w:val="both"/>
        <w:textAlignment w:val="auto"/>
        <w:rPr>
          <w:rFonts w:eastAsia="標楷體"/>
          <w:sz w:val="28"/>
          <w:szCs w:val="28"/>
        </w:rPr>
      </w:pPr>
    </w:p>
    <w:p w:rsidR="005F555A" w:rsidRDefault="005F555A">
      <w:pPr>
        <w:suppressAutoHyphens w:val="0"/>
        <w:spacing w:line="400" w:lineRule="exact"/>
        <w:ind w:left="1032" w:hanging="468"/>
        <w:jc w:val="both"/>
        <w:textAlignment w:val="auto"/>
        <w:rPr>
          <w:rFonts w:eastAsia="標楷體"/>
          <w:sz w:val="28"/>
          <w:szCs w:val="28"/>
        </w:rPr>
      </w:pPr>
    </w:p>
    <w:p w:rsidR="005F555A" w:rsidRDefault="005F555A">
      <w:pPr>
        <w:suppressAutoHyphens w:val="0"/>
        <w:spacing w:line="400" w:lineRule="exact"/>
        <w:ind w:left="1032" w:hanging="468"/>
        <w:jc w:val="both"/>
        <w:textAlignment w:val="auto"/>
        <w:rPr>
          <w:rFonts w:eastAsia="標楷體"/>
          <w:sz w:val="28"/>
          <w:szCs w:val="28"/>
        </w:rPr>
      </w:pPr>
    </w:p>
    <w:p w:rsidR="005F555A" w:rsidRDefault="005F555A">
      <w:pPr>
        <w:suppressAutoHyphens w:val="0"/>
        <w:spacing w:line="400" w:lineRule="exact"/>
        <w:ind w:left="1032" w:hanging="468"/>
        <w:jc w:val="both"/>
        <w:textAlignment w:val="auto"/>
        <w:rPr>
          <w:rFonts w:eastAsia="標楷體"/>
          <w:sz w:val="28"/>
          <w:szCs w:val="28"/>
        </w:rPr>
      </w:pPr>
    </w:p>
    <w:p w:rsidR="005F555A" w:rsidRDefault="005F555A">
      <w:pPr>
        <w:suppressAutoHyphens w:val="0"/>
        <w:spacing w:line="400" w:lineRule="exact"/>
        <w:ind w:left="1032" w:hanging="468"/>
        <w:jc w:val="both"/>
        <w:textAlignment w:val="auto"/>
        <w:rPr>
          <w:rFonts w:eastAsia="標楷體"/>
          <w:sz w:val="28"/>
          <w:szCs w:val="28"/>
        </w:rPr>
      </w:pPr>
    </w:p>
    <w:p w:rsidR="005F555A" w:rsidRDefault="005F555A">
      <w:pPr>
        <w:suppressAutoHyphens w:val="0"/>
        <w:spacing w:line="400" w:lineRule="exact"/>
        <w:ind w:left="1032" w:hanging="468"/>
        <w:jc w:val="both"/>
        <w:textAlignment w:val="auto"/>
      </w:pPr>
    </w:p>
    <w:p w:rsidR="005F555A" w:rsidRDefault="005F555A">
      <w:pPr>
        <w:suppressAutoHyphens w:val="0"/>
        <w:spacing w:line="400" w:lineRule="exact"/>
        <w:ind w:left="1032" w:hanging="468"/>
        <w:jc w:val="both"/>
        <w:textAlignment w:val="auto"/>
      </w:pPr>
    </w:p>
    <w:p w:rsidR="005F555A" w:rsidRDefault="005F555A">
      <w:pPr>
        <w:suppressAutoHyphens w:val="0"/>
        <w:spacing w:line="400" w:lineRule="exact"/>
        <w:ind w:left="1032" w:hanging="468"/>
        <w:jc w:val="both"/>
        <w:textAlignment w:val="auto"/>
      </w:pPr>
    </w:p>
    <w:p w:rsidR="005F555A" w:rsidRDefault="005F555A">
      <w:pPr>
        <w:suppressAutoHyphens w:val="0"/>
        <w:spacing w:line="400" w:lineRule="exact"/>
        <w:ind w:left="1032" w:hanging="468"/>
        <w:jc w:val="both"/>
        <w:textAlignment w:val="auto"/>
      </w:pPr>
    </w:p>
    <w:p w:rsidR="005F555A" w:rsidRDefault="00C1478C">
      <w:pPr>
        <w:snapToGrid w:val="0"/>
        <w:jc w:val="center"/>
      </w:pPr>
      <w:r>
        <w:rPr>
          <w:rFonts w:eastAsia="標楷體"/>
          <w:b/>
          <w:noProof/>
          <w:sz w:val="28"/>
          <w:szCs w:val="32"/>
        </w:rPr>
        <w:lastRenderedPageBreak/>
        <mc:AlternateContent>
          <mc:Choice Requires="wps">
            <w:drawing>
              <wp:anchor distT="0" distB="0" distL="114300" distR="114300" simplePos="0" relativeHeight="251672576" behindDoc="0" locked="0" layoutInCell="1" allowOverlap="1">
                <wp:simplePos x="0" y="0"/>
                <wp:positionH relativeFrom="column">
                  <wp:posOffset>-386718</wp:posOffset>
                </wp:positionH>
                <wp:positionV relativeFrom="paragraph">
                  <wp:posOffset>8887</wp:posOffset>
                </wp:positionV>
                <wp:extent cx="752478" cy="329568"/>
                <wp:effectExtent l="0" t="0" r="28572" b="13332"/>
                <wp:wrapSquare wrapText="bothSides"/>
                <wp:docPr id="8" name="文字方塊 8"/>
                <wp:cNvGraphicFramePr/>
                <a:graphic xmlns:a="http://schemas.openxmlformats.org/drawingml/2006/main">
                  <a:graphicData uri="http://schemas.microsoft.com/office/word/2010/wordprocessingShape">
                    <wps:wsp>
                      <wps:cNvSpPr txBox="1"/>
                      <wps:spPr>
                        <a:xfrm>
                          <a:off x="0" y="0"/>
                          <a:ext cx="752478" cy="329568"/>
                        </a:xfrm>
                        <a:prstGeom prst="rect">
                          <a:avLst/>
                        </a:prstGeom>
                        <a:solidFill>
                          <a:srgbClr val="FFFFFF"/>
                        </a:solidFill>
                        <a:ln w="9528">
                          <a:solidFill>
                            <a:srgbClr val="000000"/>
                          </a:solidFill>
                          <a:prstDash val="solid"/>
                        </a:ln>
                      </wps:spPr>
                      <wps:txbx>
                        <w:txbxContent>
                          <w:p w:rsidR="00C1478C" w:rsidRDefault="00C1478C">
                            <w:pPr>
                              <w:rPr>
                                <w:rFonts w:ascii="標楷體" w:eastAsia="標楷體" w:hAnsi="標楷體"/>
                              </w:rPr>
                            </w:pPr>
                            <w:r>
                              <w:rPr>
                                <w:rFonts w:ascii="標楷體" w:eastAsia="標楷體" w:hAnsi="標楷體"/>
                              </w:rPr>
                              <w:t>附件八</w:t>
                            </w:r>
                          </w:p>
                        </w:txbxContent>
                      </wps:txbx>
                      <wps:bodyPr vert="horz" wrap="square" lIns="91440" tIns="45720" rIns="91440" bIns="45720" anchor="t" anchorCtr="0" compatLnSpc="0">
                        <a:spAutoFit/>
                      </wps:bodyPr>
                    </wps:wsp>
                  </a:graphicData>
                </a:graphic>
              </wp:anchor>
            </w:drawing>
          </mc:Choice>
          <mc:Fallback>
            <w:pict>
              <v:shape id="文字方塊 8" o:spid="_x0000_s1033" type="#_x0000_t202" style="position:absolute;left:0;text-align:left;margin-left:-30.45pt;margin-top:.7pt;width:59.25pt;height:25.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" strokeweight=".26467mm">
                <v:textbox style="mso-fit-shape-to-text:t">
                  <w:txbxContent>
                    <w:p w:rsidR="00C1478C" w:rsidRDefault="00C1478C">
                      <w:pPr>
                        <w:rPr>
                          <w:rFonts w:ascii="標楷體" w:eastAsia="標楷體" w:hAnsi="標楷體"/>
                        </w:rPr>
                      </w:pPr>
                      <w:r>
                        <w:rPr>
                          <w:rFonts w:ascii="標楷體" w:eastAsia="標楷體" w:hAnsi="標楷體"/>
                        </w:rPr>
                        <w:t>附件八</w:t>
                      </w:r>
                    </w:p>
                  </w:txbxContent>
                </v:textbox>
                <w10:wrap type="square"/>
              </v:shape>
            </w:pict>
          </mc:Fallback>
        </mc:AlternateContent>
      </w:r>
      <w:r w:rsidR="00685AAF" w:rsidRPr="00685AAF">
        <w:rPr>
          <w:rFonts w:eastAsia="標楷體" w:hint="eastAsia"/>
          <w:b/>
          <w:noProof/>
          <w:sz w:val="28"/>
          <w:szCs w:val="32"/>
        </w:rPr>
        <w:t>臺北市松山區三民國民小學</w:t>
      </w:r>
      <w:r>
        <w:rPr>
          <w:rFonts w:eastAsia="標楷體"/>
          <w:b/>
          <w:sz w:val="28"/>
          <w:szCs w:val="32"/>
        </w:rPr>
        <w:t xml:space="preserve"> 111</w:t>
      </w:r>
      <w:r>
        <w:rPr>
          <w:rFonts w:eastAsia="標楷體"/>
          <w:b/>
          <w:sz w:val="28"/>
          <w:szCs w:val="32"/>
        </w:rPr>
        <w:t>學年度國民小學體育</w:t>
      </w:r>
      <w:proofErr w:type="gramStart"/>
      <w:r>
        <w:rPr>
          <w:rFonts w:eastAsia="標楷體"/>
          <w:b/>
          <w:sz w:val="28"/>
          <w:szCs w:val="32"/>
        </w:rPr>
        <w:t>績</w:t>
      </w:r>
      <w:proofErr w:type="gramEnd"/>
      <w:r>
        <w:rPr>
          <w:rFonts w:eastAsia="標楷體"/>
          <w:b/>
          <w:sz w:val="28"/>
          <w:szCs w:val="32"/>
        </w:rPr>
        <w:t>優生（體育班）甄選入學</w:t>
      </w:r>
      <w:proofErr w:type="gramStart"/>
      <w:r>
        <w:rPr>
          <w:rFonts w:eastAsia="標楷體"/>
          <w:b/>
          <w:sz w:val="28"/>
          <w:szCs w:val="32"/>
        </w:rPr>
        <w:t>招生陪試申請</w:t>
      </w:r>
      <w:proofErr w:type="gramEnd"/>
      <w:r>
        <w:rPr>
          <w:rFonts w:eastAsia="標楷體"/>
          <w:b/>
          <w:sz w:val="28"/>
          <w:szCs w:val="32"/>
        </w:rPr>
        <w:t>書暨</w:t>
      </w:r>
      <w:proofErr w:type="gramStart"/>
      <w:r>
        <w:rPr>
          <w:rFonts w:eastAsia="標楷體"/>
          <w:b/>
          <w:sz w:val="28"/>
          <w:szCs w:val="32"/>
        </w:rPr>
        <w:t>同意陪試通知</w:t>
      </w:r>
      <w:proofErr w:type="gramEnd"/>
      <w:r>
        <w:rPr>
          <w:rFonts w:eastAsia="標楷體"/>
          <w:b/>
          <w:sz w:val="28"/>
          <w:szCs w:val="32"/>
        </w:rPr>
        <w:t>書</w:t>
      </w:r>
    </w:p>
    <w:p w:rsidR="005F555A" w:rsidRDefault="00C1478C">
      <w:pPr>
        <w:snapToGrid w:val="0"/>
        <w:jc w:val="center"/>
        <w:rPr>
          <w:rFonts w:eastAsia="標楷體"/>
          <w:sz w:val="28"/>
          <w:szCs w:val="32"/>
        </w:rPr>
      </w:pPr>
      <w:r>
        <w:rPr>
          <w:rFonts w:eastAsia="標楷體"/>
          <w:sz w:val="28"/>
          <w:szCs w:val="32"/>
        </w:rPr>
        <w:t>(</w:t>
      </w:r>
      <w:r>
        <w:rPr>
          <w:rFonts w:eastAsia="標楷體"/>
          <w:sz w:val="28"/>
          <w:szCs w:val="32"/>
        </w:rPr>
        <w:t>僅供身心障礙生、緊急重大</w:t>
      </w:r>
      <w:proofErr w:type="gramStart"/>
      <w:r>
        <w:rPr>
          <w:rFonts w:eastAsia="標楷體"/>
          <w:sz w:val="28"/>
          <w:szCs w:val="32"/>
        </w:rPr>
        <w:t>傷病生之</w:t>
      </w:r>
      <w:proofErr w:type="gramEnd"/>
      <w:r>
        <w:rPr>
          <w:rFonts w:eastAsia="標楷體"/>
          <w:sz w:val="28"/>
          <w:szCs w:val="32"/>
        </w:rPr>
        <w:t>親友</w:t>
      </w:r>
      <w:r>
        <w:rPr>
          <w:rFonts w:eastAsia="標楷體"/>
          <w:sz w:val="28"/>
          <w:szCs w:val="32"/>
        </w:rPr>
        <w:t xml:space="preserve"> 1 </w:t>
      </w:r>
      <w:r>
        <w:rPr>
          <w:rFonts w:eastAsia="標楷體"/>
          <w:sz w:val="28"/>
          <w:szCs w:val="32"/>
        </w:rPr>
        <w:t>位</w:t>
      </w:r>
      <w:r>
        <w:rPr>
          <w:rFonts w:eastAsia="標楷體"/>
          <w:sz w:val="28"/>
          <w:szCs w:val="32"/>
        </w:rPr>
        <w:t>)</w:t>
      </w:r>
    </w:p>
    <w:tbl>
      <w:tblPr>
        <w:tblW w:w="9918" w:type="dxa"/>
        <w:jc w:val="center"/>
        <w:tblCellMar>
          <w:left w:w="10" w:type="dxa"/>
          <w:right w:w="10" w:type="dxa"/>
        </w:tblCellMar>
        <w:tblLook w:val="0000" w:firstRow="0" w:lastRow="0" w:firstColumn="0" w:lastColumn="0" w:noHBand="0" w:noVBand="0"/>
      </w:tblPr>
      <w:tblGrid>
        <w:gridCol w:w="1980"/>
        <w:gridCol w:w="2837"/>
        <w:gridCol w:w="2408"/>
        <w:gridCol w:w="2693"/>
      </w:tblGrid>
      <w:tr w:rsidR="005F555A">
        <w:trPr>
          <w:jc w:val="center"/>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C1478C">
            <w:pPr>
              <w:jc w:val="center"/>
              <w:rPr>
                <w:rFonts w:eastAsia="標楷體"/>
              </w:rPr>
            </w:pPr>
            <w:r>
              <w:rPr>
                <w:rFonts w:eastAsia="標楷體"/>
              </w:rPr>
              <w:t>表</w:t>
            </w:r>
            <w:r>
              <w:rPr>
                <w:rFonts w:eastAsia="標楷體"/>
              </w:rPr>
              <w:t xml:space="preserve"> 1.</w:t>
            </w:r>
            <w:r>
              <w:rPr>
                <w:rFonts w:eastAsia="標楷體"/>
              </w:rPr>
              <w:t>身心障礙生、緊急重大</w:t>
            </w:r>
            <w:proofErr w:type="gramStart"/>
            <w:r>
              <w:rPr>
                <w:rFonts w:eastAsia="標楷體"/>
              </w:rPr>
              <w:t>傷病生之</w:t>
            </w:r>
            <w:proofErr w:type="gramEnd"/>
            <w:r>
              <w:rPr>
                <w:rFonts w:eastAsia="標楷體"/>
              </w:rPr>
              <w:t>親友</w:t>
            </w:r>
          </w:p>
        </w:tc>
      </w:tr>
      <w:tr w:rsidR="005F555A">
        <w:trPr>
          <w:trHeight w:val="6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考生之</w:t>
            </w:r>
          </w:p>
          <w:p w:rsidR="005F555A" w:rsidRDefault="00C1478C">
            <w:pPr>
              <w:jc w:val="center"/>
              <w:rPr>
                <w:rFonts w:eastAsia="標楷體"/>
              </w:rPr>
            </w:pPr>
            <w:r>
              <w:rPr>
                <w:rFonts w:eastAsia="標楷體"/>
              </w:rPr>
              <w:t>親友姓名</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5F555A">
            <w:pPr>
              <w:jc w:val="center"/>
              <w:rPr>
                <w:rFonts w:eastAsia="標楷體"/>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身分證統一編號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5F555A">
            <w:pPr>
              <w:rPr>
                <w:rFonts w:eastAsia="標楷體"/>
              </w:rPr>
            </w:pPr>
          </w:p>
        </w:tc>
      </w:tr>
      <w:tr w:rsidR="005F555A">
        <w:trPr>
          <w:trHeight w:val="6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電子信箱</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5F555A">
            <w:pPr>
              <w:jc w:val="center"/>
              <w:rPr>
                <w:rFonts w:eastAsia="標楷體"/>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聯絡電話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5F555A">
            <w:pPr>
              <w:rPr>
                <w:rFonts w:eastAsia="標楷體"/>
              </w:rPr>
            </w:pPr>
          </w:p>
        </w:tc>
      </w:tr>
      <w:tr w:rsidR="005F555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原因</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C1478C">
            <w:pPr>
              <w:rPr>
                <w:rFonts w:eastAsia="標楷體"/>
              </w:rPr>
            </w:pPr>
            <w:r>
              <w:rPr>
                <w:rFonts w:eastAsia="標楷體"/>
              </w:rPr>
              <w:t>因本人之子</w:t>
            </w:r>
            <w:r>
              <w:rPr>
                <w:rFonts w:eastAsia="標楷體"/>
              </w:rPr>
              <w:t>/</w:t>
            </w:r>
            <w:r>
              <w:rPr>
                <w:rFonts w:eastAsia="標楷體"/>
              </w:rPr>
              <w:t>女</w:t>
            </w:r>
            <w:r>
              <w:rPr>
                <w:rFonts w:eastAsia="標楷體"/>
              </w:rPr>
              <w:t>(</w:t>
            </w:r>
            <w:r>
              <w:rPr>
                <w:rFonts w:eastAsia="標楷體"/>
              </w:rPr>
              <w:t>姓名</w:t>
            </w:r>
            <w:r>
              <w:rPr>
                <w:rFonts w:eastAsia="標楷體"/>
              </w:rPr>
              <w:t xml:space="preserve">:______ </w:t>
            </w:r>
            <w:r>
              <w:rPr>
                <w:rFonts w:eastAsia="標楷體"/>
              </w:rPr>
              <w:t>，就讀學校</w:t>
            </w:r>
            <w:r>
              <w:rPr>
                <w:rFonts w:eastAsia="標楷體"/>
              </w:rPr>
              <w:t>:_______ )</w:t>
            </w:r>
            <w:r>
              <w:rPr>
                <w:rFonts w:eastAsia="標楷體"/>
              </w:rPr>
              <w:t>，參加</w:t>
            </w:r>
            <w:r w:rsidR="00685AAF" w:rsidRPr="00685AAF">
              <w:rPr>
                <w:rFonts w:eastAsia="標楷體" w:hint="eastAsia"/>
              </w:rPr>
              <w:t>臺北市松山區三民國民小學</w:t>
            </w:r>
            <w:r>
              <w:rPr>
                <w:rFonts w:eastAsia="標楷體"/>
              </w:rPr>
              <w:t>111</w:t>
            </w:r>
            <w:r>
              <w:rPr>
                <w:rFonts w:eastAsia="標楷體"/>
              </w:rPr>
              <w:t>學年度國民小學體育</w:t>
            </w:r>
            <w:proofErr w:type="gramStart"/>
            <w:r>
              <w:rPr>
                <w:rFonts w:eastAsia="標楷體"/>
              </w:rPr>
              <w:t>績</w:t>
            </w:r>
            <w:proofErr w:type="gramEnd"/>
            <w:r>
              <w:rPr>
                <w:rFonts w:eastAsia="標楷體"/>
              </w:rPr>
              <w:t>優生</w:t>
            </w:r>
            <w:r>
              <w:rPr>
                <w:rFonts w:eastAsia="標楷體"/>
              </w:rPr>
              <w:t>(□</w:t>
            </w:r>
            <w:r>
              <w:rPr>
                <w:rFonts w:eastAsia="標楷體"/>
              </w:rPr>
              <w:t>體育班</w:t>
            </w:r>
            <w:r>
              <w:rPr>
                <w:rFonts w:eastAsia="標楷體"/>
              </w:rPr>
              <w:t>)</w:t>
            </w:r>
            <w:r>
              <w:rPr>
                <w:rFonts w:eastAsia="標楷體"/>
              </w:rPr>
              <w:t>甄選入學招生，茲因</w:t>
            </w:r>
            <w:r>
              <w:rPr>
                <w:rFonts w:eastAsia="標楷體"/>
              </w:rPr>
              <w:t xml:space="preserve">_____________ </w:t>
            </w:r>
            <w:r>
              <w:rPr>
                <w:rFonts w:eastAsia="標楷體"/>
              </w:rPr>
              <w:t>，</w:t>
            </w:r>
            <w:proofErr w:type="gramStart"/>
            <w:r>
              <w:rPr>
                <w:rFonts w:eastAsia="標楷體"/>
              </w:rPr>
              <w:t>需入校</w:t>
            </w:r>
            <w:proofErr w:type="gramEnd"/>
            <w:r>
              <w:rPr>
                <w:rFonts w:eastAsia="標楷體"/>
              </w:rPr>
              <w:t>園</w:t>
            </w:r>
            <w:proofErr w:type="gramStart"/>
            <w:r>
              <w:rPr>
                <w:rFonts w:eastAsia="標楷體"/>
              </w:rPr>
              <w:t>內陪</w:t>
            </w:r>
            <w:proofErr w:type="gramEnd"/>
            <w:r>
              <w:rPr>
                <w:rFonts w:eastAsia="標楷體"/>
              </w:rPr>
              <w:t>試，特此申請。</w:t>
            </w:r>
          </w:p>
        </w:tc>
      </w:tr>
      <w:tr w:rsidR="005F555A">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檢附證明文件</w:t>
            </w:r>
            <w:r>
              <w:rPr>
                <w:rFonts w:eastAsia="標楷體"/>
              </w:rPr>
              <w:t xml:space="preserve"> (</w:t>
            </w:r>
            <w:r>
              <w:rPr>
                <w:rFonts w:eastAsia="標楷體"/>
              </w:rPr>
              <w:t>擇</w:t>
            </w:r>
            <w:proofErr w:type="gramStart"/>
            <w:r>
              <w:rPr>
                <w:rFonts w:eastAsia="標楷體"/>
              </w:rPr>
              <w:t>一</w:t>
            </w:r>
            <w:proofErr w:type="gramEnd"/>
            <w:r>
              <w:rPr>
                <w:rFonts w:eastAsia="標楷體"/>
              </w:rPr>
              <w:t>勾選</w:t>
            </w:r>
            <w:r>
              <w:rPr>
                <w:rFonts w:eastAsia="標楷體"/>
              </w:rPr>
              <w:t>)</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55A" w:rsidRDefault="00C1478C">
            <w:pPr>
              <w:rPr>
                <w:rFonts w:eastAsia="標楷體"/>
              </w:rPr>
            </w:pPr>
            <w:r>
              <w:rPr>
                <w:rFonts w:eastAsia="標楷體"/>
              </w:rPr>
              <w:t>□</w:t>
            </w:r>
            <w:r>
              <w:rPr>
                <w:rFonts w:eastAsia="標楷體"/>
              </w:rPr>
              <w:t>身心障礙證明</w:t>
            </w:r>
            <w:r>
              <w:rPr>
                <w:rFonts w:eastAsia="標楷體"/>
              </w:rPr>
              <w:t>(</w:t>
            </w:r>
            <w:r>
              <w:rPr>
                <w:rFonts w:eastAsia="標楷體"/>
              </w:rPr>
              <w:t>手冊</w:t>
            </w:r>
            <w:r>
              <w:rPr>
                <w:rFonts w:eastAsia="標楷體"/>
              </w:rPr>
              <w:t>)</w:t>
            </w:r>
            <w:r>
              <w:rPr>
                <w:rFonts w:eastAsia="標楷體"/>
              </w:rPr>
              <w:t>正反面影本</w:t>
            </w:r>
            <w:r>
              <w:rPr>
                <w:rFonts w:eastAsia="標楷體"/>
              </w:rPr>
              <w:t xml:space="preserve"> </w:t>
            </w:r>
          </w:p>
          <w:p w:rsidR="005F555A" w:rsidRDefault="00C1478C">
            <w:pPr>
              <w:rPr>
                <w:rFonts w:eastAsia="標楷體"/>
              </w:rPr>
            </w:pPr>
            <w:r>
              <w:rPr>
                <w:rFonts w:eastAsia="標楷體"/>
              </w:rPr>
              <w:t>□</w:t>
            </w:r>
            <w:r>
              <w:rPr>
                <w:rFonts w:eastAsia="標楷體"/>
              </w:rPr>
              <w:t>縣市</w:t>
            </w:r>
            <w:proofErr w:type="gramStart"/>
            <w:r>
              <w:rPr>
                <w:rFonts w:eastAsia="標楷體"/>
              </w:rPr>
              <w:t>鑑</w:t>
            </w:r>
            <w:proofErr w:type="gramEnd"/>
            <w:r>
              <w:rPr>
                <w:rFonts w:eastAsia="標楷體"/>
              </w:rPr>
              <w:t>輔會證明影本</w:t>
            </w:r>
            <w:r>
              <w:rPr>
                <w:rFonts w:eastAsia="標楷體"/>
              </w:rPr>
              <w:t xml:space="preserve"> </w:t>
            </w:r>
          </w:p>
          <w:p w:rsidR="005F555A" w:rsidRDefault="00C1478C">
            <w:pPr>
              <w:rPr>
                <w:rFonts w:eastAsia="標楷體"/>
              </w:rPr>
            </w:pPr>
            <w:r>
              <w:rPr>
                <w:rFonts w:eastAsia="標楷體"/>
              </w:rPr>
              <w:t>□</w:t>
            </w:r>
            <w:r>
              <w:rPr>
                <w:rFonts w:eastAsia="標楷體"/>
              </w:rPr>
              <w:t>衛生福利部認定之醫學中心或區域醫院或地區醫院醫療診斷證明正本</w:t>
            </w:r>
          </w:p>
        </w:tc>
      </w:tr>
      <w:tr w:rsidR="005F555A">
        <w:trPr>
          <w:trHeight w:val="68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簽名</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5F555A">
            <w:pPr>
              <w:jc w:val="center"/>
              <w:rPr>
                <w:rFonts w:eastAsia="標楷體"/>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C1478C">
            <w:pPr>
              <w:jc w:val="center"/>
              <w:rPr>
                <w:rFonts w:eastAsia="標楷體"/>
              </w:rPr>
            </w:pPr>
            <w:r>
              <w:rPr>
                <w:rFonts w:eastAsia="標楷體"/>
              </w:rPr>
              <w:t>申請日期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55A" w:rsidRDefault="005F555A">
            <w:pPr>
              <w:jc w:val="center"/>
              <w:rPr>
                <w:rFonts w:eastAsia="標楷體"/>
              </w:rPr>
            </w:pPr>
          </w:p>
        </w:tc>
      </w:tr>
    </w:tbl>
    <w:p w:rsidR="005F555A" w:rsidRDefault="005F555A">
      <w:pPr>
        <w:rPr>
          <w:rFonts w:eastAsia="標楷體"/>
          <w:strike/>
        </w:rPr>
      </w:pPr>
    </w:p>
    <w:p w:rsidR="005F555A" w:rsidRDefault="005F555A">
      <w:pPr>
        <w:rPr>
          <w:rFonts w:eastAsia="標楷體"/>
        </w:rPr>
      </w:pPr>
    </w:p>
    <w:tbl>
      <w:tblPr>
        <w:tblW w:w="9608" w:type="dxa"/>
        <w:jc w:val="center"/>
        <w:tblCellMar>
          <w:left w:w="10" w:type="dxa"/>
          <w:right w:w="10" w:type="dxa"/>
        </w:tblCellMar>
        <w:tblLook w:val="0000" w:firstRow="0" w:lastRow="0" w:firstColumn="0" w:lastColumn="0" w:noHBand="0" w:noVBand="0"/>
      </w:tblPr>
      <w:tblGrid>
        <w:gridCol w:w="9608"/>
      </w:tblGrid>
      <w:tr w:rsidR="005F555A">
        <w:trPr>
          <w:jc w:val="center"/>
        </w:trPr>
        <w:tc>
          <w:tcPr>
            <w:tcW w:w="96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5F555A" w:rsidRDefault="00C1478C">
            <w:pPr>
              <w:spacing w:line="400" w:lineRule="exact"/>
              <w:rPr>
                <w:rFonts w:eastAsia="標楷體"/>
                <w:sz w:val="28"/>
              </w:rPr>
            </w:pPr>
            <w:r>
              <w:rPr>
                <w:rFonts w:eastAsia="標楷體"/>
                <w:sz w:val="28"/>
              </w:rPr>
              <w:t>承上審核結果：</w:t>
            </w:r>
            <w:r>
              <w:rPr>
                <w:rFonts w:eastAsia="標楷體"/>
                <w:sz w:val="28"/>
              </w:rPr>
              <w:t>□</w:t>
            </w:r>
            <w:r>
              <w:rPr>
                <w:rFonts w:eastAsia="標楷體"/>
                <w:sz w:val="28"/>
              </w:rPr>
              <w:t>同意</w:t>
            </w:r>
            <w:r>
              <w:rPr>
                <w:rFonts w:eastAsia="標楷體"/>
                <w:sz w:val="28"/>
              </w:rPr>
              <w:t xml:space="preserve"> □</w:t>
            </w:r>
            <w:r>
              <w:rPr>
                <w:rFonts w:eastAsia="標楷體"/>
                <w:sz w:val="28"/>
              </w:rPr>
              <w:t>不同意</w:t>
            </w:r>
            <w:r>
              <w:rPr>
                <w:rFonts w:eastAsia="標楷體"/>
                <w:sz w:val="28"/>
              </w:rPr>
              <w:t xml:space="preserve"> </w:t>
            </w:r>
            <w:r>
              <w:rPr>
                <w:rFonts w:eastAsia="標楷體"/>
                <w:sz w:val="28"/>
              </w:rPr>
              <w:t>入</w:t>
            </w:r>
            <w:proofErr w:type="gramStart"/>
            <w:r>
              <w:rPr>
                <w:rFonts w:eastAsia="標楷體"/>
                <w:sz w:val="28"/>
              </w:rPr>
              <w:t>校園陪試</w:t>
            </w:r>
            <w:proofErr w:type="gramEnd"/>
            <w:r>
              <w:rPr>
                <w:rFonts w:eastAsia="標楷體"/>
                <w:sz w:val="28"/>
              </w:rPr>
              <w:t>。</w:t>
            </w:r>
          </w:p>
          <w:p w:rsidR="005F555A" w:rsidRDefault="005F555A">
            <w:pPr>
              <w:spacing w:line="400" w:lineRule="exact"/>
              <w:rPr>
                <w:rFonts w:eastAsia="標楷體"/>
                <w:sz w:val="28"/>
              </w:rPr>
            </w:pPr>
          </w:p>
          <w:p w:rsidR="005F555A" w:rsidRDefault="00C1478C">
            <w:pPr>
              <w:spacing w:line="400" w:lineRule="exact"/>
              <w:rPr>
                <w:rFonts w:eastAsia="標楷體"/>
                <w:sz w:val="28"/>
              </w:rPr>
            </w:pPr>
            <w:r>
              <w:rPr>
                <w:rFonts w:eastAsia="標楷體"/>
                <w:sz w:val="28"/>
              </w:rPr>
              <w:t>承辦學校核章：</w:t>
            </w:r>
          </w:p>
          <w:p w:rsidR="005F555A" w:rsidRDefault="005F555A">
            <w:pPr>
              <w:rPr>
                <w:rFonts w:eastAsia="標楷體"/>
              </w:rPr>
            </w:pPr>
          </w:p>
          <w:p w:rsidR="005F555A" w:rsidRDefault="005F555A">
            <w:pPr>
              <w:rPr>
                <w:rFonts w:eastAsia="標楷體"/>
              </w:rPr>
            </w:pPr>
          </w:p>
          <w:p w:rsidR="005F555A" w:rsidRDefault="005F555A">
            <w:pPr>
              <w:rPr>
                <w:rFonts w:eastAsia="標楷體"/>
              </w:rPr>
            </w:pPr>
          </w:p>
          <w:p w:rsidR="005F555A" w:rsidRDefault="005F555A">
            <w:pPr>
              <w:rPr>
                <w:rFonts w:eastAsia="標楷體"/>
              </w:rPr>
            </w:pPr>
          </w:p>
        </w:tc>
      </w:tr>
    </w:tbl>
    <w:p w:rsidR="005F555A" w:rsidRDefault="005F555A">
      <w:pPr>
        <w:snapToGrid w:val="0"/>
        <w:jc w:val="center"/>
        <w:rPr>
          <w:rFonts w:eastAsia="標楷體"/>
          <w:b/>
          <w:sz w:val="28"/>
          <w:szCs w:val="32"/>
        </w:rPr>
      </w:pPr>
    </w:p>
    <w:p w:rsidR="005F555A" w:rsidRDefault="005F555A">
      <w:pPr>
        <w:suppressAutoHyphens w:val="0"/>
        <w:spacing w:line="400" w:lineRule="exact"/>
        <w:jc w:val="both"/>
        <w:textAlignment w:val="auto"/>
      </w:pPr>
    </w:p>
    <w:p w:rsidR="005F555A" w:rsidRDefault="005F555A">
      <w:pPr>
        <w:suppressAutoHyphens w:val="0"/>
        <w:spacing w:line="400" w:lineRule="exact"/>
        <w:ind w:left="1032" w:hanging="468"/>
        <w:jc w:val="both"/>
        <w:textAlignment w:val="auto"/>
      </w:pPr>
    </w:p>
    <w:p w:rsidR="005F555A" w:rsidRDefault="005F555A">
      <w:pPr>
        <w:suppressAutoHyphens w:val="0"/>
        <w:spacing w:line="400" w:lineRule="exact"/>
        <w:ind w:left="1032" w:hanging="468"/>
        <w:jc w:val="both"/>
        <w:textAlignment w:val="auto"/>
      </w:pPr>
    </w:p>
    <w:p w:rsidR="005F555A" w:rsidRDefault="005F555A">
      <w:pPr>
        <w:suppressAutoHyphens w:val="0"/>
        <w:spacing w:line="400" w:lineRule="exact"/>
        <w:ind w:left="1032" w:hanging="468"/>
        <w:jc w:val="both"/>
        <w:textAlignment w:val="auto"/>
      </w:pPr>
    </w:p>
    <w:p w:rsidR="005F555A" w:rsidRDefault="005F555A">
      <w:pPr>
        <w:suppressAutoHyphens w:val="0"/>
        <w:spacing w:line="400" w:lineRule="exact"/>
        <w:ind w:left="1032" w:hanging="468"/>
        <w:jc w:val="both"/>
        <w:textAlignment w:val="auto"/>
      </w:pPr>
    </w:p>
    <w:p w:rsidR="00685AAF" w:rsidRDefault="00685AAF">
      <w:pPr>
        <w:suppressAutoHyphens w:val="0"/>
        <w:spacing w:line="400" w:lineRule="exact"/>
        <w:ind w:left="1032" w:hanging="468"/>
        <w:jc w:val="both"/>
        <w:textAlignment w:val="auto"/>
      </w:pPr>
    </w:p>
    <w:p w:rsidR="00685AAF" w:rsidRDefault="00685AAF">
      <w:pPr>
        <w:suppressAutoHyphens w:val="0"/>
        <w:spacing w:line="400" w:lineRule="exact"/>
        <w:ind w:left="1032" w:hanging="468"/>
        <w:jc w:val="both"/>
        <w:textAlignment w:val="auto"/>
      </w:pPr>
    </w:p>
    <w:p w:rsidR="00685AAF" w:rsidRDefault="00685AAF">
      <w:pPr>
        <w:suppressAutoHyphens w:val="0"/>
        <w:spacing w:line="400" w:lineRule="exact"/>
        <w:ind w:left="1032" w:hanging="468"/>
        <w:jc w:val="both"/>
        <w:textAlignment w:val="auto"/>
      </w:pPr>
    </w:p>
    <w:p w:rsidR="00685AAF" w:rsidRDefault="00685AAF">
      <w:pPr>
        <w:suppressAutoHyphens w:val="0"/>
        <w:spacing w:line="400" w:lineRule="exact"/>
        <w:ind w:left="1032" w:hanging="468"/>
        <w:jc w:val="both"/>
        <w:textAlignment w:val="auto"/>
      </w:pPr>
    </w:p>
    <w:p w:rsidR="00685AAF" w:rsidRDefault="00685AAF">
      <w:pPr>
        <w:suppressAutoHyphens w:val="0"/>
        <w:spacing w:line="400" w:lineRule="exact"/>
        <w:ind w:left="1032" w:hanging="468"/>
        <w:jc w:val="both"/>
        <w:textAlignment w:val="auto"/>
      </w:pPr>
    </w:p>
    <w:p w:rsidR="00685AAF" w:rsidRDefault="00685AAF">
      <w:pPr>
        <w:suppressAutoHyphens w:val="0"/>
        <w:spacing w:line="400" w:lineRule="exact"/>
        <w:ind w:left="1032" w:hanging="468"/>
        <w:jc w:val="both"/>
        <w:textAlignment w:val="auto"/>
      </w:pPr>
    </w:p>
    <w:p w:rsidR="00685AAF" w:rsidRDefault="00685AAF">
      <w:pPr>
        <w:suppressAutoHyphens w:val="0"/>
        <w:spacing w:line="400" w:lineRule="exact"/>
        <w:ind w:left="1032" w:hanging="468"/>
        <w:jc w:val="both"/>
        <w:textAlignment w:val="auto"/>
      </w:pPr>
    </w:p>
    <w:tbl>
      <w:tblPr>
        <w:tblStyle w:val="aa"/>
        <w:tblW w:w="9628" w:type="dxa"/>
        <w:tblLook w:val="04A0" w:firstRow="1" w:lastRow="0" w:firstColumn="1" w:lastColumn="0" w:noHBand="0" w:noVBand="1"/>
      </w:tblPr>
      <w:tblGrid>
        <w:gridCol w:w="1203"/>
        <w:gridCol w:w="1204"/>
        <w:gridCol w:w="1203"/>
        <w:gridCol w:w="1204"/>
        <w:gridCol w:w="1203"/>
        <w:gridCol w:w="1204"/>
        <w:gridCol w:w="1203"/>
        <w:gridCol w:w="1204"/>
      </w:tblGrid>
      <w:tr w:rsidR="007D783B" w:rsidRPr="00023F43" w:rsidTr="007B5C32">
        <w:trPr>
          <w:trHeight w:val="108"/>
        </w:trPr>
        <w:tc>
          <w:tcPr>
            <w:tcW w:w="9628" w:type="dxa"/>
            <w:gridSpan w:val="8"/>
            <w:tcBorders>
              <w:top w:val="single" w:sz="18" w:space="0" w:color="auto"/>
              <w:left w:val="single" w:sz="18" w:space="0" w:color="auto"/>
              <w:right w:val="single" w:sz="18" w:space="0" w:color="auto"/>
            </w:tcBorders>
            <w:vAlign w:val="center"/>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color w:val="FF0000"/>
              </w:rPr>
              <w:lastRenderedPageBreak/>
              <w:t>排球項目</w:t>
            </w:r>
            <w:r w:rsidRPr="007D273F">
              <w:rPr>
                <w:rFonts w:ascii="標楷體" w:eastAsia="標楷體" w:hAnsi="標楷體" w:hint="eastAsia"/>
                <w:color w:val="FF0000"/>
              </w:rPr>
              <w:t>成績對照表</w:t>
            </w:r>
          </w:p>
        </w:tc>
      </w:tr>
      <w:tr w:rsidR="007D783B" w:rsidRPr="00023F43" w:rsidTr="007B5C32">
        <w:trPr>
          <w:trHeight w:val="64"/>
        </w:trPr>
        <w:tc>
          <w:tcPr>
            <w:tcW w:w="1203" w:type="dxa"/>
            <w:tcBorders>
              <w:top w:val="single" w:sz="18" w:space="0" w:color="auto"/>
              <w:left w:val="single" w:sz="18" w:space="0" w:color="auto"/>
            </w:tcBorders>
            <w:vAlign w:val="center"/>
          </w:tcPr>
          <w:p w:rsidR="007D783B" w:rsidRPr="00023F43" w:rsidRDefault="007D783B" w:rsidP="007B5C32">
            <w:pPr>
              <w:adjustRightInd w:val="0"/>
              <w:snapToGrid w:val="0"/>
              <w:spacing w:line="480" w:lineRule="exact"/>
              <w:jc w:val="center"/>
              <w:rPr>
                <w:rFonts w:ascii="標楷體" w:eastAsia="標楷體" w:hAnsi="標楷體"/>
                <w:color w:val="FF0000"/>
              </w:rPr>
            </w:pPr>
            <w:r w:rsidRPr="00023F43">
              <w:rPr>
                <w:rFonts w:ascii="標楷體" w:eastAsia="標楷體" w:hAnsi="標楷體"/>
                <w:color w:val="FF0000"/>
              </w:rPr>
              <w:t>低手對空</w:t>
            </w:r>
          </w:p>
          <w:p w:rsidR="007D783B" w:rsidRPr="00023F43" w:rsidRDefault="007D783B" w:rsidP="007B5C32">
            <w:pPr>
              <w:adjustRightInd w:val="0"/>
              <w:snapToGrid w:val="0"/>
              <w:spacing w:line="480" w:lineRule="exact"/>
              <w:jc w:val="center"/>
              <w:rPr>
                <w:rFonts w:ascii="標楷體" w:eastAsia="標楷體" w:hAnsi="標楷體"/>
                <w:color w:val="FF0000"/>
              </w:rPr>
            </w:pPr>
            <w:r w:rsidRPr="00023F43">
              <w:rPr>
                <w:rFonts w:ascii="標楷體" w:eastAsia="標楷體" w:hAnsi="標楷體" w:hint="eastAsia"/>
                <w:color w:val="FF0000"/>
              </w:rPr>
              <w:t>（1分鐘</w:t>
            </w:r>
            <w:r>
              <w:rPr>
                <w:rFonts w:ascii="標楷體" w:eastAsia="標楷體" w:hAnsi="標楷體" w:hint="eastAsia"/>
                <w:color w:val="FF0000"/>
              </w:rPr>
              <w:t>/下</w:t>
            </w:r>
            <w:r w:rsidRPr="00023F43">
              <w:rPr>
                <w:rFonts w:ascii="標楷體" w:eastAsia="標楷體" w:hAnsi="標楷體" w:hint="eastAsia"/>
                <w:color w:val="FF0000"/>
              </w:rPr>
              <w:t>）</w:t>
            </w:r>
          </w:p>
        </w:tc>
        <w:tc>
          <w:tcPr>
            <w:tcW w:w="1204" w:type="dxa"/>
            <w:tcBorders>
              <w:top w:val="single" w:sz="18" w:space="0" w:color="auto"/>
              <w:right w:val="single" w:sz="18" w:space="0" w:color="auto"/>
            </w:tcBorders>
            <w:vAlign w:val="center"/>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得分</w:t>
            </w:r>
          </w:p>
        </w:tc>
        <w:tc>
          <w:tcPr>
            <w:tcW w:w="1203" w:type="dxa"/>
            <w:tcBorders>
              <w:top w:val="single" w:sz="18" w:space="0" w:color="auto"/>
              <w:left w:val="single" w:sz="18" w:space="0" w:color="auto"/>
            </w:tcBorders>
            <w:vAlign w:val="center"/>
          </w:tcPr>
          <w:p w:rsidR="007D783B" w:rsidRPr="00023F43" w:rsidRDefault="007D783B" w:rsidP="007B5C32">
            <w:pPr>
              <w:adjustRightInd w:val="0"/>
              <w:snapToGrid w:val="0"/>
              <w:spacing w:line="480" w:lineRule="exact"/>
              <w:jc w:val="center"/>
              <w:rPr>
                <w:rFonts w:ascii="標楷體" w:eastAsia="標楷體" w:hAnsi="標楷體"/>
                <w:color w:val="FF0000"/>
              </w:rPr>
            </w:pPr>
            <w:r>
              <w:rPr>
                <w:rFonts w:ascii="標楷體" w:eastAsia="標楷體" w:hAnsi="標楷體" w:hint="eastAsia"/>
                <w:color w:val="FF0000"/>
              </w:rPr>
              <w:t>高</w:t>
            </w:r>
            <w:r w:rsidRPr="00023F43">
              <w:rPr>
                <w:rFonts w:ascii="標楷體" w:eastAsia="標楷體" w:hAnsi="標楷體"/>
                <w:color w:val="FF0000"/>
              </w:rPr>
              <w:t>手對空</w:t>
            </w:r>
          </w:p>
          <w:p w:rsidR="007D783B" w:rsidRDefault="007D783B" w:rsidP="007B5C32">
            <w:pPr>
              <w:adjustRightInd w:val="0"/>
              <w:snapToGrid w:val="0"/>
              <w:spacing w:line="480" w:lineRule="exact"/>
              <w:jc w:val="center"/>
            </w:pPr>
            <w:r w:rsidRPr="00023F43">
              <w:rPr>
                <w:rFonts w:ascii="標楷體" w:eastAsia="標楷體" w:hAnsi="標楷體" w:hint="eastAsia"/>
                <w:color w:val="FF0000"/>
              </w:rPr>
              <w:t>（1分鐘</w:t>
            </w:r>
            <w:r>
              <w:rPr>
                <w:rFonts w:ascii="標楷體" w:eastAsia="標楷體" w:hAnsi="標楷體" w:hint="eastAsia"/>
                <w:color w:val="FF0000"/>
              </w:rPr>
              <w:t>/下</w:t>
            </w:r>
            <w:r w:rsidRPr="00023F43">
              <w:rPr>
                <w:rFonts w:ascii="標楷體" w:eastAsia="標楷體" w:hAnsi="標楷體" w:hint="eastAsia"/>
                <w:color w:val="FF0000"/>
              </w:rPr>
              <w:t>）</w:t>
            </w:r>
          </w:p>
        </w:tc>
        <w:tc>
          <w:tcPr>
            <w:tcW w:w="1204" w:type="dxa"/>
            <w:tcBorders>
              <w:top w:val="single" w:sz="18" w:space="0" w:color="auto"/>
              <w:right w:val="single" w:sz="18" w:space="0" w:color="auto"/>
            </w:tcBorders>
            <w:vAlign w:val="center"/>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得分</w:t>
            </w:r>
          </w:p>
        </w:tc>
        <w:tc>
          <w:tcPr>
            <w:tcW w:w="1203" w:type="dxa"/>
            <w:tcBorders>
              <w:top w:val="single" w:sz="18" w:space="0" w:color="auto"/>
              <w:left w:val="single" w:sz="18" w:space="0" w:color="auto"/>
            </w:tcBorders>
            <w:vAlign w:val="center"/>
          </w:tcPr>
          <w:p w:rsidR="007D783B" w:rsidRDefault="007D783B" w:rsidP="007B5C32">
            <w:pPr>
              <w:adjustRightInd w:val="0"/>
              <w:snapToGrid w:val="0"/>
              <w:spacing w:line="480" w:lineRule="exact"/>
              <w:jc w:val="center"/>
              <w:rPr>
                <w:rFonts w:eastAsia="標楷體"/>
                <w:color w:val="FF0000"/>
              </w:rPr>
            </w:pPr>
            <w:r w:rsidRPr="007D273F">
              <w:rPr>
                <w:rFonts w:eastAsia="標楷體"/>
                <w:color w:val="FF0000"/>
              </w:rPr>
              <w:t>垂直跳</w:t>
            </w:r>
          </w:p>
          <w:p w:rsidR="007D783B" w:rsidRPr="007D273F" w:rsidRDefault="007D783B" w:rsidP="007B5C32">
            <w:pPr>
              <w:adjustRightInd w:val="0"/>
              <w:snapToGrid w:val="0"/>
              <w:spacing w:line="480" w:lineRule="exact"/>
              <w:jc w:val="center"/>
              <w:rPr>
                <w:rFonts w:ascii="標楷體" w:eastAsia="標楷體" w:hAnsi="標楷體"/>
              </w:rPr>
            </w:pPr>
            <w:r w:rsidRPr="00260F85">
              <w:rPr>
                <w:rFonts w:ascii="標楷體" w:eastAsia="標楷體" w:hAnsi="標楷體" w:hint="eastAsia"/>
                <w:color w:val="FF0000"/>
              </w:rPr>
              <w:t>（公分）</w:t>
            </w:r>
          </w:p>
        </w:tc>
        <w:tc>
          <w:tcPr>
            <w:tcW w:w="1204" w:type="dxa"/>
            <w:tcBorders>
              <w:top w:val="single" w:sz="18" w:space="0" w:color="auto"/>
              <w:right w:val="single" w:sz="18" w:space="0" w:color="auto"/>
            </w:tcBorders>
            <w:vAlign w:val="center"/>
          </w:tcPr>
          <w:p w:rsidR="007D783B" w:rsidRDefault="007D783B" w:rsidP="007B5C32">
            <w:pPr>
              <w:adjustRightInd w:val="0"/>
              <w:snapToGrid w:val="0"/>
              <w:spacing w:line="480" w:lineRule="exact"/>
              <w:jc w:val="center"/>
              <w:rPr>
                <w:rFonts w:eastAsia="標楷體"/>
                <w:color w:val="FF0000"/>
                <w:sz w:val="20"/>
              </w:rPr>
            </w:pPr>
            <w:r w:rsidRPr="00023F43">
              <w:rPr>
                <w:rFonts w:ascii="標楷體" w:eastAsia="標楷體" w:hAnsi="標楷體" w:hint="eastAsia"/>
              </w:rPr>
              <w:t>得分</w:t>
            </w:r>
          </w:p>
        </w:tc>
        <w:tc>
          <w:tcPr>
            <w:tcW w:w="1203" w:type="dxa"/>
            <w:tcBorders>
              <w:top w:val="single" w:sz="18" w:space="0" w:color="auto"/>
              <w:left w:val="single" w:sz="18" w:space="0" w:color="auto"/>
            </w:tcBorders>
            <w:vAlign w:val="center"/>
          </w:tcPr>
          <w:p w:rsidR="007D783B" w:rsidRDefault="007D783B" w:rsidP="007B5C32">
            <w:pPr>
              <w:adjustRightInd w:val="0"/>
              <w:snapToGrid w:val="0"/>
              <w:spacing w:line="480" w:lineRule="exact"/>
              <w:jc w:val="center"/>
              <w:rPr>
                <w:rFonts w:ascii="標楷體" w:eastAsia="標楷體" w:hAnsi="標楷體"/>
                <w:color w:val="FF0000"/>
              </w:rPr>
            </w:pPr>
            <w:r w:rsidRPr="00260F85">
              <w:rPr>
                <w:rFonts w:ascii="標楷體" w:eastAsia="標楷體" w:hAnsi="標楷體" w:hint="eastAsia"/>
                <w:color w:val="FF0000"/>
              </w:rPr>
              <w:t>折返跑</w:t>
            </w:r>
          </w:p>
          <w:p w:rsidR="007D783B" w:rsidRPr="00023F43" w:rsidRDefault="007D783B" w:rsidP="007B5C32">
            <w:pPr>
              <w:adjustRightInd w:val="0"/>
              <w:snapToGrid w:val="0"/>
              <w:spacing w:line="480" w:lineRule="exact"/>
              <w:jc w:val="center"/>
              <w:rPr>
                <w:rFonts w:ascii="標楷體" w:eastAsia="標楷體" w:hAnsi="標楷體"/>
              </w:rPr>
            </w:pPr>
            <w:r w:rsidRPr="00260F85">
              <w:rPr>
                <w:rFonts w:ascii="標楷體" w:eastAsia="標楷體" w:hAnsi="標楷體" w:hint="eastAsia"/>
                <w:color w:val="FF0000"/>
              </w:rPr>
              <w:t>（</w:t>
            </w:r>
            <w:r>
              <w:rPr>
                <w:rFonts w:ascii="標楷體" w:eastAsia="標楷體" w:hAnsi="標楷體" w:hint="eastAsia"/>
                <w:color w:val="FF0000"/>
              </w:rPr>
              <w:t>5M</w:t>
            </w:r>
            <w:r>
              <w:rPr>
                <w:rFonts w:ascii="標楷體" w:eastAsia="標楷體" w:hAnsi="標楷體"/>
                <w:color w:val="FF0000"/>
              </w:rPr>
              <w:t>*4/</w:t>
            </w:r>
            <w:r>
              <w:rPr>
                <w:rFonts w:ascii="標楷體" w:eastAsia="標楷體" w:hAnsi="標楷體" w:hint="eastAsia"/>
                <w:color w:val="FF0000"/>
              </w:rPr>
              <w:t>秒</w:t>
            </w:r>
            <w:r w:rsidRPr="00260F85">
              <w:rPr>
                <w:rFonts w:ascii="標楷體" w:eastAsia="標楷體" w:hAnsi="標楷體" w:hint="eastAsia"/>
                <w:color w:val="FF0000"/>
              </w:rPr>
              <w:t>）</w:t>
            </w:r>
          </w:p>
        </w:tc>
        <w:tc>
          <w:tcPr>
            <w:tcW w:w="1204" w:type="dxa"/>
            <w:tcBorders>
              <w:top w:val="single" w:sz="18" w:space="0" w:color="auto"/>
              <w:right w:val="single" w:sz="18" w:space="0" w:color="auto"/>
            </w:tcBorders>
            <w:vAlign w:val="center"/>
          </w:tcPr>
          <w:p w:rsidR="007D783B" w:rsidRDefault="007D783B" w:rsidP="007B5C32">
            <w:pPr>
              <w:adjustRightInd w:val="0"/>
              <w:snapToGrid w:val="0"/>
              <w:spacing w:line="480" w:lineRule="exact"/>
              <w:jc w:val="center"/>
              <w:rPr>
                <w:rFonts w:eastAsia="標楷體"/>
                <w:color w:val="FF0000"/>
                <w:sz w:val="20"/>
              </w:rPr>
            </w:pPr>
            <w:r w:rsidRPr="00023F43">
              <w:rPr>
                <w:rFonts w:ascii="標楷體" w:eastAsia="標楷體" w:hAnsi="標楷體" w:hint="eastAsia"/>
              </w:rPr>
              <w:t>得分</w:t>
            </w: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80以上</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30</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80以上</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30</w:t>
            </w:r>
          </w:p>
        </w:tc>
        <w:tc>
          <w:tcPr>
            <w:tcW w:w="1203" w:type="dxa"/>
            <w:tcBorders>
              <w:left w:val="single" w:sz="18" w:space="0" w:color="auto"/>
            </w:tcBorders>
            <w:vAlign w:val="center"/>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40以上</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20</w:t>
            </w: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6以下</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20</w:t>
            </w: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80-70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25</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80-70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25</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35-40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17</w:t>
            </w: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6-7</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17</w:t>
            </w: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70-60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20</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70-60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20</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30-35</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14</w:t>
            </w: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7-8</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14</w:t>
            </w: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60-50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15</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60-50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15</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25-30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11</w:t>
            </w: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8-9</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11</w:t>
            </w: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50-40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10</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50-40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10</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20-25</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8</w:t>
            </w: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9-10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8</w:t>
            </w: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40-30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5</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40-30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5</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15-20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5</w:t>
            </w: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10-11</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5</w:t>
            </w:r>
          </w:p>
        </w:tc>
      </w:tr>
      <w:tr w:rsidR="007D783B" w:rsidRPr="00023F43" w:rsidTr="007B5C32">
        <w:trPr>
          <w:trHeight w:val="20"/>
        </w:trPr>
        <w:tc>
          <w:tcPr>
            <w:tcW w:w="1203" w:type="dxa"/>
            <w:tcBorders>
              <w:left w:val="single" w:sz="18" w:space="0" w:color="auto"/>
              <w:bottom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30以下</w:t>
            </w:r>
          </w:p>
        </w:tc>
        <w:tc>
          <w:tcPr>
            <w:tcW w:w="1204" w:type="dxa"/>
            <w:tcBorders>
              <w:bottom w:val="single" w:sz="18" w:space="0" w:color="auto"/>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0</w:t>
            </w:r>
          </w:p>
        </w:tc>
        <w:tc>
          <w:tcPr>
            <w:tcW w:w="1203" w:type="dxa"/>
            <w:tcBorders>
              <w:left w:val="single" w:sz="18" w:space="0" w:color="auto"/>
              <w:bottom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30以下</w:t>
            </w:r>
          </w:p>
        </w:tc>
        <w:tc>
          <w:tcPr>
            <w:tcW w:w="1204" w:type="dxa"/>
            <w:tcBorders>
              <w:bottom w:val="single" w:sz="18" w:space="0" w:color="auto"/>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0</w:t>
            </w:r>
          </w:p>
        </w:tc>
        <w:tc>
          <w:tcPr>
            <w:tcW w:w="1203" w:type="dxa"/>
            <w:tcBorders>
              <w:left w:val="single" w:sz="18" w:space="0" w:color="auto"/>
              <w:bottom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10-15</w:t>
            </w:r>
          </w:p>
        </w:tc>
        <w:tc>
          <w:tcPr>
            <w:tcW w:w="1204" w:type="dxa"/>
            <w:tcBorders>
              <w:bottom w:val="single" w:sz="18" w:space="0" w:color="auto"/>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0</w:t>
            </w:r>
          </w:p>
        </w:tc>
        <w:tc>
          <w:tcPr>
            <w:tcW w:w="1203" w:type="dxa"/>
            <w:tcBorders>
              <w:left w:val="single" w:sz="18" w:space="0" w:color="auto"/>
              <w:bottom w:val="single" w:sz="18" w:space="0" w:color="auto"/>
            </w:tcBorders>
          </w:tcPr>
          <w:p w:rsidR="007D783B"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11以上</w:t>
            </w:r>
          </w:p>
        </w:tc>
        <w:tc>
          <w:tcPr>
            <w:tcW w:w="1204" w:type="dxa"/>
            <w:tcBorders>
              <w:bottom w:val="single" w:sz="18" w:space="0" w:color="auto"/>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0</w:t>
            </w:r>
          </w:p>
        </w:tc>
      </w:tr>
    </w:tbl>
    <w:p w:rsidR="007D783B" w:rsidRDefault="007D783B" w:rsidP="007D783B">
      <w:pPr>
        <w:spacing w:line="240" w:lineRule="exact"/>
      </w:pPr>
      <w:r>
        <w:rPr>
          <w:noProof/>
        </w:rPr>
        <mc:AlternateContent>
          <mc:Choice Requires="wps">
            <w:drawing>
              <wp:anchor distT="45720" distB="45720" distL="114300" distR="114300" simplePos="0" relativeHeight="251674624" behindDoc="0" locked="0" layoutInCell="1" allowOverlap="1">
                <wp:simplePos x="0" y="0"/>
                <wp:positionH relativeFrom="column">
                  <wp:posOffset>-539115</wp:posOffset>
                </wp:positionH>
                <wp:positionV relativeFrom="paragraph">
                  <wp:posOffset>-3448050</wp:posOffset>
                </wp:positionV>
                <wp:extent cx="666750" cy="1404620"/>
                <wp:effectExtent l="0" t="0" r="19050" b="203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685AAF" w:rsidRPr="00685AAF" w:rsidRDefault="00685AAF">
                            <w:pPr>
                              <w:rPr>
                                <w:rFonts w:ascii="標楷體" w:eastAsia="標楷體" w:hAnsi="標楷體"/>
                              </w:rPr>
                            </w:pPr>
                            <w:r w:rsidRPr="00685AAF">
                              <w:rPr>
                                <w:rFonts w:ascii="標楷體" w:eastAsia="標楷體" w:hAnsi="標楷體" w:hint="eastAsia"/>
                              </w:rPr>
                              <w:t>附件九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2.45pt;margin-top:-271.5pt;width:5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">
                <v:textbox style="mso-fit-shape-to-text:t">
                  <w:txbxContent>
                    <w:p w:rsidR="00685AAF" w:rsidRPr="00685AAF" w:rsidRDefault="00685AAF">
                      <w:pPr>
                        <w:rPr>
                          <w:rFonts w:ascii="標楷體" w:eastAsia="標楷體" w:hAnsi="標楷體"/>
                        </w:rPr>
                      </w:pPr>
                      <w:r w:rsidRPr="00685AAF">
                        <w:rPr>
                          <w:rFonts w:ascii="標楷體" w:eastAsia="標楷體" w:hAnsi="標楷體" w:hint="eastAsia"/>
                        </w:rPr>
                        <w:t>附件九</w:t>
                      </w:r>
                    </w:p>
                  </w:txbxContent>
                </v:textbox>
                <w10:wrap type="square"/>
              </v:shape>
            </w:pict>
          </mc:Fallback>
        </mc:AlternateContent>
      </w:r>
    </w:p>
    <w:p w:rsidR="007D783B" w:rsidRDefault="007D783B" w:rsidP="007D783B">
      <w:pPr>
        <w:spacing w:line="240" w:lineRule="exact"/>
      </w:pPr>
    </w:p>
    <w:p w:rsidR="007D783B" w:rsidRDefault="007D783B" w:rsidP="007D783B">
      <w:pPr>
        <w:spacing w:line="240" w:lineRule="exact"/>
      </w:pPr>
    </w:p>
    <w:tbl>
      <w:tblPr>
        <w:tblStyle w:val="aa"/>
        <w:tblW w:w="9628" w:type="dxa"/>
        <w:tblLook w:val="04A0" w:firstRow="1" w:lastRow="0" w:firstColumn="1" w:lastColumn="0" w:noHBand="0" w:noVBand="1"/>
      </w:tblPr>
      <w:tblGrid>
        <w:gridCol w:w="1203"/>
        <w:gridCol w:w="1204"/>
        <w:gridCol w:w="1203"/>
        <w:gridCol w:w="1204"/>
        <w:gridCol w:w="1203"/>
        <w:gridCol w:w="1204"/>
        <w:gridCol w:w="1203"/>
        <w:gridCol w:w="1204"/>
      </w:tblGrid>
      <w:tr w:rsidR="007D783B" w:rsidRPr="00023F43" w:rsidTr="007B5C32">
        <w:trPr>
          <w:trHeight w:val="108"/>
        </w:trPr>
        <w:tc>
          <w:tcPr>
            <w:tcW w:w="9628" w:type="dxa"/>
            <w:gridSpan w:val="8"/>
            <w:tcBorders>
              <w:top w:val="single" w:sz="18" w:space="0" w:color="auto"/>
              <w:left w:val="single" w:sz="18" w:space="0" w:color="auto"/>
              <w:right w:val="single" w:sz="18" w:space="0" w:color="auto"/>
            </w:tcBorders>
            <w:vAlign w:val="center"/>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color w:val="FF0000"/>
              </w:rPr>
              <w:t>體操項目</w:t>
            </w:r>
            <w:r w:rsidRPr="007D273F">
              <w:rPr>
                <w:rFonts w:ascii="標楷體" w:eastAsia="標楷體" w:hAnsi="標楷體" w:hint="eastAsia"/>
                <w:color w:val="FF0000"/>
              </w:rPr>
              <w:t>成績對照表</w:t>
            </w:r>
          </w:p>
        </w:tc>
      </w:tr>
      <w:tr w:rsidR="007D783B" w:rsidRPr="00023F43" w:rsidTr="007B5C32">
        <w:trPr>
          <w:trHeight w:val="64"/>
        </w:trPr>
        <w:tc>
          <w:tcPr>
            <w:tcW w:w="1203" w:type="dxa"/>
            <w:tcBorders>
              <w:top w:val="single" w:sz="18" w:space="0" w:color="auto"/>
              <w:left w:val="single" w:sz="18" w:space="0" w:color="auto"/>
            </w:tcBorders>
            <w:vAlign w:val="center"/>
          </w:tcPr>
          <w:p w:rsidR="007D783B" w:rsidRPr="00023F43" w:rsidRDefault="007D783B" w:rsidP="007B5C32">
            <w:pPr>
              <w:adjustRightInd w:val="0"/>
              <w:snapToGrid w:val="0"/>
              <w:spacing w:line="480" w:lineRule="exact"/>
              <w:jc w:val="center"/>
              <w:rPr>
                <w:rFonts w:ascii="標楷體" w:eastAsia="標楷體" w:hAnsi="標楷體"/>
                <w:color w:val="FF0000"/>
              </w:rPr>
            </w:pPr>
            <w:r w:rsidRPr="00235EAB">
              <w:rPr>
                <w:rFonts w:ascii="標楷體" w:eastAsia="標楷體" w:hAnsi="標楷體" w:hint="eastAsia"/>
                <w:color w:val="FF0000"/>
              </w:rPr>
              <w:t>靠牆倒立</w:t>
            </w:r>
          </w:p>
          <w:p w:rsidR="007D783B" w:rsidRPr="00023F43" w:rsidRDefault="007D783B" w:rsidP="007B5C32">
            <w:pPr>
              <w:adjustRightInd w:val="0"/>
              <w:snapToGrid w:val="0"/>
              <w:spacing w:line="480" w:lineRule="exact"/>
              <w:jc w:val="center"/>
              <w:rPr>
                <w:rFonts w:ascii="標楷體" w:eastAsia="標楷體" w:hAnsi="標楷體"/>
                <w:color w:val="FF0000"/>
              </w:rPr>
            </w:pPr>
            <w:r w:rsidRPr="00023F43">
              <w:rPr>
                <w:rFonts w:ascii="標楷體" w:eastAsia="標楷體" w:hAnsi="標楷體" w:hint="eastAsia"/>
                <w:color w:val="FF0000"/>
              </w:rPr>
              <w:t>（</w:t>
            </w:r>
            <w:r>
              <w:rPr>
                <w:rFonts w:ascii="標楷體" w:eastAsia="標楷體" w:hAnsi="標楷體" w:hint="eastAsia"/>
                <w:color w:val="FF0000"/>
              </w:rPr>
              <w:t>秒</w:t>
            </w:r>
            <w:r w:rsidRPr="00023F43">
              <w:rPr>
                <w:rFonts w:ascii="標楷體" w:eastAsia="標楷體" w:hAnsi="標楷體" w:hint="eastAsia"/>
                <w:color w:val="FF0000"/>
              </w:rPr>
              <w:t>）</w:t>
            </w:r>
          </w:p>
        </w:tc>
        <w:tc>
          <w:tcPr>
            <w:tcW w:w="1204" w:type="dxa"/>
            <w:tcBorders>
              <w:top w:val="single" w:sz="18" w:space="0" w:color="auto"/>
              <w:right w:val="single" w:sz="18" w:space="0" w:color="auto"/>
            </w:tcBorders>
            <w:vAlign w:val="center"/>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得分</w:t>
            </w:r>
          </w:p>
        </w:tc>
        <w:tc>
          <w:tcPr>
            <w:tcW w:w="1203" w:type="dxa"/>
            <w:tcBorders>
              <w:top w:val="single" w:sz="18" w:space="0" w:color="auto"/>
              <w:left w:val="single" w:sz="18" w:space="0" w:color="auto"/>
            </w:tcBorders>
            <w:vAlign w:val="center"/>
          </w:tcPr>
          <w:p w:rsidR="007D783B" w:rsidRPr="007308A5" w:rsidRDefault="007D783B" w:rsidP="007B5C32">
            <w:pPr>
              <w:adjustRightInd w:val="0"/>
              <w:snapToGrid w:val="0"/>
              <w:spacing w:line="480" w:lineRule="exact"/>
              <w:jc w:val="center"/>
            </w:pPr>
            <w:r w:rsidRPr="007308A5">
              <w:rPr>
                <w:rFonts w:eastAsia="標楷體"/>
                <w:color w:val="FF0000"/>
              </w:rPr>
              <w:t>側翻</w:t>
            </w:r>
          </w:p>
        </w:tc>
        <w:tc>
          <w:tcPr>
            <w:tcW w:w="1204" w:type="dxa"/>
            <w:tcBorders>
              <w:top w:val="single" w:sz="18" w:space="0" w:color="auto"/>
              <w:right w:val="single" w:sz="18" w:space="0" w:color="auto"/>
            </w:tcBorders>
            <w:vAlign w:val="center"/>
          </w:tcPr>
          <w:p w:rsidR="007D783B" w:rsidRPr="007308A5"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得分</w:t>
            </w:r>
          </w:p>
        </w:tc>
        <w:tc>
          <w:tcPr>
            <w:tcW w:w="1203" w:type="dxa"/>
            <w:tcBorders>
              <w:top w:val="single" w:sz="18" w:space="0" w:color="auto"/>
              <w:left w:val="single" w:sz="18" w:space="0" w:color="auto"/>
            </w:tcBorders>
            <w:vAlign w:val="center"/>
          </w:tcPr>
          <w:p w:rsidR="007D783B" w:rsidRPr="007308A5" w:rsidRDefault="007D783B" w:rsidP="007B5C32">
            <w:pPr>
              <w:adjustRightInd w:val="0"/>
              <w:snapToGrid w:val="0"/>
              <w:spacing w:line="480" w:lineRule="exact"/>
              <w:jc w:val="center"/>
              <w:rPr>
                <w:rFonts w:ascii="標楷體" w:eastAsia="標楷體" w:hAnsi="標楷體"/>
              </w:rPr>
            </w:pPr>
            <w:proofErr w:type="gramStart"/>
            <w:r w:rsidRPr="007308A5">
              <w:rPr>
                <w:rFonts w:eastAsia="標楷體"/>
                <w:color w:val="FF0000"/>
              </w:rPr>
              <w:t>前軟翻</w:t>
            </w:r>
            <w:proofErr w:type="gramEnd"/>
          </w:p>
        </w:tc>
        <w:tc>
          <w:tcPr>
            <w:tcW w:w="1204" w:type="dxa"/>
            <w:tcBorders>
              <w:top w:val="single" w:sz="18" w:space="0" w:color="auto"/>
              <w:right w:val="single" w:sz="18" w:space="0" w:color="auto"/>
            </w:tcBorders>
            <w:vAlign w:val="center"/>
          </w:tcPr>
          <w:p w:rsidR="007D783B" w:rsidRPr="007308A5" w:rsidRDefault="007D783B" w:rsidP="007B5C32">
            <w:pPr>
              <w:adjustRightInd w:val="0"/>
              <w:snapToGrid w:val="0"/>
              <w:spacing w:line="480" w:lineRule="exact"/>
              <w:jc w:val="center"/>
              <w:rPr>
                <w:rFonts w:eastAsia="標楷體"/>
                <w:color w:val="FF0000"/>
              </w:rPr>
            </w:pPr>
            <w:r w:rsidRPr="00023F43">
              <w:rPr>
                <w:rFonts w:ascii="標楷體" w:eastAsia="標楷體" w:hAnsi="標楷體" w:hint="eastAsia"/>
              </w:rPr>
              <w:t>得分</w:t>
            </w:r>
          </w:p>
        </w:tc>
        <w:tc>
          <w:tcPr>
            <w:tcW w:w="1203" w:type="dxa"/>
            <w:tcBorders>
              <w:top w:val="single" w:sz="18" w:space="0" w:color="auto"/>
              <w:left w:val="single" w:sz="18" w:space="0" w:color="auto"/>
            </w:tcBorders>
            <w:vAlign w:val="center"/>
          </w:tcPr>
          <w:p w:rsidR="007D783B" w:rsidRPr="007308A5" w:rsidRDefault="007D783B" w:rsidP="007B5C32">
            <w:pPr>
              <w:adjustRightInd w:val="0"/>
              <w:snapToGrid w:val="0"/>
              <w:spacing w:line="480" w:lineRule="exact"/>
              <w:jc w:val="center"/>
              <w:rPr>
                <w:rFonts w:ascii="標楷體" w:eastAsia="標楷體" w:hAnsi="標楷體"/>
              </w:rPr>
            </w:pPr>
            <w:r w:rsidRPr="007308A5">
              <w:rPr>
                <w:rFonts w:eastAsia="標楷體"/>
                <w:color w:val="FF0000"/>
              </w:rPr>
              <w:t>正劈腿</w:t>
            </w:r>
          </w:p>
        </w:tc>
        <w:tc>
          <w:tcPr>
            <w:tcW w:w="1204" w:type="dxa"/>
            <w:tcBorders>
              <w:top w:val="single" w:sz="18" w:space="0" w:color="auto"/>
              <w:right w:val="single" w:sz="18" w:space="0" w:color="auto"/>
            </w:tcBorders>
            <w:vAlign w:val="center"/>
          </w:tcPr>
          <w:p w:rsidR="007D783B" w:rsidRDefault="007D783B" w:rsidP="007B5C32">
            <w:pPr>
              <w:adjustRightInd w:val="0"/>
              <w:snapToGrid w:val="0"/>
              <w:spacing w:line="480" w:lineRule="exact"/>
              <w:jc w:val="center"/>
              <w:rPr>
                <w:rFonts w:eastAsia="標楷體"/>
                <w:color w:val="FF0000"/>
                <w:sz w:val="20"/>
              </w:rPr>
            </w:pPr>
            <w:r w:rsidRPr="00023F43">
              <w:rPr>
                <w:rFonts w:ascii="標楷體" w:eastAsia="標楷體" w:hAnsi="標楷體" w:hint="eastAsia"/>
              </w:rPr>
              <w:t>得分</w:t>
            </w: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60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30</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姿勢評分</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vAlign w:val="center"/>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姿勢評分</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姿勢評分</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50-60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25</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40-50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20</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30-40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15</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20-30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10</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r>
      <w:tr w:rsidR="007D783B" w:rsidRPr="00023F43" w:rsidTr="007B5C32">
        <w:trPr>
          <w:trHeight w:val="20"/>
        </w:trPr>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10-20</w:t>
            </w: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5</w:t>
            </w: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tcBorders>
          </w:tcPr>
          <w:p w:rsidR="007D783B" w:rsidRDefault="007D783B" w:rsidP="007B5C32">
            <w:pPr>
              <w:adjustRightInd w:val="0"/>
              <w:snapToGrid w:val="0"/>
              <w:spacing w:line="480" w:lineRule="exact"/>
              <w:jc w:val="center"/>
              <w:rPr>
                <w:rFonts w:ascii="標楷體" w:eastAsia="標楷體" w:hAnsi="標楷體"/>
              </w:rPr>
            </w:pPr>
          </w:p>
        </w:tc>
        <w:tc>
          <w:tcPr>
            <w:tcW w:w="1204" w:type="dxa"/>
            <w:tcBorders>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r>
      <w:tr w:rsidR="007D783B" w:rsidRPr="00023F43" w:rsidTr="007B5C32">
        <w:trPr>
          <w:trHeight w:val="20"/>
        </w:trPr>
        <w:tc>
          <w:tcPr>
            <w:tcW w:w="1203" w:type="dxa"/>
            <w:tcBorders>
              <w:left w:val="single" w:sz="18" w:space="0" w:color="auto"/>
              <w:bottom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Pr>
                <w:rFonts w:ascii="標楷體" w:eastAsia="標楷體" w:hAnsi="標楷體" w:hint="eastAsia"/>
              </w:rPr>
              <w:t>0</w:t>
            </w:r>
          </w:p>
        </w:tc>
        <w:tc>
          <w:tcPr>
            <w:tcW w:w="1204" w:type="dxa"/>
            <w:tcBorders>
              <w:bottom w:val="single" w:sz="18" w:space="0" w:color="auto"/>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r w:rsidRPr="00023F43">
              <w:rPr>
                <w:rFonts w:ascii="標楷體" w:eastAsia="標楷體" w:hAnsi="標楷體" w:hint="eastAsia"/>
              </w:rPr>
              <w:t>0</w:t>
            </w:r>
          </w:p>
        </w:tc>
        <w:tc>
          <w:tcPr>
            <w:tcW w:w="1203" w:type="dxa"/>
            <w:tcBorders>
              <w:left w:val="single" w:sz="18" w:space="0" w:color="auto"/>
              <w:bottom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bottom w:val="single" w:sz="18" w:space="0" w:color="auto"/>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bottom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4" w:type="dxa"/>
            <w:tcBorders>
              <w:bottom w:val="single" w:sz="18" w:space="0" w:color="auto"/>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c>
          <w:tcPr>
            <w:tcW w:w="1203" w:type="dxa"/>
            <w:tcBorders>
              <w:left w:val="single" w:sz="18" w:space="0" w:color="auto"/>
              <w:bottom w:val="single" w:sz="18" w:space="0" w:color="auto"/>
            </w:tcBorders>
          </w:tcPr>
          <w:p w:rsidR="007D783B" w:rsidRDefault="007D783B" w:rsidP="007B5C32">
            <w:pPr>
              <w:adjustRightInd w:val="0"/>
              <w:snapToGrid w:val="0"/>
              <w:spacing w:line="480" w:lineRule="exact"/>
              <w:jc w:val="center"/>
              <w:rPr>
                <w:rFonts w:ascii="標楷體" w:eastAsia="標楷體" w:hAnsi="標楷體"/>
              </w:rPr>
            </w:pPr>
          </w:p>
        </w:tc>
        <w:tc>
          <w:tcPr>
            <w:tcW w:w="1204" w:type="dxa"/>
            <w:tcBorders>
              <w:bottom w:val="single" w:sz="18" w:space="0" w:color="auto"/>
              <w:right w:val="single" w:sz="18" w:space="0" w:color="auto"/>
            </w:tcBorders>
          </w:tcPr>
          <w:p w:rsidR="007D783B" w:rsidRPr="00023F43" w:rsidRDefault="007D783B" w:rsidP="007B5C32">
            <w:pPr>
              <w:adjustRightInd w:val="0"/>
              <w:snapToGrid w:val="0"/>
              <w:spacing w:line="480" w:lineRule="exact"/>
              <w:jc w:val="center"/>
              <w:rPr>
                <w:rFonts w:ascii="標楷體" w:eastAsia="標楷體" w:hAnsi="標楷體"/>
              </w:rPr>
            </w:pPr>
          </w:p>
        </w:tc>
      </w:tr>
    </w:tbl>
    <w:p w:rsidR="00685AAF" w:rsidRDefault="00685AAF">
      <w:pPr>
        <w:suppressAutoHyphens w:val="0"/>
        <w:spacing w:line="400" w:lineRule="exact"/>
        <w:ind w:left="1032" w:hanging="468"/>
        <w:jc w:val="both"/>
        <w:textAlignment w:val="auto"/>
      </w:pPr>
    </w:p>
    <w:sectPr w:rsidR="00685AAF">
      <w:headerReference w:type="default" r:id="rId7"/>
      <w:pgSz w:w="11906" w:h="16838"/>
      <w:pgMar w:top="963" w:right="1134" w:bottom="1134" w:left="1134" w:header="709" w:footer="992" w:gutter="0"/>
      <w:cols w:space="720"/>
      <w:docGrid w:type="lines" w:linePitch="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1E2" w:rsidRDefault="005861E2">
      <w:r>
        <w:separator/>
      </w:r>
    </w:p>
  </w:endnote>
  <w:endnote w:type="continuationSeparator" w:id="0">
    <w:p w:rsidR="005861E2" w:rsidRDefault="0058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1E2" w:rsidRDefault="005861E2">
      <w:r>
        <w:rPr>
          <w:color w:val="000000"/>
        </w:rPr>
        <w:separator/>
      </w:r>
    </w:p>
  </w:footnote>
  <w:footnote w:type="continuationSeparator" w:id="0">
    <w:p w:rsidR="005861E2" w:rsidRDefault="0058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78C" w:rsidRDefault="00C1478C">
    <w:pPr>
      <w:pStyle w:val="a5"/>
      <w:jc w:val="right"/>
    </w:pPr>
    <w:r>
      <w:rPr>
        <w:rFonts w:eastAsia="標楷體"/>
        <w:b/>
        <w:sz w:val="24"/>
        <w:szCs w:val="24"/>
      </w:rPr>
      <w:t>臺北市政府教育局</w:t>
    </w:r>
    <w:r w:rsidR="0035177A" w:rsidRPr="0035177A">
      <w:rPr>
        <w:rFonts w:eastAsia="標楷體" w:hint="eastAsia"/>
        <w:b/>
        <w:sz w:val="24"/>
        <w:szCs w:val="24"/>
      </w:rPr>
      <w:t>111</w:t>
    </w:r>
    <w:r w:rsidR="0035177A" w:rsidRPr="0035177A">
      <w:rPr>
        <w:rFonts w:eastAsia="標楷體" w:hint="eastAsia"/>
        <w:b/>
        <w:sz w:val="24"/>
        <w:szCs w:val="24"/>
      </w:rPr>
      <w:t>年</w:t>
    </w:r>
    <w:r w:rsidR="0035177A" w:rsidRPr="0035177A">
      <w:rPr>
        <w:rFonts w:eastAsia="標楷體" w:hint="eastAsia"/>
        <w:b/>
        <w:sz w:val="24"/>
        <w:szCs w:val="24"/>
      </w:rPr>
      <w:t>5</w:t>
    </w:r>
    <w:r w:rsidR="0035177A" w:rsidRPr="0035177A">
      <w:rPr>
        <w:rFonts w:eastAsia="標楷體" w:hint="eastAsia"/>
        <w:b/>
        <w:sz w:val="24"/>
        <w:szCs w:val="24"/>
      </w:rPr>
      <w:t>月</w:t>
    </w:r>
    <w:r w:rsidR="0035177A" w:rsidRPr="0035177A">
      <w:rPr>
        <w:rFonts w:eastAsia="標楷體" w:hint="eastAsia"/>
        <w:b/>
        <w:sz w:val="24"/>
        <w:szCs w:val="24"/>
      </w:rPr>
      <w:t>18</w:t>
    </w:r>
    <w:r w:rsidR="0035177A" w:rsidRPr="0035177A">
      <w:rPr>
        <w:rFonts w:eastAsia="標楷體" w:hint="eastAsia"/>
        <w:b/>
        <w:sz w:val="24"/>
        <w:szCs w:val="24"/>
      </w:rPr>
      <w:t>日</w:t>
    </w:r>
    <w:proofErr w:type="gramStart"/>
    <w:r>
      <w:rPr>
        <w:rFonts w:eastAsia="標楷體"/>
        <w:b/>
        <w:sz w:val="24"/>
        <w:szCs w:val="24"/>
      </w:rPr>
      <w:t>北市教體字</w:t>
    </w:r>
    <w:proofErr w:type="gramEnd"/>
    <w:r>
      <w:rPr>
        <w:rFonts w:eastAsia="標楷體"/>
        <w:b/>
        <w:sz w:val="24"/>
        <w:szCs w:val="24"/>
      </w:rPr>
      <w:t>第</w:t>
    </w:r>
    <w:r w:rsidR="0035177A" w:rsidRPr="0035177A">
      <w:rPr>
        <w:rFonts w:eastAsia="標楷體"/>
        <w:b/>
        <w:sz w:val="24"/>
        <w:szCs w:val="24"/>
      </w:rPr>
      <w:t>1113052224</w:t>
    </w:r>
    <w:r>
      <w:rPr>
        <w:rFonts w:eastAsia="標楷體"/>
        <w:b/>
        <w:sz w:val="24"/>
        <w:szCs w:val="24"/>
      </w:rPr>
      <w:t>號函核定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032CB"/>
    <w:multiLevelType w:val="multilevel"/>
    <w:tmpl w:val="80B084C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94311D"/>
    <w:multiLevelType w:val="multilevel"/>
    <w:tmpl w:val="B6B4BD8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A801CFC"/>
    <w:multiLevelType w:val="multilevel"/>
    <w:tmpl w:val="33329700"/>
    <w:lvl w:ilvl="0">
      <w:start w:val="1"/>
      <w:numFmt w:val="taiwaneseCountingThousand"/>
      <w:lvlText w:val="(%1)"/>
      <w:lvlJc w:val="left"/>
      <w:pPr>
        <w:ind w:left="748" w:hanging="465"/>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3" w15:restartNumberingAfterBreak="0">
    <w:nsid w:val="2B9A5F78"/>
    <w:multiLevelType w:val="multilevel"/>
    <w:tmpl w:val="B3F89E20"/>
    <w:lvl w:ilvl="0">
      <w:start w:val="1"/>
      <w:numFmt w:val="decimal"/>
      <w:lvlText w:val="%1."/>
      <w:lvlJc w:val="left"/>
      <w:pPr>
        <w:ind w:left="1245" w:hanging="360"/>
      </w:pPr>
      <w:rPr>
        <w:sz w:val="26"/>
      </w:rPr>
    </w:lvl>
    <w:lvl w:ilvl="1">
      <w:start w:val="1"/>
      <w:numFmt w:val="ideographTraditional"/>
      <w:lvlText w:val="%2、"/>
      <w:lvlJc w:val="left"/>
      <w:pPr>
        <w:ind w:left="1845" w:hanging="480"/>
      </w:pPr>
    </w:lvl>
    <w:lvl w:ilvl="2">
      <w:start w:val="1"/>
      <w:numFmt w:val="lowerRoman"/>
      <w:lvlText w:val="%3."/>
      <w:lvlJc w:val="right"/>
      <w:pPr>
        <w:ind w:left="2325" w:hanging="480"/>
      </w:pPr>
    </w:lvl>
    <w:lvl w:ilvl="3">
      <w:start w:val="1"/>
      <w:numFmt w:val="decimal"/>
      <w:lvlText w:val="%4."/>
      <w:lvlJc w:val="left"/>
      <w:pPr>
        <w:ind w:left="2805" w:hanging="480"/>
      </w:pPr>
    </w:lvl>
    <w:lvl w:ilvl="4">
      <w:start w:val="1"/>
      <w:numFmt w:val="ideographTraditional"/>
      <w:lvlText w:val="%5、"/>
      <w:lvlJc w:val="left"/>
      <w:pPr>
        <w:ind w:left="3285" w:hanging="480"/>
      </w:pPr>
    </w:lvl>
    <w:lvl w:ilvl="5">
      <w:start w:val="1"/>
      <w:numFmt w:val="lowerRoman"/>
      <w:lvlText w:val="%6."/>
      <w:lvlJc w:val="right"/>
      <w:pPr>
        <w:ind w:left="3765" w:hanging="480"/>
      </w:pPr>
    </w:lvl>
    <w:lvl w:ilvl="6">
      <w:start w:val="1"/>
      <w:numFmt w:val="decimal"/>
      <w:lvlText w:val="%7."/>
      <w:lvlJc w:val="left"/>
      <w:pPr>
        <w:ind w:left="4245" w:hanging="480"/>
      </w:pPr>
    </w:lvl>
    <w:lvl w:ilvl="7">
      <w:start w:val="1"/>
      <w:numFmt w:val="ideographTraditional"/>
      <w:lvlText w:val="%8、"/>
      <w:lvlJc w:val="left"/>
      <w:pPr>
        <w:ind w:left="4725" w:hanging="480"/>
      </w:pPr>
    </w:lvl>
    <w:lvl w:ilvl="8">
      <w:start w:val="1"/>
      <w:numFmt w:val="lowerRoman"/>
      <w:lvlText w:val="%9."/>
      <w:lvlJc w:val="right"/>
      <w:pPr>
        <w:ind w:left="5205" w:hanging="480"/>
      </w:pPr>
    </w:lvl>
  </w:abstractNum>
  <w:abstractNum w:abstractNumId="4" w15:restartNumberingAfterBreak="0">
    <w:nsid w:val="2EA76C57"/>
    <w:multiLevelType w:val="multilevel"/>
    <w:tmpl w:val="10249FC0"/>
    <w:lvl w:ilvl="0">
      <w:start w:val="1"/>
      <w:numFmt w:val="decimal"/>
      <w:lvlText w:val="(%1)"/>
      <w:lvlJc w:val="left"/>
      <w:pPr>
        <w:ind w:left="1242" w:hanging="360"/>
      </w:pPr>
    </w:lvl>
    <w:lvl w:ilvl="1">
      <w:start w:val="1"/>
      <w:numFmt w:val="ideographTraditional"/>
      <w:lvlText w:val="%2、"/>
      <w:lvlJc w:val="left"/>
      <w:pPr>
        <w:ind w:left="1842" w:hanging="480"/>
      </w:pPr>
    </w:lvl>
    <w:lvl w:ilvl="2">
      <w:start w:val="1"/>
      <w:numFmt w:val="lowerRoman"/>
      <w:lvlText w:val="%3."/>
      <w:lvlJc w:val="right"/>
      <w:pPr>
        <w:ind w:left="2322" w:hanging="480"/>
      </w:pPr>
    </w:lvl>
    <w:lvl w:ilvl="3">
      <w:start w:val="1"/>
      <w:numFmt w:val="decimal"/>
      <w:lvlText w:val="%4."/>
      <w:lvlJc w:val="left"/>
      <w:pPr>
        <w:ind w:left="2802" w:hanging="480"/>
      </w:pPr>
    </w:lvl>
    <w:lvl w:ilvl="4">
      <w:start w:val="1"/>
      <w:numFmt w:val="ideographTraditional"/>
      <w:lvlText w:val="%5、"/>
      <w:lvlJc w:val="left"/>
      <w:pPr>
        <w:ind w:left="3282" w:hanging="480"/>
      </w:pPr>
    </w:lvl>
    <w:lvl w:ilvl="5">
      <w:start w:val="1"/>
      <w:numFmt w:val="lowerRoman"/>
      <w:lvlText w:val="%6."/>
      <w:lvlJc w:val="right"/>
      <w:pPr>
        <w:ind w:left="3762" w:hanging="480"/>
      </w:pPr>
    </w:lvl>
    <w:lvl w:ilvl="6">
      <w:start w:val="1"/>
      <w:numFmt w:val="decimal"/>
      <w:lvlText w:val="%7."/>
      <w:lvlJc w:val="left"/>
      <w:pPr>
        <w:ind w:left="4242" w:hanging="480"/>
      </w:pPr>
    </w:lvl>
    <w:lvl w:ilvl="7">
      <w:start w:val="1"/>
      <w:numFmt w:val="ideographTraditional"/>
      <w:lvlText w:val="%8、"/>
      <w:lvlJc w:val="left"/>
      <w:pPr>
        <w:ind w:left="4722" w:hanging="480"/>
      </w:pPr>
    </w:lvl>
    <w:lvl w:ilvl="8">
      <w:start w:val="1"/>
      <w:numFmt w:val="lowerRoman"/>
      <w:lvlText w:val="%9."/>
      <w:lvlJc w:val="right"/>
      <w:pPr>
        <w:ind w:left="5202" w:hanging="480"/>
      </w:pPr>
    </w:lvl>
  </w:abstractNum>
  <w:abstractNum w:abstractNumId="5" w15:restartNumberingAfterBreak="0">
    <w:nsid w:val="31170C97"/>
    <w:multiLevelType w:val="multilevel"/>
    <w:tmpl w:val="3E12860E"/>
    <w:lvl w:ilvl="0">
      <w:start w:val="1"/>
      <w:numFmt w:val="taiwaneseCountingThousand"/>
      <w:lvlText w:val="(%1)"/>
      <w:lvlJc w:val="left"/>
      <w:pPr>
        <w:ind w:left="673" w:hanging="39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34C352BF"/>
    <w:multiLevelType w:val="multilevel"/>
    <w:tmpl w:val="4002F50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79F0F85"/>
    <w:multiLevelType w:val="multilevel"/>
    <w:tmpl w:val="3F866FF4"/>
    <w:lvl w:ilvl="0">
      <w:start w:val="1"/>
      <w:numFmt w:val="decimal"/>
      <w:lvlText w:val="%1."/>
      <w:lvlJc w:val="left"/>
      <w:pPr>
        <w:ind w:left="763" w:hanging="480"/>
      </w:pPr>
      <w:rPr>
        <w:strike w:val="0"/>
        <w:dstrike w:val="0"/>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8" w15:restartNumberingAfterBreak="0">
    <w:nsid w:val="3F735C84"/>
    <w:multiLevelType w:val="multilevel"/>
    <w:tmpl w:val="F10E51A8"/>
    <w:lvl w:ilvl="0">
      <w:start w:val="1"/>
      <w:numFmt w:val="taiwaneseCountingThousand"/>
      <w:lvlText w:val="(%1)"/>
      <w:lvlJc w:val="left"/>
      <w:pPr>
        <w:ind w:left="885" w:hanging="40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44A113C9"/>
    <w:multiLevelType w:val="multilevel"/>
    <w:tmpl w:val="9042DAD8"/>
    <w:lvl w:ilvl="0">
      <w:start w:val="1"/>
      <w:numFmt w:val="taiwaneseCountingThousand"/>
      <w:lvlText w:val="(%1)"/>
      <w:lvlJc w:val="left"/>
      <w:pPr>
        <w:ind w:left="1080" w:hanging="60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45FB6906"/>
    <w:multiLevelType w:val="multilevel"/>
    <w:tmpl w:val="8F9A7C88"/>
    <w:lvl w:ilvl="0">
      <w:start w:val="1"/>
      <w:numFmt w:val="taiwaneseCountingThousand"/>
      <w:lvlText w:val="(%1)"/>
      <w:lvlJc w:val="left"/>
      <w:pPr>
        <w:ind w:left="1257" w:hanging="585"/>
      </w:pPr>
    </w:lvl>
    <w:lvl w:ilvl="1">
      <w:start w:val="1"/>
      <w:numFmt w:val="ideographTraditional"/>
      <w:lvlText w:val="%2、"/>
      <w:lvlJc w:val="left"/>
      <w:pPr>
        <w:ind w:left="1632" w:hanging="480"/>
      </w:pPr>
    </w:lvl>
    <w:lvl w:ilvl="2">
      <w:start w:val="1"/>
      <w:numFmt w:val="lowerRoman"/>
      <w:lvlText w:val="%3."/>
      <w:lvlJc w:val="right"/>
      <w:pPr>
        <w:ind w:left="2112" w:hanging="480"/>
      </w:pPr>
    </w:lvl>
    <w:lvl w:ilvl="3">
      <w:start w:val="1"/>
      <w:numFmt w:val="decimal"/>
      <w:lvlText w:val="%4."/>
      <w:lvlJc w:val="left"/>
      <w:pPr>
        <w:ind w:left="2592" w:hanging="480"/>
      </w:pPr>
    </w:lvl>
    <w:lvl w:ilvl="4">
      <w:start w:val="1"/>
      <w:numFmt w:val="ideographTraditional"/>
      <w:lvlText w:val="%5、"/>
      <w:lvlJc w:val="left"/>
      <w:pPr>
        <w:ind w:left="3072" w:hanging="480"/>
      </w:pPr>
    </w:lvl>
    <w:lvl w:ilvl="5">
      <w:start w:val="1"/>
      <w:numFmt w:val="lowerRoman"/>
      <w:lvlText w:val="%6."/>
      <w:lvlJc w:val="right"/>
      <w:pPr>
        <w:ind w:left="3552" w:hanging="480"/>
      </w:pPr>
    </w:lvl>
    <w:lvl w:ilvl="6">
      <w:start w:val="1"/>
      <w:numFmt w:val="decimal"/>
      <w:lvlText w:val="%7."/>
      <w:lvlJc w:val="left"/>
      <w:pPr>
        <w:ind w:left="4032" w:hanging="480"/>
      </w:pPr>
    </w:lvl>
    <w:lvl w:ilvl="7">
      <w:start w:val="1"/>
      <w:numFmt w:val="ideographTraditional"/>
      <w:lvlText w:val="%8、"/>
      <w:lvlJc w:val="left"/>
      <w:pPr>
        <w:ind w:left="4512" w:hanging="480"/>
      </w:pPr>
    </w:lvl>
    <w:lvl w:ilvl="8">
      <w:start w:val="1"/>
      <w:numFmt w:val="lowerRoman"/>
      <w:lvlText w:val="%9."/>
      <w:lvlJc w:val="right"/>
      <w:pPr>
        <w:ind w:left="4992" w:hanging="480"/>
      </w:pPr>
    </w:lvl>
  </w:abstractNum>
  <w:abstractNum w:abstractNumId="11" w15:restartNumberingAfterBreak="0">
    <w:nsid w:val="4C3010D9"/>
    <w:multiLevelType w:val="multilevel"/>
    <w:tmpl w:val="A0E26A04"/>
    <w:lvl w:ilvl="0">
      <w:start w:val="1"/>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8627339"/>
    <w:multiLevelType w:val="multilevel"/>
    <w:tmpl w:val="504E3C9E"/>
    <w:lvl w:ilvl="0">
      <w:start w:val="3"/>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A890F4F"/>
    <w:multiLevelType w:val="multilevel"/>
    <w:tmpl w:val="0CD6D556"/>
    <w:lvl w:ilvl="0">
      <w:start w:val="1"/>
      <w:numFmt w:val="taiwaneseCountingThousand"/>
      <w:lvlText w:val="%1、"/>
      <w:lvlJc w:val="left"/>
      <w:pPr>
        <w:ind w:left="1899" w:hanging="480"/>
      </w:pPr>
      <w:rPr>
        <w:color w:val="auto"/>
        <w:sz w:val="32"/>
        <w:lang w:val="en-US"/>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14" w15:restartNumberingAfterBreak="0">
    <w:nsid w:val="691F0EBF"/>
    <w:multiLevelType w:val="multilevel"/>
    <w:tmpl w:val="B9D6B9C0"/>
    <w:lvl w:ilvl="0">
      <w:start w:val="1"/>
      <w:numFmt w:val="taiwaneseCountingThousand"/>
      <w:lvlText w:val="(%1)"/>
      <w:lvlJc w:val="left"/>
      <w:pPr>
        <w:ind w:left="1272" w:hanging="600"/>
      </w:pPr>
    </w:lvl>
    <w:lvl w:ilvl="1">
      <w:start w:val="1"/>
      <w:numFmt w:val="ideographTraditional"/>
      <w:lvlText w:val="%2、"/>
      <w:lvlJc w:val="left"/>
      <w:pPr>
        <w:ind w:left="1632" w:hanging="480"/>
      </w:pPr>
    </w:lvl>
    <w:lvl w:ilvl="2">
      <w:start w:val="1"/>
      <w:numFmt w:val="lowerRoman"/>
      <w:lvlText w:val="%3."/>
      <w:lvlJc w:val="right"/>
      <w:pPr>
        <w:ind w:left="2112" w:hanging="480"/>
      </w:pPr>
    </w:lvl>
    <w:lvl w:ilvl="3">
      <w:start w:val="1"/>
      <w:numFmt w:val="decimal"/>
      <w:lvlText w:val="%4."/>
      <w:lvlJc w:val="left"/>
      <w:pPr>
        <w:ind w:left="2592" w:hanging="480"/>
      </w:pPr>
    </w:lvl>
    <w:lvl w:ilvl="4">
      <w:start w:val="1"/>
      <w:numFmt w:val="ideographTraditional"/>
      <w:lvlText w:val="%5、"/>
      <w:lvlJc w:val="left"/>
      <w:pPr>
        <w:ind w:left="3072" w:hanging="480"/>
      </w:pPr>
    </w:lvl>
    <w:lvl w:ilvl="5">
      <w:start w:val="1"/>
      <w:numFmt w:val="lowerRoman"/>
      <w:lvlText w:val="%6."/>
      <w:lvlJc w:val="right"/>
      <w:pPr>
        <w:ind w:left="3552" w:hanging="480"/>
      </w:pPr>
    </w:lvl>
    <w:lvl w:ilvl="6">
      <w:start w:val="1"/>
      <w:numFmt w:val="decimal"/>
      <w:lvlText w:val="%7."/>
      <w:lvlJc w:val="left"/>
      <w:pPr>
        <w:ind w:left="4032" w:hanging="480"/>
      </w:pPr>
    </w:lvl>
    <w:lvl w:ilvl="7">
      <w:start w:val="1"/>
      <w:numFmt w:val="ideographTraditional"/>
      <w:lvlText w:val="%8、"/>
      <w:lvlJc w:val="left"/>
      <w:pPr>
        <w:ind w:left="4512" w:hanging="480"/>
      </w:pPr>
    </w:lvl>
    <w:lvl w:ilvl="8">
      <w:start w:val="1"/>
      <w:numFmt w:val="lowerRoman"/>
      <w:lvlText w:val="%9."/>
      <w:lvlJc w:val="right"/>
      <w:pPr>
        <w:ind w:left="4992" w:hanging="480"/>
      </w:pPr>
    </w:lvl>
  </w:abstractNum>
  <w:abstractNum w:abstractNumId="15" w15:restartNumberingAfterBreak="0">
    <w:nsid w:val="77071282"/>
    <w:multiLevelType w:val="multilevel"/>
    <w:tmpl w:val="5EDCA098"/>
    <w:lvl w:ilvl="0">
      <w:start w:val="1"/>
      <w:numFmt w:val="decimal"/>
      <w:lvlText w:val="%1."/>
      <w:lvlJc w:val="left"/>
      <w:pPr>
        <w:ind w:left="1245" w:hanging="360"/>
      </w:pPr>
      <w:rPr>
        <w:sz w:val="26"/>
      </w:rPr>
    </w:lvl>
    <w:lvl w:ilvl="1">
      <w:start w:val="1"/>
      <w:numFmt w:val="ideographTraditional"/>
      <w:lvlText w:val="%2、"/>
      <w:lvlJc w:val="left"/>
      <w:pPr>
        <w:ind w:left="1845" w:hanging="480"/>
      </w:pPr>
    </w:lvl>
    <w:lvl w:ilvl="2">
      <w:start w:val="1"/>
      <w:numFmt w:val="lowerRoman"/>
      <w:lvlText w:val="%3."/>
      <w:lvlJc w:val="right"/>
      <w:pPr>
        <w:ind w:left="2325" w:hanging="480"/>
      </w:pPr>
    </w:lvl>
    <w:lvl w:ilvl="3">
      <w:start w:val="1"/>
      <w:numFmt w:val="decimal"/>
      <w:lvlText w:val="%4."/>
      <w:lvlJc w:val="left"/>
      <w:pPr>
        <w:ind w:left="2805" w:hanging="480"/>
      </w:pPr>
    </w:lvl>
    <w:lvl w:ilvl="4">
      <w:start w:val="1"/>
      <w:numFmt w:val="ideographTraditional"/>
      <w:lvlText w:val="%5、"/>
      <w:lvlJc w:val="left"/>
      <w:pPr>
        <w:ind w:left="3285" w:hanging="480"/>
      </w:pPr>
    </w:lvl>
    <w:lvl w:ilvl="5">
      <w:start w:val="1"/>
      <w:numFmt w:val="lowerRoman"/>
      <w:lvlText w:val="%6."/>
      <w:lvlJc w:val="right"/>
      <w:pPr>
        <w:ind w:left="3765" w:hanging="480"/>
      </w:pPr>
    </w:lvl>
    <w:lvl w:ilvl="6">
      <w:start w:val="1"/>
      <w:numFmt w:val="decimal"/>
      <w:lvlText w:val="%7."/>
      <w:lvlJc w:val="left"/>
      <w:pPr>
        <w:ind w:left="4245" w:hanging="480"/>
      </w:pPr>
    </w:lvl>
    <w:lvl w:ilvl="7">
      <w:start w:val="1"/>
      <w:numFmt w:val="ideographTraditional"/>
      <w:lvlText w:val="%8、"/>
      <w:lvlJc w:val="left"/>
      <w:pPr>
        <w:ind w:left="4725" w:hanging="480"/>
      </w:pPr>
    </w:lvl>
    <w:lvl w:ilvl="8">
      <w:start w:val="1"/>
      <w:numFmt w:val="lowerRoman"/>
      <w:lvlText w:val="%9."/>
      <w:lvlJc w:val="right"/>
      <w:pPr>
        <w:ind w:left="5205" w:hanging="480"/>
      </w:pPr>
    </w:lvl>
  </w:abstractNum>
  <w:abstractNum w:abstractNumId="16" w15:restartNumberingAfterBreak="0">
    <w:nsid w:val="77E30BFD"/>
    <w:multiLevelType w:val="multilevel"/>
    <w:tmpl w:val="478A0B64"/>
    <w:lvl w:ilvl="0">
      <w:start w:val="1"/>
      <w:numFmt w:val="taiwaneseCountingThousand"/>
      <w:lvlText w:val="(%1)"/>
      <w:lvlJc w:val="left"/>
      <w:pPr>
        <w:ind w:left="720" w:hanging="720"/>
      </w:pPr>
      <w:rPr>
        <w:rFonts w:ascii="Calibri"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A4D4187"/>
    <w:multiLevelType w:val="multilevel"/>
    <w:tmpl w:val="8B08492E"/>
    <w:lvl w:ilvl="0">
      <w:start w:val="1"/>
      <w:numFmt w:val="taiwaneseCountingThousand"/>
      <w:lvlText w:val="(%1)"/>
      <w:lvlJc w:val="left"/>
      <w:pPr>
        <w:ind w:left="525" w:hanging="525"/>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C3667D0"/>
    <w:multiLevelType w:val="multilevel"/>
    <w:tmpl w:val="CDEA242E"/>
    <w:lvl w:ilvl="0">
      <w:start w:val="1"/>
      <w:numFmt w:val="taiwaneseCountingThousand"/>
      <w:lvlText w:val="%1、"/>
      <w:lvlJc w:val="left"/>
      <w:pPr>
        <w:ind w:left="480" w:hanging="480"/>
      </w:pPr>
      <w:rPr>
        <w:rFonts w:ascii="Calibri" w:hAnsi="Calibri"/>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1"/>
  </w:num>
  <w:num w:numId="3">
    <w:abstractNumId w:val="6"/>
  </w:num>
  <w:num w:numId="4">
    <w:abstractNumId w:val="12"/>
  </w:num>
  <w:num w:numId="5">
    <w:abstractNumId w:val="17"/>
  </w:num>
  <w:num w:numId="6">
    <w:abstractNumId w:val="9"/>
  </w:num>
  <w:num w:numId="7">
    <w:abstractNumId w:val="0"/>
  </w:num>
  <w:num w:numId="8">
    <w:abstractNumId w:val="18"/>
  </w:num>
  <w:num w:numId="9">
    <w:abstractNumId w:val="5"/>
  </w:num>
  <w:num w:numId="10">
    <w:abstractNumId w:val="2"/>
  </w:num>
  <w:num w:numId="11">
    <w:abstractNumId w:val="7"/>
  </w:num>
  <w:num w:numId="12">
    <w:abstractNumId w:val="4"/>
  </w:num>
  <w:num w:numId="13">
    <w:abstractNumId w:val="16"/>
  </w:num>
  <w:num w:numId="14">
    <w:abstractNumId w:val="8"/>
  </w:num>
  <w:num w:numId="15">
    <w:abstractNumId w:val="15"/>
  </w:num>
  <w:num w:numId="16">
    <w:abstractNumId w:val="3"/>
  </w:num>
  <w:num w:numId="17">
    <w:abstractNumId w:val="13"/>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5A"/>
    <w:rsid w:val="000F08BE"/>
    <w:rsid w:val="001F5E17"/>
    <w:rsid w:val="00206A35"/>
    <w:rsid w:val="00314B50"/>
    <w:rsid w:val="0035177A"/>
    <w:rsid w:val="0051529B"/>
    <w:rsid w:val="00540769"/>
    <w:rsid w:val="005861E2"/>
    <w:rsid w:val="005F555A"/>
    <w:rsid w:val="00680642"/>
    <w:rsid w:val="00685AAF"/>
    <w:rsid w:val="007D783B"/>
    <w:rsid w:val="00802C8B"/>
    <w:rsid w:val="009A2AB9"/>
    <w:rsid w:val="009B5CBE"/>
    <w:rsid w:val="00A542A9"/>
    <w:rsid w:val="00A8414D"/>
    <w:rsid w:val="00B95CAE"/>
    <w:rsid w:val="00BF3BF2"/>
    <w:rsid w:val="00C1478C"/>
    <w:rsid w:val="00C165AF"/>
    <w:rsid w:val="00C973FF"/>
    <w:rsid w:val="00D80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0D5D9"/>
  <w15:docId w15:val="{835217B8-5C4A-43B9-BC58-3E8169C5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Plain Text"/>
    <w:basedOn w:val="a"/>
    <w:rPr>
      <w:rFonts w:ascii="細明體" w:eastAsia="細明體" w:hAnsi="細明體"/>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customStyle="1" w:styleId="1">
    <w:name w:val="內文1"/>
    <w:pPr>
      <w:widowControl w:val="0"/>
      <w:suppressAutoHyphens/>
    </w:pPr>
    <w:rPr>
      <w:kern w:val="3"/>
      <w:sz w:val="24"/>
      <w:szCs w:val="24"/>
    </w:rPr>
  </w:style>
  <w:style w:type="character" w:customStyle="1" w:styleId="10">
    <w:name w:val="預設段落字型1"/>
  </w:style>
  <w:style w:type="paragraph" w:styleId="a9">
    <w:name w:val="List Paragraph"/>
    <w:basedOn w:val="a"/>
    <w:pPr>
      <w:suppressAutoHyphens w:val="0"/>
      <w:ind w:left="480"/>
      <w:textAlignment w:val="auto"/>
    </w:pPr>
    <w:rPr>
      <w:rFonts w:ascii="Calibri" w:hAnsi="Calibri"/>
      <w:szCs w:val="22"/>
    </w:rPr>
  </w:style>
  <w:style w:type="table" w:styleId="aa">
    <w:name w:val="Table Grid"/>
    <w:basedOn w:val="a1"/>
    <w:uiPriority w:val="39"/>
    <w:rsid w:val="007D783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『臺北市94學年度高中高職體育班（含體育績優學生）甄選入學招生簡章』審核原則：</dc:title>
  <dc:subject/>
  <dc:creator>tpedu</dc:creator>
  <cp:lastModifiedBy>陳建志</cp:lastModifiedBy>
  <cp:revision>13</cp:revision>
  <cp:lastPrinted>2022-05-02T15:00:00Z</cp:lastPrinted>
  <dcterms:created xsi:type="dcterms:W3CDTF">2022-05-09T02:01:00Z</dcterms:created>
  <dcterms:modified xsi:type="dcterms:W3CDTF">2022-05-19T05:18:00Z</dcterms:modified>
</cp:coreProperties>
</file>